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8C571E">
      <w:pPr>
        <w:jc w:val="right"/>
        <w:rPr>
          <w:rFonts w:ascii="Times New Roman" w:hAnsi="Times New Roman" w:cs="Times New Roman"/>
          <w:color w:val="000000"/>
          <w:lang w:val="it-IT"/>
        </w:rPr>
      </w:pPr>
      <w:r w:rsidRPr="00852493">
        <w:rPr>
          <w:rFonts w:ascii="Times New Roman" w:hAnsi="Times New Roman" w:cs="Times New Roman"/>
          <w:color w:val="000000"/>
          <w:lang w:val="it-IT"/>
        </w:rPr>
        <w:t>OBRAZAC  5</w:t>
      </w:r>
    </w:p>
    <w:p w:rsidR="00C7675D" w:rsidRPr="00852493" w:rsidRDefault="00C7675D" w:rsidP="008C571E">
      <w:pPr>
        <w:jc w:val="both"/>
        <w:rPr>
          <w:rFonts w:ascii="Times New Roman" w:hAnsi="Times New Roman" w:cs="Times New Roman"/>
          <w:color w:val="000000"/>
          <w:lang w:val="it-IT"/>
        </w:rPr>
      </w:pPr>
    </w:p>
    <w:p w:rsidR="00C7675D" w:rsidRPr="00852493" w:rsidRDefault="00C7675D" w:rsidP="008C571E">
      <w:pPr>
        <w:jc w:val="right"/>
        <w:rPr>
          <w:rFonts w:ascii="Times New Roman" w:hAnsi="Times New Roman" w:cs="Times New Roman"/>
          <w:color w:val="000000"/>
          <w:lang w:val="it-IT"/>
        </w:rPr>
      </w:pPr>
    </w:p>
    <w:p w:rsidR="00C7675D" w:rsidRPr="007421A7" w:rsidRDefault="00C7675D" w:rsidP="007421A7">
      <w:pPr>
        <w:tabs>
          <w:tab w:val="left" w:pos="1276"/>
        </w:tabs>
        <w:spacing w:after="0" w:line="240" w:lineRule="auto"/>
        <w:jc w:val="both"/>
        <w:rPr>
          <w:rFonts w:ascii="Times New Roman" w:hAnsi="Times New Roman" w:cs="Times New Roman"/>
          <w:color w:val="000000"/>
          <w:sz w:val="24"/>
          <w:szCs w:val="24"/>
          <w:lang w:val="pl-PL"/>
        </w:rPr>
      </w:pPr>
      <w:r w:rsidRPr="007421A7">
        <w:rPr>
          <w:rFonts w:ascii="Times New Roman" w:hAnsi="Times New Roman" w:cs="Times New Roman"/>
          <w:color w:val="000000"/>
          <w:sz w:val="24"/>
          <w:szCs w:val="24"/>
          <w:u w:val="single"/>
          <w:lang w:val="pl-PL"/>
        </w:rPr>
        <w:tab/>
      </w:r>
      <w:r w:rsidRPr="00852493">
        <w:rPr>
          <w:rFonts w:ascii="Times New Roman" w:hAnsi="Times New Roman" w:cs="Times New Roman"/>
          <w:color w:val="000000"/>
          <w:sz w:val="24"/>
          <w:szCs w:val="24"/>
          <w:u w:val="single"/>
          <w:lang w:val="pl-PL"/>
        </w:rPr>
        <w:t xml:space="preserve"> </w:t>
      </w:r>
      <w:r>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naručilac</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u w:val="single"/>
          <w:lang w:val="pl-PL"/>
        </w:rPr>
        <w:tab/>
      </w:r>
      <w:r>
        <w:rPr>
          <w:rFonts w:ascii="Times New Roman" w:hAnsi="Times New Roman" w:cs="Times New Roman"/>
          <w:color w:val="000000"/>
          <w:sz w:val="24"/>
          <w:szCs w:val="24"/>
          <w:u w:val="single"/>
          <w:lang w:val="pl-PL"/>
        </w:rPr>
        <w:tab/>
      </w:r>
      <w:r>
        <w:rPr>
          <w:rFonts w:ascii="Times New Roman" w:hAnsi="Times New Roman" w:cs="Times New Roman"/>
          <w:color w:val="000000"/>
          <w:sz w:val="24"/>
          <w:szCs w:val="24"/>
          <w:u w:val="single"/>
          <w:lang w:val="pl-PL"/>
        </w:rPr>
        <w:tab/>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postupaka javnih nabavki: _________</w:t>
      </w:r>
    </w:p>
    <w:p w:rsidR="00C7675D" w:rsidRPr="00852493" w:rsidRDefault="00C7675D" w:rsidP="008C571E">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javnih nabavki : ________________</w:t>
      </w:r>
    </w:p>
    <w:p w:rsidR="00C7675D" w:rsidRPr="00852493" w:rsidRDefault="00C7675D" w:rsidP="008C571E">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_________________________</w:t>
      </w:r>
    </w:p>
    <w:p w:rsidR="00C7675D" w:rsidRPr="00852493" w:rsidRDefault="00C7675D" w:rsidP="008C571E">
      <w:pPr>
        <w:pStyle w:val="Heading1"/>
        <w:jc w:val="both"/>
        <w:rPr>
          <w:i w:val="0"/>
          <w:iCs w:val="0"/>
          <w:color w:val="000000"/>
          <w:sz w:val="24"/>
          <w:szCs w:val="24"/>
          <w:lang w:val="it-IT"/>
        </w:rPr>
      </w:pPr>
    </w:p>
    <w:p w:rsidR="00C7675D" w:rsidRPr="00852493" w:rsidRDefault="00C7675D" w:rsidP="008C571E">
      <w:pPr>
        <w:pStyle w:val="Heading1"/>
        <w:jc w:val="both"/>
        <w:rPr>
          <w:i w:val="0"/>
          <w:iCs w:val="0"/>
          <w:color w:val="000000"/>
          <w:sz w:val="24"/>
          <w:szCs w:val="24"/>
          <w:u w:val="none"/>
          <w:lang w:val="it-IT"/>
        </w:rPr>
      </w:pPr>
    </w:p>
    <w:p w:rsidR="00C7675D" w:rsidRPr="00852493" w:rsidRDefault="00C7675D" w:rsidP="008C571E">
      <w:pPr>
        <w:rPr>
          <w:rFonts w:ascii="Times New Roman" w:hAnsi="Times New Roman" w:cs="Times New Roman"/>
          <w:lang w:val="it-IT"/>
        </w:rPr>
      </w:pPr>
    </w:p>
    <w:p w:rsidR="00C7675D" w:rsidRPr="00852493" w:rsidRDefault="00C7675D" w:rsidP="008C571E">
      <w:pPr>
        <w:rPr>
          <w:rFonts w:ascii="Times New Roman" w:hAnsi="Times New Roman" w:cs="Times New Roman"/>
          <w:lang w:val="it-IT"/>
        </w:rPr>
      </w:pPr>
    </w:p>
    <w:p w:rsidR="00C7675D" w:rsidRPr="00852493" w:rsidRDefault="00C7675D" w:rsidP="008C571E">
      <w:pPr>
        <w:rPr>
          <w:rFonts w:ascii="Times New Roman" w:hAnsi="Times New Roman" w:cs="Times New Roman"/>
          <w:lang w:val="it-IT"/>
        </w:rPr>
      </w:pPr>
    </w:p>
    <w:p w:rsidR="00C7675D" w:rsidRPr="00852493" w:rsidRDefault="00C7675D" w:rsidP="008C571E">
      <w:pPr>
        <w:ind w:firstLine="708"/>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r>
      <w:r w:rsidRPr="007421A7">
        <w:rPr>
          <w:rFonts w:ascii="Times New Roman" w:hAnsi="Times New Roman" w:cs="Times New Roman"/>
          <w:u w:val="single"/>
          <w:lang w:val="it-IT"/>
        </w:rPr>
        <w:t>(</w:t>
      </w:r>
      <w:r w:rsidRPr="007421A7">
        <w:rPr>
          <w:rFonts w:ascii="Times New Roman" w:hAnsi="Times New Roman" w:cs="Times New Roman"/>
          <w:i/>
          <w:iCs/>
          <w:u w:val="single"/>
          <w:lang w:val="it-IT"/>
        </w:rPr>
        <w:t>naručilac</w:t>
      </w:r>
      <w:r w:rsidRPr="007421A7">
        <w:rPr>
          <w:rFonts w:ascii="Times New Roman" w:hAnsi="Times New Roman" w:cs="Times New Roman"/>
          <w:u w:val="single"/>
          <w:lang w:val="it-IT"/>
        </w:rPr>
        <w:t>)</w:t>
      </w:r>
      <w:r>
        <w:rPr>
          <w:rFonts w:ascii="Times New Roman" w:hAnsi="Times New Roman" w:cs="Times New Roman"/>
          <w:u w:val="single"/>
          <w:lang w:val="it-IT"/>
        </w:rPr>
        <w:tab/>
      </w:r>
      <w:r>
        <w:rPr>
          <w:rFonts w:ascii="Times New Roman" w:hAnsi="Times New Roman" w:cs="Times New Roman"/>
          <w:u w:val="single"/>
          <w:lang w:val="it-IT"/>
        </w:rPr>
        <w:tab/>
      </w:r>
      <w:r w:rsidRPr="00852493">
        <w:rPr>
          <w:rFonts w:ascii="Times New Roman" w:hAnsi="Times New Roman" w:cs="Times New Roman"/>
          <w:sz w:val="24"/>
          <w:szCs w:val="24"/>
          <w:lang w:val="it-IT"/>
        </w:rPr>
        <w:t xml:space="preserve">  dostavlja</w:t>
      </w:r>
    </w:p>
    <w:p w:rsidR="00C7675D" w:rsidRPr="00852493" w:rsidRDefault="00C7675D" w:rsidP="008C571E">
      <w:pPr>
        <w:jc w:val="both"/>
        <w:rPr>
          <w:rFonts w:ascii="Times New Roman" w:hAnsi="Times New Roman" w:cs="Times New Roman"/>
          <w:lang w:val="it-IT"/>
        </w:rPr>
      </w:pPr>
      <w:r w:rsidRPr="00852493">
        <w:rPr>
          <w:rFonts w:ascii="Times New Roman" w:hAnsi="Times New Roman" w:cs="Times New Roman"/>
          <w:lang w:val="it-IT"/>
        </w:rPr>
        <w:t xml:space="preserve">                                        </w:t>
      </w:r>
    </w:p>
    <w:p w:rsidR="00C7675D" w:rsidRPr="00852493" w:rsidRDefault="00C7675D" w:rsidP="008C571E">
      <w:pPr>
        <w:pStyle w:val="Heading1"/>
        <w:jc w:val="both"/>
        <w:rPr>
          <w:b w:val="0"/>
          <w:bCs w:val="0"/>
          <w:i w:val="0"/>
          <w:iCs w:val="0"/>
          <w:color w:val="000000"/>
          <w:sz w:val="36"/>
          <w:szCs w:val="36"/>
          <w:u w:val="none"/>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pStyle w:val="Heading1"/>
        <w:rPr>
          <w:color w:val="000000"/>
          <w:sz w:val="36"/>
          <w:szCs w:val="36"/>
          <w:lang w:val="it-IT"/>
        </w:rPr>
      </w:pPr>
    </w:p>
    <w:p w:rsidR="00C7675D" w:rsidRPr="00852493" w:rsidRDefault="00C7675D" w:rsidP="008C571E">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C7675D" w:rsidRPr="00852493" w:rsidRDefault="00C7675D" w:rsidP="008C571E">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b/>
          <w:bCs/>
          <w:color w:val="000000"/>
          <w:sz w:val="36"/>
          <w:szCs w:val="36"/>
          <w:lang w:val="it-IT"/>
        </w:rPr>
        <w:t xml:space="preserve">ZA DRUGU FAZU OGRANIČENOG POSTUPKA JAVNE NABAVKE </w:t>
      </w:r>
    </w:p>
    <w:p w:rsidR="00C7675D" w:rsidRPr="00852493" w:rsidRDefault="00C7675D" w:rsidP="008C571E">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color w:val="000000"/>
          <w:sz w:val="36"/>
          <w:szCs w:val="36"/>
          <w:lang w:val="it-IT"/>
        </w:rPr>
        <w:t>__________________________________________________</w:t>
      </w:r>
    </w:p>
    <w:p w:rsidR="00C7675D" w:rsidRPr="00852493" w:rsidRDefault="00C7675D" w:rsidP="008C571E">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C7675D" w:rsidRPr="00852493" w:rsidRDefault="00C7675D" w:rsidP="008C571E">
      <w:pPr>
        <w:spacing w:after="0" w:line="240" w:lineRule="auto"/>
        <w:jc w:val="center"/>
        <w:rPr>
          <w:rFonts w:ascii="Times New Roman" w:hAnsi="Times New Roman" w:cs="Times New Roman"/>
          <w:color w:val="000000"/>
          <w:sz w:val="24"/>
          <w:szCs w:val="24"/>
          <w:lang w:val="it-IT"/>
        </w:rPr>
      </w:pPr>
    </w:p>
    <w:p w:rsidR="00C7675D" w:rsidRPr="00852493" w:rsidRDefault="00C7675D" w:rsidP="008C571E">
      <w:pPr>
        <w:pStyle w:val="Heading1"/>
        <w:jc w:val="left"/>
        <w:rPr>
          <w:color w:val="000000"/>
          <w:sz w:val="24"/>
          <w:szCs w:val="24"/>
          <w:lang w:val="it-IT"/>
        </w:rPr>
      </w:pPr>
    </w:p>
    <w:p w:rsidR="00C7675D" w:rsidRPr="00852493" w:rsidRDefault="00C7675D" w:rsidP="008C571E">
      <w:pPr>
        <w:rPr>
          <w:rFonts w:ascii="Times New Roman" w:hAnsi="Times New Roman" w:cs="Times New Roman"/>
          <w:lang w:val="it-IT"/>
        </w:rPr>
      </w:pPr>
    </w:p>
    <w:p w:rsidR="00C7675D" w:rsidRPr="00852493" w:rsidRDefault="00C7675D" w:rsidP="008C571E">
      <w:pPr>
        <w:rPr>
          <w:rFonts w:ascii="Times New Roman" w:hAnsi="Times New Roman" w:cs="Times New Roman"/>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rPr>
          <w:rFonts w:ascii="Times New Roman" w:hAnsi="Times New Roman" w:cs="Times New Roman"/>
          <w:color w:val="000000"/>
          <w:lang w:val="it-IT"/>
        </w:rPr>
      </w:pPr>
    </w:p>
    <w:p w:rsidR="00C7675D" w:rsidRPr="00852493" w:rsidRDefault="00C7675D" w:rsidP="008C571E">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it-IT"/>
        </w:rPr>
        <w:lastRenderedPageBreak/>
        <w:t>SADR</w:t>
      </w:r>
      <w:r w:rsidRPr="00852493">
        <w:rPr>
          <w:rFonts w:ascii="Times New Roman" w:hAnsi="Times New Roman" w:cs="Times New Roman"/>
          <w:b/>
          <w:bCs/>
          <w:color w:val="000000"/>
          <w:sz w:val="24"/>
          <w:szCs w:val="24"/>
          <w:lang w:val="sr-Latn-CS"/>
        </w:rPr>
        <w:t>ŽAJ TENDERSKE DOKUMENTACIJE</w:t>
      </w:r>
    </w:p>
    <w:p w:rsidR="00C7675D" w:rsidRPr="00852493" w:rsidRDefault="00C7675D" w:rsidP="008C571E">
      <w:pPr>
        <w:jc w:val="center"/>
        <w:rPr>
          <w:rFonts w:ascii="Times New Roman" w:hAnsi="Times New Roman" w:cs="Times New Roman"/>
          <w:b/>
          <w:bCs/>
          <w:color w:val="000000"/>
          <w:sz w:val="24"/>
          <w:szCs w:val="24"/>
          <w:lang w:val="sr-Latn-CS"/>
        </w:rPr>
      </w:pPr>
    </w:p>
    <w:bookmarkStart w:id="0" w:name="_GoBack"/>
    <w:p w:rsidR="003A6D60" w:rsidRPr="00F52A87" w:rsidRDefault="00C7675D">
      <w:pPr>
        <w:pStyle w:val="TOC1"/>
        <w:tabs>
          <w:tab w:val="right" w:leader="dot" w:pos="9062"/>
        </w:tabs>
        <w:rPr>
          <w:rFonts w:ascii="Times New Roman" w:eastAsia="Times New Roman" w:hAnsi="Times New Roman" w:cs="Times New Roman"/>
          <w:noProof/>
          <w:sz w:val="24"/>
          <w:szCs w:val="24"/>
          <w:lang w:val="sr-Latn-ME" w:eastAsia="sr-Latn-ME"/>
        </w:rPr>
      </w:pPr>
      <w:r w:rsidRPr="003A6D60">
        <w:rPr>
          <w:rFonts w:ascii="Times New Roman" w:hAnsi="Times New Roman" w:cs="Times New Roman"/>
          <w:color w:val="000000"/>
          <w:sz w:val="24"/>
          <w:szCs w:val="24"/>
        </w:rPr>
        <w:fldChar w:fldCharType="begin"/>
      </w:r>
      <w:r w:rsidRPr="003A6D60">
        <w:rPr>
          <w:rFonts w:ascii="Times New Roman" w:hAnsi="Times New Roman" w:cs="Times New Roman"/>
          <w:color w:val="000000"/>
          <w:sz w:val="24"/>
          <w:szCs w:val="24"/>
        </w:rPr>
        <w:instrText xml:space="preserve"> TOC \o "1-3" \h \z \u </w:instrText>
      </w:r>
      <w:r w:rsidRPr="003A6D60">
        <w:rPr>
          <w:rFonts w:ascii="Times New Roman" w:hAnsi="Times New Roman" w:cs="Times New Roman"/>
          <w:color w:val="000000"/>
          <w:sz w:val="24"/>
          <w:szCs w:val="24"/>
        </w:rPr>
        <w:fldChar w:fldCharType="separate"/>
      </w:r>
      <w:hyperlink w:anchor="_Toc421704657" w:history="1">
        <w:r w:rsidR="003A6D60" w:rsidRPr="003A6D60">
          <w:rPr>
            <w:rStyle w:val="Hyperlink"/>
            <w:rFonts w:ascii="Times New Roman" w:hAnsi="Times New Roman" w:cs="Times New Roman"/>
            <w:noProof/>
            <w:sz w:val="24"/>
            <w:szCs w:val="24"/>
          </w:rPr>
          <w:t>POZIV ZA DOSTAVLJANJE PONUDA</w:t>
        </w:r>
        <w:r w:rsidR="003A6D60" w:rsidRPr="003A6D60">
          <w:rPr>
            <w:rFonts w:ascii="Times New Roman" w:hAnsi="Times New Roman" w:cs="Times New Roman"/>
            <w:noProof/>
            <w:webHidden/>
            <w:sz w:val="24"/>
            <w:szCs w:val="24"/>
          </w:rPr>
          <w:tab/>
        </w:r>
        <w:r w:rsidR="003A6D60" w:rsidRPr="003A6D60">
          <w:rPr>
            <w:rFonts w:ascii="Times New Roman" w:hAnsi="Times New Roman" w:cs="Times New Roman"/>
            <w:noProof/>
            <w:webHidden/>
            <w:sz w:val="24"/>
            <w:szCs w:val="24"/>
          </w:rPr>
          <w:fldChar w:fldCharType="begin"/>
        </w:r>
        <w:r w:rsidR="003A6D60" w:rsidRPr="003A6D60">
          <w:rPr>
            <w:rFonts w:ascii="Times New Roman" w:hAnsi="Times New Roman" w:cs="Times New Roman"/>
            <w:noProof/>
            <w:webHidden/>
            <w:sz w:val="24"/>
            <w:szCs w:val="24"/>
          </w:rPr>
          <w:instrText xml:space="preserve"> PAGEREF _Toc421704657 \h </w:instrText>
        </w:r>
        <w:r w:rsidR="003A6D60" w:rsidRPr="003A6D60">
          <w:rPr>
            <w:rFonts w:ascii="Times New Roman" w:hAnsi="Times New Roman" w:cs="Times New Roman"/>
            <w:noProof/>
            <w:webHidden/>
            <w:sz w:val="24"/>
            <w:szCs w:val="24"/>
          </w:rPr>
        </w:r>
        <w:r w:rsidR="003A6D60" w:rsidRPr="003A6D60">
          <w:rPr>
            <w:rFonts w:ascii="Times New Roman" w:hAnsi="Times New Roman" w:cs="Times New Roman"/>
            <w:noProof/>
            <w:webHidden/>
            <w:sz w:val="24"/>
            <w:szCs w:val="24"/>
          </w:rPr>
          <w:fldChar w:fldCharType="separate"/>
        </w:r>
        <w:r w:rsidR="003A6D60" w:rsidRPr="003A6D60">
          <w:rPr>
            <w:rFonts w:ascii="Times New Roman" w:hAnsi="Times New Roman" w:cs="Times New Roman"/>
            <w:noProof/>
            <w:webHidden/>
            <w:sz w:val="24"/>
            <w:szCs w:val="24"/>
          </w:rPr>
          <w:t>2</w:t>
        </w:r>
        <w:r w:rsidR="003A6D60"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58" w:history="1">
        <w:r w:rsidRPr="003A6D60">
          <w:rPr>
            <w:rStyle w:val="Hyperlink"/>
            <w:rFonts w:ascii="Times New Roman" w:hAnsi="Times New Roman" w:cs="Times New Roman"/>
            <w:bCs/>
            <w:noProof/>
            <w:sz w:val="24"/>
            <w:szCs w:val="24"/>
          </w:rPr>
          <w:t>TEHNIČKE KARAKTERISTIKE ILI SPECIFIKACIJE PREDMETA JAVNE NABAVKE, ODNOSNO PREDMJER RADOVA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_Toc421704658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6</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59" w:history="1">
        <w:r w:rsidRPr="003A6D60">
          <w:rPr>
            <w:rStyle w:val="Hyperlink"/>
            <w:rFonts w:ascii="Times New Roman" w:hAnsi="Times New Roman" w:cs="Times New Roman"/>
            <w:noProof/>
            <w:sz w:val="24"/>
            <w:szCs w:val="24"/>
          </w:rPr>
          <w:t>IZJAVA NARUČIOCA DA ĆE UREDNO IZMIRIVATI OBAVEZE PREMA IZABRANOM PONUĐAČU</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_Toc421704659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8</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0" w:history="1">
        <w:r w:rsidRPr="003A6D6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_Toc421704660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9</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1" w:history="1">
        <w:r w:rsidRPr="003A6D6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_Toc421704661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10</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2" w:history="1">
        <w:r w:rsidRPr="003A6D60">
          <w:rPr>
            <w:rStyle w:val="Hyperlink"/>
            <w:rFonts w:ascii="Times New Roman" w:hAnsi="Times New Roman" w:cs="Times New Roman"/>
            <w:noProof/>
            <w:sz w:val="24"/>
            <w:szCs w:val="24"/>
          </w:rPr>
          <w:t>METODOLOGIJA NAČINA VREDNOVANJA PONUDA PO KRITERIJUMU I PODKRITERIJUMIMA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_Toc421704662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11</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3" w:history="1">
        <w:r w:rsidRPr="003A6D60">
          <w:rPr>
            <w:rStyle w:val="Hyperlink"/>
            <w:rFonts w:ascii="Times New Roman" w:hAnsi="Times New Roman" w:cs="Times New Roman"/>
            <w:noProof/>
            <w:sz w:val="24"/>
            <w:szCs w:val="24"/>
          </w:rPr>
          <w:t>IZJAVA O SADRŽINI TEHNIČKIH KONSULTACIJA I DATIH TEHNIČKIH SAVJETA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_Toc421704663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12</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4" w:history="1">
        <w:r w:rsidRPr="003A6D60">
          <w:rPr>
            <w:rStyle w:val="Hyperlink"/>
            <w:rFonts w:ascii="Times New Roman" w:hAnsi="Times New Roman" w:cs="Times New Roman"/>
            <w:noProof/>
            <w:sz w:val="24"/>
            <w:szCs w:val="24"/>
          </w:rPr>
          <w:t>SADRŽINA TEHNIČKIH KONSULTACIJA I DATIH TEHNIČKIH SAVJETA NARUČIOCU U VEZI PREDMETA NABAVKE</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_Toc421704664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13</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65" w:history="1">
        <w:r w:rsidRPr="003A6D60">
          <w:rPr>
            <w:rStyle w:val="Hyperlink"/>
            <w:rFonts w:ascii="Times New Roman" w:hAnsi="Times New Roman" w:cs="Times New Roman"/>
            <w:noProof/>
            <w:sz w:val="24"/>
            <w:szCs w:val="24"/>
          </w:rPr>
          <w:t>OBRAZAC PONUDE SA OBRASCIMA KOJE PRIPREMA PONUĐAČ</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_Toc421704665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14</w:t>
        </w:r>
        <w:r w:rsidRPr="003A6D60">
          <w:rPr>
            <w:rFonts w:ascii="Times New Roman" w:hAnsi="Times New Roman" w:cs="Times New Roman"/>
            <w:noProof/>
            <w:webHidden/>
            <w:sz w:val="24"/>
            <w:szCs w:val="24"/>
          </w:rPr>
          <w:fldChar w:fldCharType="end"/>
        </w:r>
      </w:hyperlink>
    </w:p>
    <w:p w:rsidR="003A6D60" w:rsidRPr="00F52A87" w:rsidRDefault="003A6D60">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66" w:history="1">
        <w:r w:rsidRPr="003A6D60">
          <w:rPr>
            <w:rStyle w:val="Hyperlink"/>
            <w:rFonts w:ascii="Times New Roman" w:hAnsi="Times New Roman" w:cs="Times New Roman"/>
            <w:bCs/>
            <w:noProof/>
            <w:sz w:val="24"/>
            <w:szCs w:val="24"/>
          </w:rPr>
          <w:t>NASLOVNA STRANA PONUDE</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_Toc421704666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15</w:t>
        </w:r>
        <w:r w:rsidRPr="003A6D60">
          <w:rPr>
            <w:rFonts w:ascii="Times New Roman" w:hAnsi="Times New Roman" w:cs="Times New Roman"/>
            <w:noProof/>
            <w:webHidden/>
            <w:sz w:val="24"/>
            <w:szCs w:val="24"/>
          </w:rPr>
          <w:fldChar w:fldCharType="end"/>
        </w:r>
      </w:hyperlink>
    </w:p>
    <w:p w:rsidR="003A6D60" w:rsidRPr="00F52A87" w:rsidRDefault="003A6D60">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67" w:history="1">
        <w:r w:rsidRPr="003A6D60">
          <w:rPr>
            <w:rStyle w:val="Hyperlink"/>
            <w:rFonts w:ascii="Times New Roman" w:hAnsi="Times New Roman" w:cs="Times New Roman"/>
            <w:noProof/>
            <w:sz w:val="24"/>
            <w:szCs w:val="24"/>
          </w:rPr>
          <w:t>PODACI O PONUDI I PONUĐAČU</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_Toc421704667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16</w:t>
        </w:r>
        <w:r w:rsidRPr="003A6D60">
          <w:rPr>
            <w:rFonts w:ascii="Times New Roman" w:hAnsi="Times New Roman" w:cs="Times New Roman"/>
            <w:noProof/>
            <w:webHidden/>
            <w:sz w:val="24"/>
            <w:szCs w:val="24"/>
          </w:rPr>
          <w:fldChar w:fldCharType="end"/>
        </w:r>
      </w:hyperlink>
    </w:p>
    <w:p w:rsidR="003A6D60" w:rsidRPr="00F52A87" w:rsidRDefault="003A6D60">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68" w:history="1">
        <w:r w:rsidRPr="003A6D60">
          <w:rPr>
            <w:rStyle w:val="Hyperlink"/>
            <w:rFonts w:ascii="Times New Roman" w:hAnsi="Times New Roman" w:cs="Times New Roman"/>
            <w:noProof/>
            <w:sz w:val="24"/>
            <w:szCs w:val="24"/>
          </w:rPr>
          <w:t>FINANSIJSKI DIO PONUDE</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_Toc421704668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22</w:t>
        </w:r>
        <w:r w:rsidRPr="003A6D60">
          <w:rPr>
            <w:rFonts w:ascii="Times New Roman" w:hAnsi="Times New Roman" w:cs="Times New Roman"/>
            <w:noProof/>
            <w:webHidden/>
            <w:sz w:val="24"/>
            <w:szCs w:val="24"/>
          </w:rPr>
          <w:fldChar w:fldCharType="end"/>
        </w:r>
      </w:hyperlink>
    </w:p>
    <w:p w:rsidR="003A6D60" w:rsidRPr="00F52A87" w:rsidRDefault="003A6D60">
      <w:pPr>
        <w:pStyle w:val="TOC2"/>
        <w:tabs>
          <w:tab w:val="right" w:leader="dot" w:pos="9062"/>
        </w:tabs>
        <w:rPr>
          <w:rFonts w:ascii="Times New Roman" w:eastAsia="Times New Roman" w:hAnsi="Times New Roman" w:cs="Times New Roman"/>
          <w:noProof/>
          <w:sz w:val="24"/>
          <w:szCs w:val="24"/>
          <w:lang w:val="sr-Latn-ME" w:eastAsia="sr-Latn-ME"/>
        </w:rPr>
      </w:pPr>
      <w:hyperlink w:anchor="_Toc421704669" w:history="1">
        <w:r w:rsidRPr="003A6D60">
          <w:rPr>
            <w:rStyle w:val="Hyperlink"/>
            <w:rFonts w:ascii="Times New Roman" w:hAnsi="Times New Roman" w:cs="Times New Roman"/>
            <w:noProof/>
            <w:sz w:val="24"/>
            <w:szCs w:val="24"/>
          </w:rPr>
          <w:t>IZJAVA O NEPOSTOJANJU SUKOBA INTERESA NA STRANI PONUĐAČA,PODNOSIOCA ZAJEDNIČKE PONUDE, PODIZVOĐAČA /PODUGOVARAČA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_Toc421704669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23</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0" w:history="1">
        <w:r w:rsidRPr="003A6D60">
          <w:rPr>
            <w:rStyle w:val="Hyperlink"/>
            <w:rFonts w:ascii="Times New Roman" w:hAnsi="Times New Roman" w:cs="Times New Roman"/>
            <w:bCs/>
            <w:noProof/>
            <w:sz w:val="24"/>
            <w:szCs w:val="24"/>
          </w:rPr>
          <w:t>NACRT OKVIRNOG SPORAZUMA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_Toc421704670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24</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1" w:history="1">
        <w:r w:rsidRPr="003A6D60">
          <w:rPr>
            <w:rStyle w:val="Hyperlink"/>
            <w:rFonts w:ascii="Times New Roman" w:hAnsi="Times New Roman" w:cs="Times New Roman"/>
            <w:bCs/>
            <w:noProof/>
            <w:sz w:val="24"/>
            <w:szCs w:val="24"/>
          </w:rPr>
          <w:t>NACRT UGOVORA O JAVNOJ NABAVCI</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_Toc421704671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27</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2" w:history="1">
        <w:r w:rsidRPr="003A6D60">
          <w:rPr>
            <w:rStyle w:val="Hyperlink"/>
            <w:rFonts w:ascii="Times New Roman" w:hAnsi="Times New Roman" w:cs="Times New Roman"/>
            <w:bCs/>
            <w:noProof/>
            <w:sz w:val="24"/>
            <w:szCs w:val="24"/>
          </w:rPr>
          <w:t>UPUTSTVO PONUĐAČIMA ZA SAČINJAVANJE I PODNOŠENJE PONUDE</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_Toc421704672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29</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3" w:history="1">
        <w:r w:rsidRPr="003A6D60">
          <w:rPr>
            <w:rStyle w:val="Hyperlink"/>
            <w:rFonts w:ascii="Times New Roman" w:hAnsi="Times New Roman" w:cs="Times New Roman"/>
            <w:noProof/>
            <w:sz w:val="24"/>
            <w:szCs w:val="24"/>
          </w:rPr>
          <w:t>SADRŽAJ PONUDE</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_Toc421704673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35</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4" w:history="1">
        <w:r w:rsidRPr="003A6D60">
          <w:rPr>
            <w:rStyle w:val="Hyperlink"/>
            <w:rFonts w:ascii="Times New Roman" w:hAnsi="Times New Roman" w:cs="Times New Roman"/>
            <w:noProof/>
            <w:sz w:val="24"/>
            <w:szCs w:val="24"/>
          </w:rPr>
          <w:t>OVLAŠĆENJE ZA ZASTUPANJE I UČESTVOVANJE U POSTUPKU JAVNOG OTVARANJA PONUDA</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_Toc421704674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36</w:t>
        </w:r>
        <w:r w:rsidRPr="003A6D60">
          <w:rPr>
            <w:rFonts w:ascii="Times New Roman" w:hAnsi="Times New Roman" w:cs="Times New Roman"/>
            <w:noProof/>
            <w:webHidden/>
            <w:sz w:val="24"/>
            <w:szCs w:val="24"/>
          </w:rPr>
          <w:fldChar w:fldCharType="end"/>
        </w:r>
      </w:hyperlink>
    </w:p>
    <w:p w:rsidR="003A6D60" w:rsidRPr="00F52A87" w:rsidRDefault="003A6D60">
      <w:pPr>
        <w:pStyle w:val="TOC1"/>
        <w:tabs>
          <w:tab w:val="right" w:leader="dot" w:pos="9062"/>
        </w:tabs>
        <w:rPr>
          <w:rFonts w:ascii="Times New Roman" w:eastAsia="Times New Roman" w:hAnsi="Times New Roman" w:cs="Times New Roman"/>
          <w:noProof/>
          <w:sz w:val="24"/>
          <w:szCs w:val="24"/>
          <w:lang w:val="sr-Latn-ME" w:eastAsia="sr-Latn-ME"/>
        </w:rPr>
      </w:pPr>
      <w:hyperlink w:anchor="_Toc421704675" w:history="1">
        <w:r w:rsidRPr="003A6D60">
          <w:rPr>
            <w:rStyle w:val="Hyperlink"/>
            <w:rFonts w:ascii="Times New Roman" w:hAnsi="Times New Roman" w:cs="Times New Roman"/>
            <w:noProof/>
            <w:sz w:val="24"/>
            <w:szCs w:val="24"/>
          </w:rPr>
          <w:t>UPUTSTVO O PRAVNOM SREDSTVU</w:t>
        </w:r>
        <w:r w:rsidRPr="003A6D60">
          <w:rPr>
            <w:rFonts w:ascii="Times New Roman" w:hAnsi="Times New Roman" w:cs="Times New Roman"/>
            <w:noProof/>
            <w:webHidden/>
            <w:sz w:val="24"/>
            <w:szCs w:val="24"/>
          </w:rPr>
          <w:tab/>
        </w:r>
        <w:r w:rsidRPr="003A6D60">
          <w:rPr>
            <w:rFonts w:ascii="Times New Roman" w:hAnsi="Times New Roman" w:cs="Times New Roman"/>
            <w:noProof/>
            <w:webHidden/>
            <w:sz w:val="24"/>
            <w:szCs w:val="24"/>
          </w:rPr>
          <w:fldChar w:fldCharType="begin"/>
        </w:r>
        <w:r w:rsidRPr="003A6D60">
          <w:rPr>
            <w:rFonts w:ascii="Times New Roman" w:hAnsi="Times New Roman" w:cs="Times New Roman"/>
            <w:noProof/>
            <w:webHidden/>
            <w:sz w:val="24"/>
            <w:szCs w:val="24"/>
          </w:rPr>
          <w:instrText xml:space="preserve"> PAGEREF _Toc421704675 \h </w:instrText>
        </w:r>
        <w:r w:rsidRPr="003A6D60">
          <w:rPr>
            <w:rFonts w:ascii="Times New Roman" w:hAnsi="Times New Roman" w:cs="Times New Roman"/>
            <w:noProof/>
            <w:webHidden/>
            <w:sz w:val="24"/>
            <w:szCs w:val="24"/>
          </w:rPr>
        </w:r>
        <w:r w:rsidRPr="003A6D60">
          <w:rPr>
            <w:rFonts w:ascii="Times New Roman" w:hAnsi="Times New Roman" w:cs="Times New Roman"/>
            <w:noProof/>
            <w:webHidden/>
            <w:sz w:val="24"/>
            <w:szCs w:val="24"/>
          </w:rPr>
          <w:fldChar w:fldCharType="separate"/>
        </w:r>
        <w:r w:rsidRPr="003A6D60">
          <w:rPr>
            <w:rFonts w:ascii="Times New Roman" w:hAnsi="Times New Roman" w:cs="Times New Roman"/>
            <w:noProof/>
            <w:webHidden/>
            <w:sz w:val="24"/>
            <w:szCs w:val="24"/>
          </w:rPr>
          <w:t>37</w:t>
        </w:r>
        <w:r w:rsidRPr="003A6D60">
          <w:rPr>
            <w:rFonts w:ascii="Times New Roman" w:hAnsi="Times New Roman" w:cs="Times New Roman"/>
            <w:noProof/>
            <w:webHidden/>
            <w:sz w:val="24"/>
            <w:szCs w:val="24"/>
          </w:rPr>
          <w:fldChar w:fldCharType="end"/>
        </w:r>
      </w:hyperlink>
    </w:p>
    <w:p w:rsidR="00C7675D" w:rsidRDefault="00C7675D" w:rsidP="008C571E">
      <w:pPr>
        <w:rPr>
          <w:rFonts w:ascii="Times New Roman" w:hAnsi="Times New Roman" w:cs="Times New Roman"/>
          <w:color w:val="000000"/>
        </w:rPr>
      </w:pPr>
      <w:r w:rsidRPr="003A6D60">
        <w:rPr>
          <w:rFonts w:ascii="Times New Roman" w:hAnsi="Times New Roman" w:cs="Times New Roman"/>
          <w:color w:val="000000"/>
          <w:sz w:val="24"/>
          <w:szCs w:val="24"/>
        </w:rPr>
        <w:fldChar w:fldCharType="end"/>
      </w:r>
      <w:bookmarkEnd w:id="0"/>
    </w:p>
    <w:p w:rsidR="00C7675D" w:rsidRDefault="00C7675D" w:rsidP="008C571E">
      <w:pPr>
        <w:rPr>
          <w:rFonts w:ascii="Times New Roman" w:hAnsi="Times New Roman" w:cs="Times New Roman"/>
          <w:color w:val="000000"/>
        </w:rPr>
      </w:pPr>
    </w:p>
    <w:p w:rsidR="00C7675D" w:rsidRDefault="00C7675D" w:rsidP="008C571E">
      <w:pPr>
        <w:rPr>
          <w:rFonts w:ascii="Times New Roman" w:hAnsi="Times New Roman" w:cs="Times New Roman"/>
          <w:color w:val="000000"/>
        </w:rPr>
      </w:pPr>
    </w:p>
    <w:p w:rsidR="00C7675D" w:rsidRPr="00852493" w:rsidRDefault="00C7675D" w:rsidP="008C571E">
      <w:pPr>
        <w:rPr>
          <w:rFonts w:ascii="Times New Roman" w:hAnsi="Times New Roman" w:cs="Times New Roman"/>
          <w:color w:val="000000"/>
          <w:sz w:val="24"/>
          <w:szCs w:val="24"/>
        </w:rPr>
      </w:pP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21704657"/>
      <w:r w:rsidRPr="00852493">
        <w:rPr>
          <w:i w:val="0"/>
          <w:iCs w:val="0"/>
          <w:color w:val="000000"/>
          <w:u w:val="none"/>
        </w:rPr>
        <w:t>POZIV ZA DOSTAVLJANJE PONUDA</w:t>
      </w:r>
      <w:bookmarkEnd w:id="1"/>
    </w:p>
    <w:p w:rsidR="00C7675D" w:rsidRPr="00852493" w:rsidRDefault="00C7675D" w:rsidP="008C571E">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C7675D" w:rsidRPr="00852493" w:rsidRDefault="00C7675D" w:rsidP="008C571E">
      <w:pPr>
        <w:spacing w:after="0" w:line="240" w:lineRule="auto"/>
        <w:ind w:left="360"/>
        <w:jc w:val="center"/>
        <w:rPr>
          <w:rFonts w:ascii="Times New Roman" w:hAnsi="Times New Roman" w:cs="Times New Roman"/>
          <w:b/>
          <w:bCs/>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C7675D" w:rsidRPr="00852493" w:rsidRDefault="00C7675D" w:rsidP="008C571E">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4"/>
      </w:tblGrid>
      <w:tr w:rsidR="00C7675D" w:rsidRPr="00FA2239">
        <w:trPr>
          <w:trHeight w:val="612"/>
        </w:trPr>
        <w:tc>
          <w:tcPr>
            <w:tcW w:w="4162" w:type="dxa"/>
            <w:tcBorders>
              <w:top w:val="double" w:sz="4" w:space="0" w:color="auto"/>
            </w:tcBorders>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tc>
        <w:tc>
          <w:tcPr>
            <w:tcW w:w="5125" w:type="dxa"/>
            <w:tcBorders>
              <w:top w:val="double" w:sz="4" w:space="0" w:color="auto"/>
            </w:tcBorders>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tc>
      </w:tr>
      <w:tr w:rsidR="00C7675D" w:rsidRPr="00FA2239">
        <w:trPr>
          <w:trHeight w:val="612"/>
        </w:trPr>
        <w:tc>
          <w:tcPr>
            <w:tcW w:w="4162"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tc>
        <w:tc>
          <w:tcPr>
            <w:tcW w:w="5125"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tc>
      </w:tr>
      <w:tr w:rsidR="00C7675D" w:rsidRPr="00FA2239">
        <w:trPr>
          <w:trHeight w:val="612"/>
        </w:trPr>
        <w:tc>
          <w:tcPr>
            <w:tcW w:w="4162"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tc>
        <w:tc>
          <w:tcPr>
            <w:tcW w:w="5125"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tc>
      </w:tr>
      <w:tr w:rsidR="00C7675D" w:rsidRPr="00FA2239">
        <w:trPr>
          <w:trHeight w:val="612"/>
        </w:trPr>
        <w:tc>
          <w:tcPr>
            <w:tcW w:w="4162"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tc>
        <w:tc>
          <w:tcPr>
            <w:tcW w:w="5125" w:type="dxa"/>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tc>
      </w:tr>
      <w:tr w:rsidR="00C7675D" w:rsidRPr="00FA2239">
        <w:trPr>
          <w:trHeight w:val="612"/>
        </w:trPr>
        <w:tc>
          <w:tcPr>
            <w:tcW w:w="4162" w:type="dxa"/>
            <w:tcBorders>
              <w:bottom w:val="double" w:sz="4" w:space="0" w:color="auto"/>
            </w:tcBorders>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tc>
        <w:tc>
          <w:tcPr>
            <w:tcW w:w="5125" w:type="dxa"/>
            <w:tcBorders>
              <w:bottom w:val="double" w:sz="4" w:space="0" w:color="auto"/>
            </w:tcBorders>
          </w:tcPr>
          <w:p w:rsidR="00C7675D" w:rsidRPr="00FA2239" w:rsidRDefault="00C7675D" w:rsidP="008C571E">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tc>
      </w:tr>
    </w:tbl>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II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 €.</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sa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zaključivanjem okvirnog sporazuma</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pl-PL"/>
        </w:rPr>
        <w:t>Ukupna procijenjena vrijednost predmeta javne nabavke za vrijeme trajanja okvirnog sporazuma sa uračunatim PDV-om __________ €.</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Procijenjena vrijednost predmeta javne nabavke za prvu godinu primjene okvirnog sporazuma:</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 €</w:t>
      </w:r>
    </w:p>
    <w:p w:rsidR="00C7675D" w:rsidRPr="00852493" w:rsidRDefault="00C7675D" w:rsidP="008C571E">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 €.</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C7675D" w:rsidRPr="00852493" w:rsidRDefault="00C7675D" w:rsidP="008C571E">
      <w:pPr>
        <w:spacing w:after="0" w:line="240" w:lineRule="auto"/>
        <w:jc w:val="both"/>
        <w:rPr>
          <w:rFonts w:ascii="Times New Roman" w:hAnsi="Times New Roman" w:cs="Times New Roman"/>
          <w:b/>
          <w:bCs/>
          <w:color w:val="000000"/>
          <w:sz w:val="24"/>
          <w:szCs w:val="24"/>
          <w:lang w:val="hr-HR"/>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da</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IV  Kriterijum za izbor najpovoljnije ponude:</w:t>
      </w:r>
    </w:p>
    <w:p w:rsidR="00C7675D" w:rsidRPr="00852493" w:rsidRDefault="00C7675D" w:rsidP="008C571E">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ekonomski najpovoljnija ponuda, </w:t>
      </w:r>
      <w:r w:rsidRPr="00852493">
        <w:rPr>
          <w:rFonts w:ascii="Times New Roman" w:hAnsi="Times New Roman" w:cs="Times New Roman"/>
          <w:color w:val="000000"/>
          <w:sz w:val="24"/>
          <w:szCs w:val="24"/>
        </w:rPr>
        <w:t>sa slijede</w:t>
      </w:r>
      <w:r w:rsidRPr="00852493">
        <w:rPr>
          <w:rFonts w:ascii="Times New Roman" w:hAnsi="Times New Roman" w:cs="Times New Roman"/>
          <w:color w:val="000000"/>
          <w:sz w:val="24"/>
          <w:szCs w:val="24"/>
          <w:lang w:val="hr-HR"/>
        </w:rPr>
        <w:t>ć</w:t>
      </w:r>
      <w:r w:rsidRPr="00852493">
        <w:rPr>
          <w:rFonts w:ascii="Times New Roman" w:hAnsi="Times New Roman" w:cs="Times New Roman"/>
          <w:color w:val="000000"/>
          <w:sz w:val="24"/>
          <w:szCs w:val="24"/>
        </w:rPr>
        <w:t>im podkriterijumima</w:t>
      </w:r>
      <w:r w:rsidRPr="00852493">
        <w:rPr>
          <w:rFonts w:ascii="Times New Roman" w:hAnsi="Times New Roman" w:cs="Times New Roman"/>
          <w:color w:val="000000"/>
          <w:sz w:val="24"/>
          <w:szCs w:val="24"/>
          <w:lang w:val="hr-HR"/>
        </w:rPr>
        <w:t>:</w:t>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najniža ponuđena cijena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kvalitet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w:t>
      </w:r>
    </w:p>
    <w:p w:rsidR="00C7675D" w:rsidRPr="00852493" w:rsidRDefault="00C7675D" w:rsidP="008C571E">
      <w:pPr>
        <w:spacing w:after="0" w:line="240" w:lineRule="auto"/>
        <w:ind w:left="546" w:firstLine="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odnosno energetske efikasnosti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w:t>
      </w:r>
    </w:p>
    <w:p w:rsidR="00C7675D" w:rsidRPr="00852493" w:rsidRDefault="00C7675D" w:rsidP="008C571E">
      <w:pPr>
        <w:spacing w:after="0" w:line="240" w:lineRule="auto"/>
        <w:ind w:left="560"/>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i garantovana vrijednost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tabs>
          <w:tab w:val="left" w:pos="6379"/>
        </w:tabs>
        <w:spacing w:after="0" w:line="240" w:lineRule="auto"/>
        <w:ind w:left="284"/>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 </w:t>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571E">
      <w:pPr>
        <w:spacing w:after="0" w:line="240" w:lineRule="auto"/>
        <w:jc w:val="both"/>
        <w:rPr>
          <w:rFonts w:ascii="Times New Roman" w:hAnsi="Times New Roman" w:cs="Times New Roman"/>
          <w:color w:val="000000"/>
          <w:sz w:val="24"/>
          <w:szCs w:val="24"/>
          <w:lang w:val="hr-HR"/>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 Garancija ponude</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w:t>
      </w:r>
    </w:p>
    <w:p w:rsidR="00C7675D" w:rsidRPr="00852493" w:rsidRDefault="00C7675D" w:rsidP="008C571E">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garanciju ponude u iznosu od ______% procijenjene vrijednosti javne nabavke, kao garanciju ostajanja u obavezi prema ponudi u periodu važenja ponude i _____ dana nakon isteka važenja ponude.</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hr-HR"/>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VI Vrijeme i mjesto podnošenja ponuda i javnog otvaranja ponuda</w:t>
      </w:r>
    </w:p>
    <w:p w:rsidR="00C7675D" w:rsidRPr="00852493" w:rsidRDefault="00C7675D" w:rsidP="008C571E">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predaju  radnim danima od _________ do _________ sati, zaključno sa danom _________ godine do ________ sati.</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 ______________.</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 ________________.</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elektronskim putem </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lica,održaće se dana  ______________ godine u _____________sati,  u prostorijama _____________ na adresi ____________________________.</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Rok važenja ponude</w:t>
      </w:r>
    </w:p>
    <w:p w:rsidR="00C7675D" w:rsidRPr="00852493" w:rsidRDefault="00C7675D" w:rsidP="008C571E">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je ____ dana od dana javnog otvaranja ponuda.</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VIII Drugi podaci i uslovi od značaja za sprovodjenje postupka javne nabavke</w:t>
      </w:r>
    </w:p>
    <w:p w:rsidR="00C7675D" w:rsidRPr="00852493" w:rsidRDefault="00C7675D" w:rsidP="008C571E">
      <w:pPr>
        <w:shd w:val="clear" w:color="auto" w:fill="FFFFFF"/>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mjesto izvr</w:t>
      </w:r>
      <w:r w:rsidRPr="00852493">
        <w:rPr>
          <w:rFonts w:ascii="Times New Roman" w:hAnsi="Times New Roman" w:cs="Times New Roman"/>
          <w:b/>
          <w:bCs/>
          <w:color w:val="000000"/>
          <w:sz w:val="24"/>
          <w:szCs w:val="24"/>
          <w:lang w:val="sr-Latn-CS"/>
        </w:rPr>
        <w:t>šenja ugovora</w:t>
      </w:r>
    </w:p>
    <w:p w:rsidR="00C7675D" w:rsidRPr="00852493" w:rsidRDefault="00C7675D" w:rsidP="008C571E">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 Rok izvršenja ugovora je ______ dana od dana zaključivanja ugovora.</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 _____________________________.</w:t>
      </w:r>
    </w:p>
    <w:p w:rsidR="00C7675D" w:rsidRPr="00852493" w:rsidRDefault="00C7675D" w:rsidP="008C571E">
      <w:pPr>
        <w:spacing w:after="0" w:line="240" w:lineRule="auto"/>
        <w:ind w:firstLine="426"/>
        <w:jc w:val="both"/>
        <w:rPr>
          <w:rFonts w:ascii="Times New Roman" w:hAnsi="Times New Roman" w:cs="Times New Roman"/>
          <w:color w:val="000000"/>
          <w:sz w:val="24"/>
          <w:szCs w:val="24"/>
        </w:rPr>
      </w:pPr>
    </w:p>
    <w:p w:rsidR="00C7675D" w:rsidRPr="00852493" w:rsidRDefault="00C7675D" w:rsidP="00014B4C">
      <w:pPr>
        <w:spacing w:after="0" w:line="240" w:lineRule="auto"/>
        <w:jc w:val="both"/>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C7675D" w:rsidRPr="00852493" w:rsidRDefault="00C7675D" w:rsidP="008C571E">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je:________________________</w:t>
      </w:r>
    </w:p>
    <w:p w:rsidR="00C7675D" w:rsidRPr="00852493" w:rsidRDefault="00C7675D" w:rsidP="008C571E">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je:________________________</w:t>
      </w:r>
    </w:p>
    <w:p w:rsidR="00C7675D" w:rsidRPr="00852493" w:rsidRDefault="00C7675D" w:rsidP="008C571E">
      <w:pPr>
        <w:shd w:val="clear" w:color="auto" w:fill="FFFFFF"/>
        <w:spacing w:after="0" w:line="240" w:lineRule="auto"/>
        <w:jc w:val="both"/>
        <w:rPr>
          <w:rFonts w:ascii="Times New Roman" w:hAnsi="Times New Roman" w:cs="Times New Roman"/>
          <w:b/>
          <w:bCs/>
          <w:color w:val="000000"/>
          <w:sz w:val="24"/>
          <w:szCs w:val="24"/>
          <w:lang w:val="pl-PL"/>
        </w:rPr>
      </w:pPr>
    </w:p>
    <w:p w:rsidR="00C7675D" w:rsidRPr="00852493" w:rsidRDefault="00C7675D" w:rsidP="008C571E">
      <w:pPr>
        <w:shd w:val="clear" w:color="auto" w:fill="FFFFFF"/>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Rok za donošenje odluke o izboru najpovoljnije ponude </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Odluka o izboru najpovoljnije ponude donijeće se u roku od ______ dana od dana javnog otvaranja ponuda.</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Sredstva finansijskog obezbjeđenja ugovora o javnoj nabavci</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C7675D" w:rsidRPr="00852493" w:rsidRDefault="00C7675D" w:rsidP="008C571E">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avansno plaćanje u iznosu ugovorenog avansa, sa rokom važenja za vrijeme ukupnog trajanja ugovora.</w:t>
      </w:r>
    </w:p>
    <w:p w:rsidR="00C7675D" w:rsidRPr="00852493" w:rsidRDefault="00C7675D" w:rsidP="008C571E">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izvršenje ugovora u iznosu od _______% od vrijednosti ugovora</w:t>
      </w:r>
    </w:p>
    <w:p w:rsidR="00C7675D" w:rsidRPr="00852493" w:rsidRDefault="00C7675D" w:rsidP="008C571E">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___________________________________ sa rokom važenja_____.</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Tajnost podataka</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Dio tenderske dokumentacije koji se odnosi na __________________________ sadrži tajne podatke i isti se može preuzeti neposredno kod službenika za javne nabavke naručioca od strane lica koje podnese pisano punomoćje ovlašćenog lica zainteresovanog lica da može u </w:t>
      </w:r>
      <w:r w:rsidRPr="00852493">
        <w:rPr>
          <w:rFonts w:ascii="Times New Roman" w:hAnsi="Times New Roman" w:cs="Times New Roman"/>
          <w:color w:val="000000"/>
          <w:sz w:val="24"/>
          <w:szCs w:val="24"/>
        </w:rPr>
        <w:lastRenderedPageBreak/>
        <w:t>ime zainteresovanog lica preuzeti taj dio tenderske dokumentacije i izjavu ovlašćenog lica zainteresovanog lica da će preuzeti dio tenderske dokumentacije biti čuvan i štićen u skladu sa Zakonom o tajnosti podataka.</w:t>
      </w:r>
    </w:p>
    <w:p w:rsidR="00C7675D" w:rsidRPr="00852493" w:rsidRDefault="00C7675D" w:rsidP="008C571E">
      <w:pPr>
        <w:jc w:val="both"/>
        <w:rPr>
          <w:rFonts w:ascii="Times New Roman" w:hAnsi="Times New Roman" w:cs="Times New Roman"/>
          <w:color w:val="000000"/>
          <w:sz w:val="24"/>
          <w:szCs w:val="24"/>
        </w:rPr>
      </w:pPr>
    </w:p>
    <w:p w:rsidR="00C7675D" w:rsidRPr="00852493" w:rsidRDefault="00C7675D" w:rsidP="008C571E">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C7675D" w:rsidRPr="00852493" w:rsidRDefault="00C7675D" w:rsidP="008C571E">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hAnsi="Times New Roman" w:cs="Times New Roman"/>
          <w:b/>
          <w:bCs/>
          <w:color w:val="000000"/>
          <w:sz w:val="28"/>
          <w:szCs w:val="28"/>
        </w:rPr>
      </w:pPr>
      <w:bookmarkStart w:id="2" w:name="_Toc421704658"/>
      <w:r w:rsidRPr="00852493">
        <w:rPr>
          <w:rFonts w:ascii="Times New Roman" w:hAnsi="Times New Roman" w:cs="Times New Roman"/>
          <w:b/>
          <w:bCs/>
          <w:color w:val="000000"/>
          <w:sz w:val="28"/>
          <w:szCs w:val="28"/>
        </w:rPr>
        <w:t>TEHNIČKE KARAKTERISTIKE ILI SPECIFIKACIJE PREDMETA JAVNE NABAVKE, ODNOSNO PREDMJER RADOVA</w:t>
      </w:r>
      <w:bookmarkEnd w:id="2"/>
    </w:p>
    <w:p w:rsidR="00C7675D" w:rsidRPr="00852493" w:rsidRDefault="00C7675D" w:rsidP="008C571E">
      <w:pPr>
        <w:rPr>
          <w:rFonts w:ascii="Times New Roman" w:hAnsi="Times New Roman" w:cs="Times New Roman"/>
          <w:color w:val="000000"/>
        </w:rPr>
      </w:pPr>
    </w:p>
    <w:p w:rsidR="00C7675D" w:rsidRPr="00852493" w:rsidRDefault="00C7675D" w:rsidP="008C571E">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C7675D" w:rsidRPr="00FA2239">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2</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3</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4</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5</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w:t>
            </w:r>
          </w:p>
        </w:tc>
        <w:tc>
          <w:tcPr>
            <w:tcW w:w="3319" w:type="dxa"/>
            <w:tcBorders>
              <w:top w:val="nil"/>
              <w:left w:val="nil"/>
              <w:bottom w:val="single" w:sz="8"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8C571E">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rPr>
                <w:rFonts w:ascii="Times New Roman" w:hAnsi="Times New Roman" w:cs="Times New Roman"/>
                <w:lang w:val="sr-Latn-CS"/>
              </w:rPr>
            </w:pPr>
          </w:p>
        </w:tc>
      </w:tr>
    </w:tbl>
    <w:p w:rsidR="00C7675D" w:rsidRPr="00852493" w:rsidRDefault="00C7675D" w:rsidP="008C571E">
      <w:pPr>
        <w:rPr>
          <w:rFonts w:ascii="Times New Roman" w:hAnsi="Times New Roman" w:cs="Times New Roman"/>
          <w:color w:val="000000"/>
          <w:sz w:val="24"/>
          <w:szCs w:val="24"/>
        </w:rPr>
      </w:pPr>
    </w:p>
    <w:p w:rsidR="00C7675D" w:rsidRPr="00852493" w:rsidRDefault="00C7675D" w:rsidP="008C571E">
      <w:pPr>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Garantni rok : ____________________________________.</w:t>
      </w: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Garancije kvaliteta: </w:t>
      </w:r>
    </w:p>
    <w:p w:rsidR="00C7675D" w:rsidRPr="00852493" w:rsidRDefault="00C7675D" w:rsidP="008C57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8C57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Bitni zahtjevi koji nijesu uključeni u važeće tehničke norme i standard koji se odnose na bezbjednost i druge okolnosti od javnog interesa:</w:t>
      </w:r>
    </w:p>
    <w:p w:rsidR="00C7675D" w:rsidRPr="00852493" w:rsidRDefault="00C7675D" w:rsidP="008C57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8C571E">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Način sprovođenja kontrole kvaliteta ___________________________________</w:t>
      </w: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Ostali uslovi u pogledu primjene propisa:</w:t>
      </w:r>
    </w:p>
    <w:p w:rsidR="00C7675D" w:rsidRPr="00852493" w:rsidRDefault="00C7675D" w:rsidP="008C571E">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Predmet nabavke će se realizovati po (</w:t>
      </w:r>
      <w:r w:rsidRPr="00852493">
        <w:rPr>
          <w:rFonts w:ascii="Times New Roman" w:hAnsi="Times New Roman" w:cs="Times New Roman"/>
          <w:i/>
          <w:iCs/>
          <w:color w:val="000000"/>
          <w:sz w:val="24"/>
          <w:szCs w:val="24"/>
          <w:u w:val="single"/>
        </w:rPr>
        <w:t xml:space="preserve">tehničkoj dokumentaciji-projektnoj dokumentaciji) </w:t>
      </w:r>
      <w:r w:rsidRPr="00852493">
        <w:rPr>
          <w:rFonts w:ascii="Times New Roman" w:hAnsi="Times New Roman" w:cs="Times New Roman"/>
          <w:color w:val="000000"/>
          <w:sz w:val="24"/>
          <w:szCs w:val="24"/>
        </w:rPr>
        <w:t>koju je izradio</w:t>
      </w:r>
      <w:r w:rsidRPr="00852493">
        <w:rPr>
          <w:rFonts w:ascii="Times New Roman" w:hAnsi="Times New Roman" w:cs="Times New Roman"/>
          <w:i/>
          <w:iCs/>
          <w:color w:val="000000"/>
          <w:sz w:val="24"/>
          <w:szCs w:val="24"/>
        </w:rPr>
        <w:t>______________</w:t>
      </w:r>
      <w:r w:rsidRPr="00852493">
        <w:rPr>
          <w:rFonts w:ascii="Times New Roman" w:hAnsi="Times New Roman" w:cs="Times New Roman"/>
          <w:color w:val="000000"/>
          <w:sz w:val="24"/>
          <w:szCs w:val="24"/>
        </w:rPr>
        <w:t>, i koja je revidovana od strane____________,  a u koju se može izvršiti uvid od dana _________ do dana _____ godine kod kontakt osobe iz tačke I Poziva;</w:t>
      </w:r>
    </w:p>
    <w:p w:rsidR="00C7675D" w:rsidRPr="00852493" w:rsidRDefault="00C7675D" w:rsidP="008C571E">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Nacrt i obračun troškova, proba, stručni nadzor, uslovi preuzimanja, tehnika i/ ili metode gradjenja vršiće se u skladu sa: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 xml:space="preserve">navesti važeće propise) </w:t>
      </w:r>
      <w:r w:rsidRPr="00852493">
        <w:rPr>
          <w:rFonts w:ascii="Times New Roman" w:hAnsi="Times New Roman" w:cs="Times New Roman"/>
          <w:color w:val="000000"/>
          <w:sz w:val="24"/>
          <w:szCs w:val="24"/>
        </w:rPr>
        <w:t>;</w:t>
      </w:r>
    </w:p>
    <w:p w:rsidR="00C7675D" w:rsidRPr="00852493" w:rsidRDefault="00C7675D" w:rsidP="008C571E">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Obavezna primjena tehničkih standarda za pristupačnost lica sa invaliditetom _________</w:t>
      </w:r>
    </w:p>
    <w:p w:rsidR="00C7675D" w:rsidRPr="00852493" w:rsidRDefault="00C7675D" w:rsidP="008C571E">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Oblik tehničko-tehnoloških prednosti ili funkcionalnih karakteristika ________________, u skladu sa tehničkim propisom _______________________________________, uključujući: </w:t>
      </w: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upravljanje zaštitom životne sredine</w:t>
      </w: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zahtjeve energetske efikasnosti</w:t>
      </w: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socijalne zahtjeve</w:t>
      </w: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Ponuđač snosi troškove naknade korišćenja patenata i odgovoran je za povredu zaštićenih prava intelektualne svojine trećih lica.</w:t>
      </w:r>
    </w:p>
    <w:p w:rsidR="00C7675D" w:rsidRPr="00852493" w:rsidRDefault="00C7675D" w:rsidP="008C571E">
      <w:pPr>
        <w:rPr>
          <w:rFonts w:ascii="Times New Roman" w:hAnsi="Times New Roman" w:cs="Times New Roman"/>
          <w:color w:val="000000"/>
        </w:rPr>
      </w:pP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w:t>
      </w: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je dužan da tehničku specifikaciju, odnosno predmjer radova uslove i zahtjeve u pogledu predmeta nabavke predvidi prema svojim potrebama u skladu sa zakonskim mogućnostima i obavezama zavisno od vrste predmeta nabavke, materijalnih i tehničkih propisa i standarda koji se primjenjuju u oblasti predmeta nabavke.</w:t>
      </w: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shd w:val="clear" w:color="auto" w:fill="FFFFFF"/>
          <w:lang w:val="en-GB"/>
        </w:rPr>
      </w:pPr>
      <w:r w:rsidRPr="00852493">
        <w:rPr>
          <w:rFonts w:ascii="Times New Roman" w:hAnsi="Times New Roman" w:cs="Times New Roman"/>
          <w:i/>
          <w:iCs/>
          <w:color w:val="000000"/>
          <w:sz w:val="24"/>
          <w:szCs w:val="24"/>
          <w:shd w:val="clear" w:color="auto" w:fill="FFFFFF"/>
          <w:lang w:val="en-GB"/>
        </w:rPr>
        <w:t>Ako je predmet nabavke određen po partijama popuniti podatke za svaku partiju posebno.</w:t>
      </w: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Ako je naručilac predvidio mogućnost podnošenja alternativnih ponuda dužan je da u</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i/>
          <w:iCs/>
          <w:color w:val="000000"/>
          <w:sz w:val="24"/>
          <w:szCs w:val="24"/>
        </w:rPr>
        <w:t>tehničk</w:t>
      </w:r>
      <w:r>
        <w:rPr>
          <w:rFonts w:ascii="Times New Roman" w:hAnsi="Times New Roman" w:cs="Times New Roman"/>
          <w:i/>
          <w:iCs/>
          <w:color w:val="000000"/>
          <w:sz w:val="24"/>
          <w:szCs w:val="24"/>
        </w:rPr>
        <w:t>oj</w:t>
      </w:r>
      <w:r w:rsidRPr="00852493">
        <w:rPr>
          <w:rFonts w:ascii="Times New Roman" w:hAnsi="Times New Roman" w:cs="Times New Roman"/>
          <w:i/>
          <w:iCs/>
          <w:color w:val="000000"/>
          <w:sz w:val="24"/>
          <w:szCs w:val="24"/>
        </w:rPr>
        <w:t xml:space="preserve"> specifikacij</w:t>
      </w:r>
      <w:r>
        <w:rPr>
          <w:rFonts w:ascii="Times New Roman" w:hAnsi="Times New Roman" w:cs="Times New Roman"/>
          <w:i/>
          <w:iCs/>
          <w:color w:val="000000"/>
          <w:sz w:val="24"/>
          <w:szCs w:val="24"/>
        </w:rPr>
        <w:t>i</w:t>
      </w:r>
      <w:r w:rsidRPr="00852493">
        <w:rPr>
          <w:rFonts w:ascii="Times New Roman" w:hAnsi="Times New Roman" w:cs="Times New Roman"/>
          <w:i/>
          <w:iCs/>
          <w:color w:val="000000"/>
          <w:sz w:val="24"/>
          <w:szCs w:val="24"/>
        </w:rPr>
        <w:t>, odnosno predmjer</w:t>
      </w:r>
      <w:r>
        <w:rPr>
          <w:rFonts w:ascii="Times New Roman" w:hAnsi="Times New Roman" w:cs="Times New Roman"/>
          <w:i/>
          <w:iCs/>
          <w:color w:val="000000"/>
          <w:sz w:val="24"/>
          <w:szCs w:val="24"/>
        </w:rPr>
        <w:t>u</w:t>
      </w:r>
      <w:r w:rsidRPr="00852493">
        <w:rPr>
          <w:rFonts w:ascii="Times New Roman" w:hAnsi="Times New Roman" w:cs="Times New Roman"/>
          <w:i/>
          <w:iCs/>
          <w:color w:val="000000"/>
          <w:sz w:val="24"/>
          <w:szCs w:val="24"/>
        </w:rPr>
        <w:t xml:space="preserve"> radova odredi minimalne zahtjeve i uslove koji se moraju u ponudi ispoštovati</w:t>
      </w:r>
    </w:p>
    <w:p w:rsidR="00C7675D" w:rsidRPr="00852493" w:rsidRDefault="00C7675D" w:rsidP="008C571E">
      <w:pPr>
        <w:pBdr>
          <w:top w:val="dashSmallGap" w:sz="4" w:space="1" w:color="auto"/>
          <w:left w:val="dashSmallGap" w:sz="4" w:space="4" w:color="auto"/>
          <w:bottom w:val="dashSmallGap" w:sz="4" w:space="1" w:color="auto"/>
          <w:right w:val="dashSmallGap" w:sz="4" w:space="4" w:color="auto"/>
        </w:pBdr>
        <w:tabs>
          <w:tab w:val="left" w:pos="1950"/>
        </w:tabs>
        <w:jc w:val="center"/>
        <w:rPr>
          <w:rFonts w:ascii="Times New Roman" w:hAnsi="Times New Roman" w:cs="Times New Roman"/>
          <w:i/>
          <w:iCs/>
          <w:color w:val="000000"/>
          <w:sz w:val="24"/>
          <w:szCs w:val="24"/>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pPr>
        <w:rPr>
          <w:rFonts w:ascii="Times New Roman" w:eastAsia="PMingLiU" w:hAnsi="Times New Roman"/>
          <w:b/>
          <w:bCs/>
          <w:color w:val="000000"/>
          <w:sz w:val="28"/>
          <w:szCs w:val="28"/>
        </w:rPr>
      </w:pPr>
      <w:r w:rsidRPr="00852493">
        <w:rPr>
          <w:rFonts w:ascii="Times New Roman" w:hAnsi="Times New Roman" w:cs="Times New Roman"/>
          <w:i/>
          <w:iCs/>
          <w:color w:val="000000"/>
        </w:rPr>
        <w:br w:type="page"/>
      </w: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21704659"/>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3"/>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E82338">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E82338">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E82338">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r w:rsidRPr="00852493">
        <w:rPr>
          <w:rFonts w:ascii="Times New Roman" w:hAnsi="Times New Roman" w:cs="Times New Roman"/>
          <w:color w:val="000000"/>
          <w:sz w:val="20"/>
          <w:szCs w:val="20"/>
          <w:lang w:val="pl-PL"/>
        </w:rPr>
        <w:t>_________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ime, prezime i funkcija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______,</w:t>
      </w:r>
      <w:r w:rsidRPr="00852493">
        <w:rPr>
          <w:rFonts w:ascii="Times New Roman" w:hAnsi="Times New Roman" w:cs="Times New Roman"/>
          <w:color w:val="000000"/>
          <w:sz w:val="24"/>
          <w:szCs w:val="24"/>
          <w:lang w:val="pl-PL"/>
        </w:rPr>
        <w:t xml:space="preserve"> kao ovlašćeno lice </w:t>
      </w:r>
      <w:r w:rsidRPr="00852493">
        <w:rPr>
          <w:rFonts w:ascii="Times New Roman" w:hAnsi="Times New Roman" w:cs="Times New Roman"/>
          <w:color w:val="000000"/>
          <w:sz w:val="20"/>
          <w:szCs w:val="20"/>
          <w:lang w:val="pl-PL"/>
        </w:rPr>
        <w:t>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naziv</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naručioca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_____________,</w:t>
      </w:r>
      <w:r w:rsidRPr="00852493">
        <w:rPr>
          <w:rFonts w:ascii="Times New Roman" w:hAnsi="Times New Roman" w:cs="Times New Roman"/>
          <w:color w:val="000000"/>
          <w:sz w:val="24"/>
          <w:szCs w:val="24"/>
          <w:lang w:val="pl-PL"/>
        </w:rPr>
        <w:t xml:space="preserve"> daje</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da će</w:t>
      </w:r>
      <w:r w:rsidRPr="00852493">
        <w:rPr>
          <w:rFonts w:ascii="Times New Roman" w:hAnsi="Times New Roman" w:cs="Times New Roman"/>
          <w:color w:val="000000"/>
          <w:sz w:val="20"/>
          <w:szCs w:val="20"/>
          <w:lang w:val="pl-PL"/>
        </w:rPr>
        <w:t>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naziv naručioca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w:t>
      </w:r>
      <w:r w:rsidRPr="00852493">
        <w:rPr>
          <w:rFonts w:ascii="Times New Roman" w:hAnsi="Times New Roman" w:cs="Times New Roman"/>
          <w:color w:val="000000"/>
          <w:sz w:val="24"/>
          <w:szCs w:val="24"/>
          <w:lang w:val="pl-PL"/>
        </w:rPr>
        <w:t xml:space="preserve">, shodno Planu javnih nabavki broj: ______ od _______ godine, saglasnosti </w:t>
      </w:r>
      <w:r w:rsidRPr="00852493">
        <w:rPr>
          <w:rFonts w:ascii="Times New Roman" w:hAnsi="Times New Roman" w:cs="Times New Roman"/>
          <w:color w:val="000000"/>
          <w:sz w:val="20"/>
          <w:szCs w:val="20"/>
          <w:lang w:val="pl-PL"/>
        </w:rPr>
        <w:t>_______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Ministarstva finansija / nadležnog organa lokalne samouprave</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__________,</w:t>
      </w:r>
      <w:r w:rsidRPr="00852493">
        <w:rPr>
          <w:rFonts w:ascii="Times New Roman" w:hAnsi="Times New Roman" w:cs="Times New Roman"/>
          <w:color w:val="000000"/>
          <w:sz w:val="24"/>
          <w:szCs w:val="24"/>
          <w:lang w:val="pl-PL"/>
        </w:rPr>
        <w:t xml:space="preserve"> broj: _________ od ________ godine i Ugovora o javnoj nabavci, uredno vršiti plaćanja preuzetih obaveza, po utvrđenoj dinamici.</w:t>
      </w:r>
    </w:p>
    <w:p w:rsidR="00C7675D" w:rsidRPr="00852493" w:rsidRDefault="00C7675D" w:rsidP="008C571E">
      <w:pPr>
        <w:spacing w:after="0" w:line="240" w:lineRule="auto"/>
        <w:jc w:val="both"/>
        <w:rPr>
          <w:rFonts w:ascii="Times New Roman" w:hAnsi="Times New Roman" w:cs="Times New Roman"/>
          <w:color w:val="000000"/>
          <w:sz w:val="24"/>
          <w:szCs w:val="24"/>
          <w:lang w:val="pl-PL"/>
        </w:rPr>
      </w:pPr>
    </w:p>
    <w:p w:rsidR="00C7675D" w:rsidRPr="00852493" w:rsidRDefault="00C7675D" w:rsidP="008C571E">
      <w:pPr>
        <w:pStyle w:val="BodyText"/>
        <w:ind w:left="360"/>
        <w:rPr>
          <w:i/>
          <w:iCs/>
          <w:color w:val="000000"/>
          <w:sz w:val="24"/>
          <w:szCs w:val="24"/>
          <w:lang w:val="sr-Latn-CS"/>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E82338">
      <w:pPr>
        <w:spacing w:after="0" w:line="240" w:lineRule="auto"/>
        <w:ind w:left="2124"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Ovlašćeno lice naručioca ______________________</w:t>
      </w:r>
      <w:r w:rsidRPr="00852493">
        <w:rPr>
          <w:rFonts w:ascii="Times New Roman" w:hAnsi="Times New Roman" w:cs="Times New Roman"/>
          <w:color w:val="000000"/>
          <w:sz w:val="24"/>
          <w:szCs w:val="24"/>
        </w:rPr>
        <w:t xml:space="preserve"> </w:t>
      </w:r>
    </w:p>
    <w:p w:rsidR="00C7675D" w:rsidRPr="00852493" w:rsidRDefault="00C7675D" w:rsidP="008C571E">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i/>
          <w:iCs/>
          <w:color w:val="000000"/>
          <w:sz w:val="24"/>
          <w:szCs w:val="24"/>
          <w:lang w:val="sr-Latn-CS"/>
        </w:rPr>
        <w:t xml:space="preserve">s.r. </w:t>
      </w: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C7675D" w:rsidRPr="00852493" w:rsidRDefault="00C7675D" w:rsidP="008C571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21704660"/>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C7675D" w:rsidRPr="00852493" w:rsidRDefault="00C7675D" w:rsidP="008C571E">
      <w:pPr>
        <w:spacing w:after="0" w:line="240" w:lineRule="auto"/>
        <w:rPr>
          <w:rFonts w:ascii="Times New Roman" w:hAnsi="Times New Roman" w:cs="Times New Roman"/>
          <w:b/>
          <w:bCs/>
          <w:color w:val="000000"/>
          <w:sz w:val="28"/>
          <w:szCs w:val="28"/>
          <w:lang w:val="sr-Latn-CS"/>
        </w:rPr>
      </w:pPr>
    </w:p>
    <w:p w:rsidR="00C7675D" w:rsidRPr="00852493" w:rsidRDefault="00C7675D" w:rsidP="008C571E">
      <w:pPr>
        <w:spacing w:after="0" w:line="240" w:lineRule="auto"/>
        <w:rPr>
          <w:rFonts w:ascii="Times New Roman" w:hAnsi="Times New Roman" w:cs="Times New Roman"/>
          <w:b/>
          <w:bCs/>
          <w:color w:val="000000"/>
          <w:sz w:val="24"/>
          <w:szCs w:val="24"/>
          <w:lang w:val="sr-Latn-CS"/>
        </w:rPr>
      </w:pP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E82338">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E82338">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E82338">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8C571E">
      <w:pPr>
        <w:spacing w:after="0" w:line="240" w:lineRule="auto"/>
        <w:rPr>
          <w:rFonts w:ascii="Times New Roman" w:hAnsi="Times New Roman" w:cs="Times New Roman"/>
          <w:b/>
          <w:bCs/>
          <w:color w:val="000000"/>
          <w:sz w:val="24"/>
          <w:szCs w:val="24"/>
          <w:lang w:val="sr-Latn-CS"/>
        </w:rPr>
      </w:pPr>
    </w:p>
    <w:p w:rsidR="00C7675D" w:rsidRPr="00852493" w:rsidRDefault="00C7675D" w:rsidP="008C571E">
      <w:pPr>
        <w:spacing w:after="0" w:line="240" w:lineRule="auto"/>
        <w:rPr>
          <w:rFonts w:ascii="Times New Roman" w:hAnsi="Times New Roman" w:cs="Times New Roman"/>
          <w:b/>
          <w:bCs/>
          <w:color w:val="000000"/>
          <w:sz w:val="24"/>
          <w:szCs w:val="24"/>
          <w:lang w:val="sr-Latn-CS"/>
        </w:rPr>
      </w:pPr>
    </w:p>
    <w:p w:rsidR="00C7675D" w:rsidRPr="00852493" w:rsidRDefault="00C7675D" w:rsidP="008C571E">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u w:val="single"/>
        </w:rPr>
        <w:t>(opis predmeta nabavke)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8C571E">
      <w:pPr>
        <w:spacing w:after="160" w:line="259" w:lineRule="auto"/>
        <w:jc w:val="both"/>
        <w:rPr>
          <w:rFonts w:ascii="Times New Roman" w:hAnsi="Times New Roman" w:cs="Times New Roman"/>
          <w:color w:val="000000"/>
          <w:sz w:val="23"/>
          <w:szCs w:val="23"/>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8C571E">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  s.r. </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______________________</w:t>
      </w:r>
    </w:p>
    <w:p w:rsidR="00C7675D" w:rsidRPr="00852493" w:rsidRDefault="00C7675D" w:rsidP="008C571E">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 s.r. </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planiranju  javne nabavke </w:t>
      </w:r>
      <w:r w:rsidRPr="00852493">
        <w:rPr>
          <w:rFonts w:ascii="Times New Roman" w:hAnsi="Times New Roman" w:cs="Times New Roman"/>
          <w:color w:val="000000"/>
          <w:sz w:val="24"/>
          <w:szCs w:val="24"/>
          <w:lang w:val="sr-Latn-CS"/>
        </w:rPr>
        <w:t>______________________</w:t>
      </w:r>
    </w:p>
    <w:p w:rsidR="00C7675D" w:rsidRPr="00852493" w:rsidRDefault="00C7675D" w:rsidP="008C571E">
      <w:pPr>
        <w:spacing w:after="0" w:line="240" w:lineRule="auto"/>
        <w:ind w:left="4956"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 xml:space="preserve">      </w:t>
      </w:r>
      <w:r w:rsidRPr="00852493">
        <w:rPr>
          <w:rFonts w:ascii="Times New Roman" w:hAnsi="Times New Roman" w:cs="Times New Roman"/>
          <w:i/>
          <w:iCs/>
          <w:color w:val="000000"/>
          <w:sz w:val="20"/>
          <w:szCs w:val="20"/>
          <w:lang w:val="sr-Latn-CS"/>
        </w:rPr>
        <w:t xml:space="preserve"> s.r. </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rPr>
          <w:rFonts w:ascii="Times New Roman" w:hAnsi="Times New Roman" w:cs="Times New Roman"/>
          <w:i/>
          <w:iCs/>
          <w:color w:val="000000"/>
        </w:rPr>
      </w:pPr>
      <w:r w:rsidRPr="00852493">
        <w:rPr>
          <w:rFonts w:ascii="Times New Roman" w:hAnsi="Times New Roman" w:cs="Times New Roman"/>
          <w:i/>
          <w:iCs/>
          <w:color w:val="000000"/>
        </w:rPr>
        <w:br w:type="page"/>
      </w:r>
    </w:p>
    <w:p w:rsidR="00C7675D" w:rsidRPr="00852493" w:rsidRDefault="00C7675D" w:rsidP="008C571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21704661"/>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5"/>
    </w:p>
    <w:p w:rsidR="00C7675D" w:rsidRPr="00852493" w:rsidRDefault="00C7675D" w:rsidP="008C571E">
      <w:pPr>
        <w:spacing w:after="0" w:line="240" w:lineRule="auto"/>
        <w:rPr>
          <w:rFonts w:ascii="Times New Roman" w:hAnsi="Times New Roman" w:cs="Times New Roman"/>
          <w:b/>
          <w:bCs/>
          <w:color w:val="000000"/>
          <w:sz w:val="28"/>
          <w:szCs w:val="28"/>
          <w:lang w:val="sr-Latn-CS"/>
        </w:rPr>
      </w:pPr>
    </w:p>
    <w:p w:rsidR="00C7675D" w:rsidRPr="00852493" w:rsidRDefault="00C7675D" w:rsidP="008C571E">
      <w:pPr>
        <w:spacing w:after="0" w:line="240" w:lineRule="auto"/>
        <w:rPr>
          <w:rFonts w:ascii="Times New Roman" w:hAnsi="Times New Roman" w:cs="Times New Roman"/>
          <w:b/>
          <w:bCs/>
          <w:color w:val="000000"/>
          <w:sz w:val="24"/>
          <w:szCs w:val="24"/>
          <w:lang w:val="sr-Latn-CS"/>
        </w:rPr>
      </w:pP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E82338">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E82338">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E82338">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E82338">
      <w:pPr>
        <w:spacing w:after="0" w:line="240" w:lineRule="auto"/>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(opis predmeta nabavke)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8C571E">
      <w:pPr>
        <w:tabs>
          <w:tab w:val="left" w:pos="1950"/>
        </w:tabs>
        <w:spacing w:after="0" w:line="240" w:lineRule="auto"/>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571E">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571E">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571E">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571E">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8C571E">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će učestvovati u pripremanju tenderske dokumentacije </w:t>
      </w:r>
      <w:r w:rsidRPr="00852493">
        <w:rPr>
          <w:rFonts w:ascii="Times New Roman" w:hAnsi="Times New Roman" w:cs="Times New Roman"/>
          <w:color w:val="000000"/>
          <w:sz w:val="24"/>
          <w:szCs w:val="24"/>
          <w:lang w:val="sr-Latn-CS"/>
        </w:rPr>
        <w:t>______________</w:t>
      </w:r>
    </w:p>
    <w:p w:rsidR="00C7675D" w:rsidRPr="00852493" w:rsidRDefault="00C7675D" w:rsidP="008C571E">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571E">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8C571E">
      <w:pPr>
        <w:tabs>
          <w:tab w:val="left" w:pos="1950"/>
        </w:tabs>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8C571E">
      <w:pPr>
        <w:spacing w:after="0" w:line="240" w:lineRule="auto"/>
        <w:rPr>
          <w:rFonts w:ascii="Times New Roman" w:hAnsi="Times New Roman" w:cs="Times New Roman"/>
          <w:color w:val="000000"/>
          <w:sz w:val="28"/>
          <w:szCs w:val="28"/>
        </w:rPr>
      </w:pPr>
    </w:p>
    <w:p w:rsidR="00C7675D" w:rsidRPr="00852493" w:rsidRDefault="00C7675D" w:rsidP="008C571E">
      <w:pPr>
        <w:spacing w:after="0" w:line="240" w:lineRule="auto"/>
        <w:rPr>
          <w:rFonts w:ascii="Times New Roman" w:hAnsi="Times New Roman" w:cs="Times New Roman"/>
          <w:color w:val="000000"/>
          <w:sz w:val="28"/>
          <w:szCs w:val="28"/>
        </w:rPr>
      </w:pPr>
    </w:p>
    <w:p w:rsidR="00C7675D" w:rsidRPr="00852493" w:rsidRDefault="00C7675D" w:rsidP="008C571E">
      <w:pPr>
        <w:rPr>
          <w:rFonts w:ascii="Times New Roman" w:hAnsi="Times New Roman" w:cs="Times New Roman"/>
          <w:b/>
          <w:bCs/>
          <w:color w:val="000000"/>
          <w:sz w:val="28"/>
          <w:szCs w:val="28"/>
        </w:rPr>
      </w:pPr>
    </w:p>
    <w:p w:rsidR="00C7675D" w:rsidRPr="00852493" w:rsidRDefault="00C7675D" w:rsidP="008C571E">
      <w:pPr>
        <w:rPr>
          <w:rFonts w:ascii="Times New Roman" w:hAnsi="Times New Roman" w:cs="Times New Roman"/>
          <w:b/>
          <w:bCs/>
          <w:color w:val="000000"/>
          <w:sz w:val="28"/>
          <w:szCs w:val="28"/>
        </w:rPr>
      </w:pPr>
    </w:p>
    <w:p w:rsidR="00C7675D" w:rsidRPr="00852493" w:rsidRDefault="00C7675D" w:rsidP="008C571E">
      <w:pPr>
        <w:rPr>
          <w:rFonts w:ascii="Times New Roman" w:hAnsi="Times New Roman" w:cs="Times New Roman"/>
          <w:b/>
          <w:bCs/>
          <w:color w:val="000000"/>
          <w:sz w:val="28"/>
          <w:szCs w:val="28"/>
        </w:rPr>
      </w:pPr>
    </w:p>
    <w:p w:rsidR="00C7675D" w:rsidRPr="00852493" w:rsidRDefault="00C7675D" w:rsidP="008C571E">
      <w:pPr>
        <w:rPr>
          <w:rFonts w:ascii="Times New Roman" w:hAnsi="Times New Roman" w:cs="Times New Roman"/>
          <w:b/>
          <w:bCs/>
          <w:color w:val="000000"/>
          <w:sz w:val="28"/>
          <w:szCs w:val="28"/>
        </w:rPr>
      </w:pPr>
    </w:p>
    <w:p w:rsidR="00C7675D" w:rsidRPr="00852493" w:rsidRDefault="00C7675D" w:rsidP="008C571E">
      <w:pPr>
        <w:rPr>
          <w:rFonts w:ascii="Times New Roman" w:hAnsi="Times New Roman" w:cs="Times New Roman"/>
          <w:b/>
          <w:bCs/>
          <w:color w:val="000000"/>
          <w:sz w:val="28"/>
          <w:szCs w:val="28"/>
        </w:rPr>
      </w:pPr>
    </w:p>
    <w:p w:rsidR="00C7675D" w:rsidRPr="00852493" w:rsidRDefault="00C7675D" w:rsidP="008C571E">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21704662"/>
      <w:r w:rsidRPr="00852493">
        <w:rPr>
          <w:i w:val="0"/>
          <w:iCs w:val="0"/>
          <w:color w:val="000000"/>
          <w:u w:val="none"/>
        </w:rPr>
        <w:t>METODOLOGIJA NAČINA VREDNOVANJA PONUDA PO KRITERIJUMU I PODKRITERIJUMIMA</w:t>
      </w:r>
      <w:bookmarkEnd w:id="6"/>
    </w:p>
    <w:p w:rsidR="00C7675D" w:rsidRPr="00852493" w:rsidRDefault="00C7675D" w:rsidP="008C571E">
      <w:pPr>
        <w:pStyle w:val="BodyText"/>
        <w:ind w:left="454" w:hanging="454"/>
        <w:rPr>
          <w:b/>
          <w:bCs/>
          <w:color w:val="000000"/>
          <w:sz w:val="24"/>
          <w:szCs w:val="24"/>
          <w:lang w:val="sr-Latn-CS"/>
        </w:rPr>
      </w:pPr>
    </w:p>
    <w:p w:rsidR="00C7675D" w:rsidRPr="00852493" w:rsidRDefault="00C7675D" w:rsidP="008C571E">
      <w:pPr>
        <w:pStyle w:val="BodyText"/>
        <w:rPr>
          <w:b/>
          <w:bCs/>
          <w:color w:val="000000"/>
          <w:sz w:val="24"/>
          <w:szCs w:val="24"/>
          <w:lang w:val="sr-Latn-CS"/>
        </w:rPr>
      </w:pPr>
    </w:p>
    <w:p w:rsidR="00C7675D" w:rsidRPr="00852493" w:rsidRDefault="00C7675D" w:rsidP="008C571E">
      <w:pPr>
        <w:pStyle w:val="BodyText"/>
        <w:ind w:left="454" w:hanging="454"/>
        <w:rPr>
          <w:b/>
          <w:bCs/>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8C571E">
      <w:pPr>
        <w:spacing w:after="0" w:line="240" w:lineRule="auto"/>
        <w:jc w:val="both"/>
        <w:rPr>
          <w:rFonts w:ascii="Times New Roman" w:hAnsi="Times New Roman" w:cs="Times New Roman"/>
          <w:color w:val="000000"/>
          <w:sz w:val="24"/>
          <w:szCs w:val="24"/>
          <w:lang w:val="hr-HR"/>
        </w:rPr>
      </w:pPr>
    </w:p>
    <w:p w:rsidR="00C7675D" w:rsidRPr="00852493" w:rsidRDefault="00C7675D" w:rsidP="008C571E">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8C571E">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8C571E">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 xml:space="preserve">ekonomski najpovoljnija ponuda </w:t>
      </w:r>
      <w:r w:rsidRPr="00852493">
        <w:rPr>
          <w:rFonts w:ascii="Times New Roman" w:hAnsi="Times New Roman" w:cs="Times New Roman"/>
          <w:b/>
          <w:bCs/>
          <w:color w:val="000000"/>
          <w:sz w:val="24"/>
          <w:szCs w:val="24"/>
        </w:rPr>
        <w:t xml:space="preserve">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C7675D" w:rsidRPr="00852493" w:rsidRDefault="00C7675D" w:rsidP="008C571E">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podkriterijum najniža ponuđena cijena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________________________________________________________________________;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hr-HR"/>
        </w:rPr>
        <w:t xml:space="preserve"> kvalitet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odnosno energetske efikasnosti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i garantovana vrijednost</w:t>
      </w:r>
      <w:r w:rsidRPr="00852493">
        <w:rPr>
          <w:rFonts w:ascii="Times New Roman" w:hAnsi="Times New Roman" w:cs="Times New Roman"/>
          <w:color w:val="000000"/>
          <w:sz w:val="24"/>
          <w:szCs w:val="24"/>
          <w:lang w:val="hr-HR"/>
        </w:rPr>
        <w:tab/>
        <w:t xml:space="preserv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8C571E">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 ;</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w:t>
      </w:r>
    </w:p>
    <w:p w:rsidR="00C7675D" w:rsidRPr="00852493" w:rsidRDefault="00C7675D" w:rsidP="008C571E">
      <w:pPr>
        <w:spacing w:after="0" w:line="240" w:lineRule="auto"/>
        <w:ind w:left="284"/>
        <w:jc w:val="both"/>
        <w:rPr>
          <w:rFonts w:ascii="Times New Roman" w:hAnsi="Times New Roman" w:cs="Times New Roman"/>
          <w:color w:val="000000"/>
          <w:sz w:val="24"/>
          <w:szCs w:val="24"/>
        </w:rPr>
      </w:pPr>
    </w:p>
    <w:p w:rsidR="00C7675D" w:rsidRPr="00852493" w:rsidRDefault="00C7675D" w:rsidP="008C571E">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t>______________________________________________________________________;</w:t>
      </w:r>
    </w:p>
    <w:tbl>
      <w:tblPr>
        <w:tblW w:w="0" w:type="auto"/>
        <w:tblInd w:w="2" w:type="dxa"/>
        <w:tblLook w:val="00A0" w:firstRow="1" w:lastRow="0" w:firstColumn="1" w:lastColumn="0" w:noHBand="0" w:noVBand="0"/>
      </w:tblPr>
      <w:tblGrid>
        <w:gridCol w:w="9286"/>
      </w:tblGrid>
      <w:tr w:rsidR="00C7675D" w:rsidRPr="00FA2239">
        <w:tc>
          <w:tcPr>
            <w:tcW w:w="9468" w:type="dxa"/>
          </w:tcPr>
          <w:p w:rsidR="00C7675D" w:rsidRPr="00FA2239" w:rsidRDefault="00C7675D" w:rsidP="008C571E">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571E">
            <w:pPr>
              <w:spacing w:after="0" w:line="240" w:lineRule="auto"/>
              <w:jc w:val="both"/>
              <w:rPr>
                <w:rFonts w:ascii="Times New Roman" w:hAnsi="Times New Roman" w:cs="Times New Roman"/>
                <w:b/>
                <w:bCs/>
                <w:i/>
                <w:iCs/>
                <w:color w:val="000000"/>
                <w:sz w:val="24"/>
                <w:szCs w:val="24"/>
                <w:lang w:val="hr-HR"/>
              </w:rPr>
            </w:pPr>
          </w:p>
          <w:p w:rsidR="00C7675D"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C7675D" w:rsidRPr="00FA2239"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FA2239" w:rsidRDefault="00C7675D" w:rsidP="008C571E">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571E">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4"/>
                <w:szCs w:val="24"/>
              </w:rPr>
            </w:pPr>
            <w:r w:rsidRPr="00FA2239">
              <w:rPr>
                <w:rFonts w:ascii="Times New Roman" w:hAnsi="Times New Roman" w:cs="Times New Roman"/>
                <w:i/>
                <w:iCs/>
                <w:color w:val="000000"/>
                <w:sz w:val="24"/>
                <w:szCs w:val="24"/>
              </w:rPr>
              <w:lastRenderedPageBreak/>
              <w:t xml:space="preserve">NAPOMENA: </w:t>
            </w:r>
          </w:p>
          <w:p w:rsidR="00C7675D" w:rsidRPr="00FA2239" w:rsidRDefault="00C7675D" w:rsidP="008C571E">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0"/>
                <w:szCs w:val="20"/>
                <w:lang w:val="pl-PL"/>
              </w:rPr>
            </w:pPr>
            <w:r w:rsidRPr="00FA2239">
              <w:rPr>
                <w:rFonts w:ascii="Times New Roman" w:hAnsi="Times New Roman" w:cs="Times New Roman"/>
                <w:i/>
                <w:iCs/>
                <w:color w:val="000000"/>
                <w:sz w:val="20"/>
                <w:szCs w:val="20"/>
              </w:rPr>
              <w:t>Naru</w:t>
            </w:r>
            <w:r w:rsidRPr="00FA2239">
              <w:rPr>
                <w:rFonts w:ascii="Times New Roman" w:hAnsi="Times New Roman" w:cs="Times New Roman"/>
                <w:i/>
                <w:iCs/>
                <w:color w:val="000000"/>
                <w:sz w:val="20"/>
                <w:szCs w:val="20"/>
                <w:lang w:val="sr-Latn-CS"/>
              </w:rPr>
              <w:t xml:space="preserve">čilac je dužan da jasno obrazloži izabrani kriterijum i podkriterijume iz tačke XII Poziva u skladu sa </w:t>
            </w:r>
            <w:r w:rsidRPr="00FA2239">
              <w:rPr>
                <w:rFonts w:ascii="Times New Roman" w:hAnsi="Times New Roman" w:cs="Times New Roman"/>
                <w:i/>
                <w:iCs/>
                <w:color w:val="000000"/>
                <w:sz w:val="20"/>
                <w:szCs w:val="20"/>
                <w:lang w:val="pl-PL"/>
              </w:rPr>
              <w:t>Pravilnikom o metodologiji iskazivanja podkriterijuma u odgovaraju</w:t>
            </w:r>
            <w:r w:rsidRPr="00FA2239">
              <w:rPr>
                <w:rFonts w:ascii="Times New Roman" w:hAnsi="Times New Roman" w:cs="Times New Roman"/>
                <w:i/>
                <w:iCs/>
                <w:color w:val="000000"/>
                <w:sz w:val="20"/>
                <w:szCs w:val="20"/>
                <w:lang w:val="hr-HR"/>
              </w:rPr>
              <w:t>ć</w:t>
            </w:r>
            <w:r w:rsidRPr="00FA2239">
              <w:rPr>
                <w:rFonts w:ascii="Times New Roman" w:hAnsi="Times New Roman" w:cs="Times New Roman"/>
                <w:i/>
                <w:iCs/>
                <w:color w:val="000000"/>
                <w:sz w:val="20"/>
                <w:szCs w:val="20"/>
                <w:lang w:val="pl-PL"/>
              </w:rPr>
              <w:t>i broj bodova</w:t>
            </w:r>
            <w:r w:rsidRPr="00FA2239">
              <w:rPr>
                <w:rFonts w:ascii="Times New Roman" w:hAnsi="Times New Roman" w:cs="Times New Roman"/>
                <w:i/>
                <w:iCs/>
                <w:color w:val="000000"/>
                <w:sz w:val="20"/>
                <w:szCs w:val="20"/>
                <w:lang w:val="hr-HR"/>
              </w:rPr>
              <w:t xml:space="preserve">, </w:t>
            </w:r>
            <w:r w:rsidRPr="00FA2239">
              <w:rPr>
                <w:rFonts w:ascii="Times New Roman" w:hAnsi="Times New Roman" w:cs="Times New Roman"/>
                <w:i/>
                <w:iCs/>
                <w:color w:val="000000"/>
                <w:sz w:val="20"/>
                <w:szCs w:val="20"/>
                <w:lang w:val="pl-PL"/>
              </w:rPr>
              <w:t>na</w:t>
            </w:r>
            <w:r w:rsidRPr="00FA2239">
              <w:rPr>
                <w:rFonts w:ascii="Times New Roman" w:hAnsi="Times New Roman" w:cs="Times New Roman"/>
                <w:i/>
                <w:iCs/>
                <w:color w:val="000000"/>
                <w:sz w:val="20"/>
                <w:szCs w:val="20"/>
                <w:lang w:val="hr-HR"/>
              </w:rPr>
              <w:t>č</w:t>
            </w:r>
            <w:r w:rsidRPr="00FA2239">
              <w:rPr>
                <w:rFonts w:ascii="Times New Roman" w:hAnsi="Times New Roman" w:cs="Times New Roman"/>
                <w:i/>
                <w:iCs/>
                <w:color w:val="000000"/>
                <w:sz w:val="20"/>
                <w:szCs w:val="20"/>
                <w:lang w:val="pl-PL"/>
              </w:rPr>
              <w:t>inu ocjene i upore</w:t>
            </w:r>
            <w:r w:rsidRPr="00FA2239">
              <w:rPr>
                <w:rFonts w:ascii="Times New Roman" w:hAnsi="Times New Roman" w:cs="Times New Roman"/>
                <w:i/>
                <w:iCs/>
                <w:color w:val="000000"/>
                <w:sz w:val="20"/>
                <w:szCs w:val="20"/>
                <w:lang w:val="hr-HR"/>
              </w:rPr>
              <w:t>đ</w:t>
            </w:r>
            <w:r w:rsidRPr="00FA2239">
              <w:rPr>
                <w:rFonts w:ascii="Times New Roman" w:hAnsi="Times New Roman" w:cs="Times New Roman"/>
                <w:i/>
                <w:iCs/>
                <w:color w:val="000000"/>
                <w:sz w:val="20"/>
                <w:szCs w:val="20"/>
                <w:lang w:val="pl-PL"/>
              </w:rPr>
              <w:t>ivanja ponuda</w:t>
            </w:r>
          </w:p>
          <w:p w:rsidR="00C7675D" w:rsidRDefault="00C7675D" w:rsidP="008C571E">
            <w:pPr>
              <w:spacing w:after="0" w:line="240" w:lineRule="auto"/>
              <w:jc w:val="both"/>
              <w:rPr>
                <w:rFonts w:ascii="Times New Roman" w:hAnsi="Times New Roman" w:cs="Times New Roman"/>
                <w:b/>
                <w:bCs/>
                <w:color w:val="000000"/>
                <w:sz w:val="24"/>
                <w:szCs w:val="24"/>
                <w:lang w:val="hr-HR"/>
              </w:rPr>
            </w:pPr>
          </w:p>
          <w:p w:rsidR="00C7675D" w:rsidRDefault="00C7675D" w:rsidP="008C571E">
            <w:pPr>
              <w:spacing w:after="0" w:line="240" w:lineRule="auto"/>
              <w:jc w:val="both"/>
              <w:rPr>
                <w:rFonts w:ascii="Times New Roman" w:hAnsi="Times New Roman" w:cs="Times New Roman"/>
                <w:b/>
                <w:bCs/>
                <w:color w:val="000000"/>
                <w:sz w:val="24"/>
                <w:szCs w:val="24"/>
                <w:lang w:val="hr-HR"/>
              </w:rPr>
            </w:pPr>
          </w:p>
          <w:p w:rsidR="00C7675D" w:rsidRPr="00FA2239" w:rsidRDefault="00C7675D" w:rsidP="008C571E">
            <w:pPr>
              <w:spacing w:after="0" w:line="240" w:lineRule="auto"/>
              <w:jc w:val="both"/>
              <w:rPr>
                <w:rFonts w:ascii="Times New Roman" w:hAnsi="Times New Roman" w:cs="Times New Roman"/>
                <w:b/>
                <w:bCs/>
                <w:color w:val="000000"/>
                <w:sz w:val="24"/>
                <w:szCs w:val="24"/>
                <w:lang w:val="hr-HR"/>
              </w:rPr>
            </w:pPr>
          </w:p>
        </w:tc>
      </w:tr>
    </w:tbl>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7" w:name="_Toc421704663"/>
      <w:r w:rsidRPr="00852493">
        <w:rPr>
          <w:i w:val="0"/>
          <w:iCs w:val="0"/>
          <w:u w:val="none"/>
        </w:rPr>
        <w:lastRenderedPageBreak/>
        <w:t>IZJAVA O SADRŽINI TEHNIČKIH KONSULTACIJA I DATIH TEHNIČKIH SAVJETA</w:t>
      </w:r>
      <w:r>
        <w:rPr>
          <w:rStyle w:val="FootnoteReference"/>
          <w:i w:val="0"/>
          <w:iCs w:val="0"/>
          <w:u w:val="none"/>
        </w:rPr>
        <w:footnoteReference w:id="4"/>
      </w:r>
      <w:bookmarkEnd w:id="7"/>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pStyle w:val="FootnoteText"/>
        <w:jc w:val="both"/>
        <w:rPr>
          <w:rFonts w:ascii="Times New Roman" w:hAnsi="Times New Roman" w:cs="Times New Roman"/>
          <w:color w:val="000000"/>
          <w:sz w:val="16"/>
          <w:szCs w:val="16"/>
        </w:rPr>
      </w:pPr>
    </w:p>
    <w:p w:rsidR="00C7675D" w:rsidRPr="00852493" w:rsidRDefault="00C7675D" w:rsidP="008C571E">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U skladu sa članom 17 stav 8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42/11 i 57/14) ovlašćeno lice naručioca ___________________________ i ______________ __________________, kao lice koje je učestvovalo </w:t>
      </w:r>
      <w:r w:rsidRPr="00852493">
        <w:rPr>
          <w:rFonts w:ascii="Times New Roman" w:hAnsi="Times New Roman" w:cs="Times New Roman"/>
          <w:color w:val="000000"/>
          <w:sz w:val="24"/>
          <w:szCs w:val="24"/>
        </w:rPr>
        <w:t xml:space="preserve">u tehničkim konsultacijama ili je dalo tehničke savjete naručiocu u vezi sa predmetom javne nabavke po tenderskoj dokumentaciji broj ___od _____ godine, daju </w:t>
      </w: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da je sadržina tehničkih konsultacija i datih tehničkih savjeta u potpunosti prezentovana u tenderskoj dokumentaciji.</w:t>
      </w:r>
    </w:p>
    <w:p w:rsidR="00C7675D" w:rsidRPr="00852493" w:rsidRDefault="00C7675D" w:rsidP="008C571E">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Ovlašćeno lice ponuđača  _________________________</w:t>
      </w:r>
    </w:p>
    <w:p w:rsidR="00C7675D" w:rsidRPr="00852493" w:rsidRDefault="00C7675D" w:rsidP="008C571E">
      <w:pPr>
        <w:spacing w:after="0" w:line="240" w:lineRule="auto"/>
        <w:ind w:right="280"/>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ind w:right="149"/>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w:t>
      </w: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tabs>
          <w:tab w:val="left" w:pos="8364"/>
        </w:tabs>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571E">
      <w:pPr>
        <w:ind w:firstLine="567"/>
        <w:jc w:val="right"/>
        <w:rPr>
          <w:rFonts w:ascii="Times New Roman" w:hAnsi="Times New Roman" w:cs="Times New Roman"/>
          <w:color w:val="000000"/>
          <w:sz w:val="24"/>
          <w:szCs w:val="24"/>
        </w:rPr>
      </w:pPr>
    </w:p>
    <w:p w:rsidR="00C7675D" w:rsidRPr="00852493" w:rsidRDefault="00C7675D" w:rsidP="008C571E">
      <w:pPr>
        <w:spacing w:after="0" w:line="240" w:lineRule="auto"/>
        <w:ind w:left="1416" w:firstLine="586"/>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Lice koje je učestvovalo u tehničkim konsultacijama  </w:t>
      </w:r>
    </w:p>
    <w:p w:rsidR="00C7675D" w:rsidRPr="00852493" w:rsidRDefault="00C7675D" w:rsidP="008C571E">
      <w:pPr>
        <w:spacing w:after="0" w:line="240" w:lineRule="auto"/>
        <w:ind w:left="1416"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ili dalo tehnički savjet _________________________________</w:t>
      </w:r>
    </w:p>
    <w:p w:rsidR="00C7675D" w:rsidRPr="00852493" w:rsidRDefault="00C7675D" w:rsidP="008C571E">
      <w:pPr>
        <w:spacing w:after="0" w:line="240" w:lineRule="auto"/>
        <w:ind w:right="126"/>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stručna kvalifikacija</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ind w:right="574"/>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________________________________</w:t>
      </w:r>
    </w:p>
    <w:p w:rsidR="00C7675D" w:rsidRPr="00852493" w:rsidRDefault="00C7675D" w:rsidP="008C571E">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571E">
      <w:pPr>
        <w:rPr>
          <w:rFonts w:ascii="Times New Roman" w:hAnsi="Times New Roman" w:cs="Times New Roman"/>
          <w:b/>
          <w:bCs/>
          <w:color w:val="000000"/>
          <w:sz w:val="26"/>
          <w:szCs w:val="26"/>
        </w:rPr>
      </w:pPr>
      <w:r w:rsidRPr="00852493">
        <w:rPr>
          <w:rFonts w:ascii="Times New Roman" w:hAnsi="Times New Roman" w:cs="Times New Roman"/>
          <w:color w:val="000000"/>
        </w:rPr>
        <w:br w:type="page"/>
      </w: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8" w:name="_Toc421704664"/>
      <w:r w:rsidRPr="00852493">
        <w:rPr>
          <w:i w:val="0"/>
          <w:iCs w:val="0"/>
          <w:u w:val="none"/>
        </w:rPr>
        <w:t>SADRŽINA TEHNIČKIH KONSULTACIJA I DATIH TEHNIČKIH SAVJETA NARUČIOCU U VEZI PREDMETA NABAVKE</w:t>
      </w:r>
      <w:bookmarkEnd w:id="8"/>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E82338">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b/>
          <w:bCs/>
          <w:i/>
          <w:iCs/>
          <w:color w:val="000000"/>
          <w:sz w:val="24"/>
          <w:szCs w:val="24"/>
        </w:rPr>
      </w:pPr>
    </w:p>
    <w:p w:rsidR="00C7675D" w:rsidRPr="00852493" w:rsidRDefault="00C7675D" w:rsidP="00E82338">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w:t>
      </w:r>
    </w:p>
    <w:p w:rsidR="00C7675D" w:rsidRPr="00852493" w:rsidRDefault="00C7675D" w:rsidP="00E82338">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lang w:val="it-IT"/>
        </w:rPr>
      </w:pPr>
      <w:r w:rsidRPr="00852493">
        <w:rPr>
          <w:rFonts w:ascii="Times New Roman" w:hAnsi="Times New Roman" w:cs="Times New Roman"/>
          <w:i/>
          <w:iCs/>
          <w:color w:val="000000"/>
          <w:sz w:val="24"/>
          <w:szCs w:val="24"/>
        </w:rPr>
        <w:t xml:space="preserve">Naručilac je dužan da jasno prezentuje potpunu sadržinu tehničkih konsultacija i datih tehničkih savjeta u </w:t>
      </w:r>
      <w:r w:rsidRPr="00852493">
        <w:rPr>
          <w:rFonts w:ascii="Times New Roman" w:hAnsi="Times New Roman" w:cs="Times New Roman"/>
          <w:i/>
          <w:iCs/>
          <w:color w:val="000000"/>
          <w:sz w:val="24"/>
          <w:szCs w:val="24"/>
          <w:lang w:val="sr-Latn-CS"/>
        </w:rPr>
        <w:t xml:space="preserve">skladu sa članom 17 stav 8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i/>
          <w:iCs/>
          <w:color w:val="000000"/>
          <w:sz w:val="24"/>
          <w:szCs w:val="24"/>
          <w:lang w:val="it-IT"/>
        </w:rPr>
        <w:t>42/11 i 57/14).</w:t>
      </w:r>
    </w:p>
    <w:p w:rsidR="00C7675D" w:rsidRPr="00852493" w:rsidRDefault="00C7675D" w:rsidP="00E82338">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lang w:val="it-IT"/>
        </w:rPr>
      </w:pPr>
    </w:p>
    <w:p w:rsidR="00C7675D" w:rsidRPr="00852493" w:rsidRDefault="00C7675D" w:rsidP="00E82338">
      <w:pPr>
        <w:spacing w:after="0" w:line="240" w:lineRule="auto"/>
        <w:rPr>
          <w:rFonts w:ascii="Times New Roman" w:hAnsi="Times New Roman" w:cs="Times New Roman"/>
          <w:b/>
          <w:bCs/>
          <w:i/>
          <w:iCs/>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rsidP="008C571E">
      <w:pPr>
        <w:tabs>
          <w:tab w:val="left" w:pos="1950"/>
        </w:tabs>
        <w:rPr>
          <w:rFonts w:ascii="Times New Roman" w:hAnsi="Times New Roman" w:cs="Times New Roman"/>
          <w:color w:val="000000"/>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pPr>
        <w:rPr>
          <w:rFonts w:ascii="Times New Roman" w:eastAsia="PMingLiU" w:hAnsi="Times New Roman"/>
          <w:b/>
          <w:bCs/>
          <w:color w:val="000000"/>
          <w:sz w:val="28"/>
          <w:szCs w:val="28"/>
        </w:rPr>
      </w:pPr>
    </w:p>
    <w:p w:rsidR="00C7675D" w:rsidRPr="00852493" w:rsidRDefault="00C7675D" w:rsidP="008C571E">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C7675D" w:rsidRPr="00852493" w:rsidRDefault="00C7675D" w:rsidP="008C571E">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21704665"/>
      <w:r w:rsidRPr="00852493">
        <w:rPr>
          <w:i w:val="0"/>
          <w:iCs w:val="0"/>
          <w:color w:val="000000"/>
          <w:u w:val="none"/>
        </w:rPr>
        <w:t>OBRAZAC PONUDE SA OBRASCIMA KOJE PRIPREMA PONUĐAČ</w:t>
      </w:r>
      <w:bookmarkEnd w:id="9"/>
    </w:p>
    <w:p w:rsidR="00C7675D" w:rsidRPr="00852493" w:rsidRDefault="00C7675D" w:rsidP="008C571E">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C7675D" w:rsidRPr="00852493" w:rsidRDefault="00C7675D" w:rsidP="008C571E">
      <w:pPr>
        <w:pStyle w:val="Subtitle"/>
        <w:rPr>
          <w:rFonts w:ascii="Times New Roman" w:hAnsi="Times New Roman" w:cs="Times New Roman"/>
          <w:color w:val="000000"/>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C7675D" w:rsidRPr="005B4D09" w:rsidRDefault="00C7675D" w:rsidP="00CD266E">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421704666"/>
      <w:r w:rsidRPr="005B4D09">
        <w:rPr>
          <w:rFonts w:ascii="Times New Roman" w:hAnsi="Times New Roman" w:cs="Times New Roman"/>
          <w:b/>
          <w:bCs/>
          <w:color w:val="000000"/>
          <w:sz w:val="24"/>
          <w:szCs w:val="24"/>
          <w:lang w:eastAsia="zh-TW"/>
        </w:rPr>
        <w:t>NASLOVNA STRANA PONUDE</w:t>
      </w:r>
      <w:bookmarkEnd w:id="10"/>
    </w:p>
    <w:p w:rsidR="00C7675D" w:rsidRPr="005B4D09" w:rsidRDefault="00C7675D" w:rsidP="00CD266E">
      <w:pPr>
        <w:tabs>
          <w:tab w:val="left" w:pos="1950"/>
        </w:tabs>
        <w:jc w:val="both"/>
        <w:rPr>
          <w:rFonts w:ascii="Times New Roman" w:hAnsi="Times New Roman" w:cs="Times New Roman"/>
          <w:color w:val="000000"/>
        </w:rPr>
      </w:pPr>
    </w:p>
    <w:p w:rsidR="00C7675D" w:rsidRPr="005B4D09" w:rsidRDefault="00C7675D" w:rsidP="00CD266E">
      <w:pPr>
        <w:tabs>
          <w:tab w:val="left" w:pos="1950"/>
        </w:tabs>
        <w:jc w:val="both"/>
        <w:rPr>
          <w:rFonts w:ascii="Times New Roman" w:hAnsi="Times New Roman" w:cs="Times New Roman"/>
          <w:color w:val="000000"/>
        </w:rPr>
      </w:pPr>
    </w:p>
    <w:p w:rsidR="00C7675D" w:rsidRPr="00B95594" w:rsidRDefault="00C7675D" w:rsidP="00CD266E">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C7675D" w:rsidRPr="005B4D09" w:rsidRDefault="00C7675D" w:rsidP="00CD266E">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C7675D" w:rsidRDefault="00C7675D" w:rsidP="00CD266E">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Pr="005B4D09" w:rsidRDefault="00C7675D" w:rsidP="00CD266E">
      <w:pPr>
        <w:tabs>
          <w:tab w:val="left" w:pos="1950"/>
        </w:tabs>
        <w:jc w:val="right"/>
        <w:rPr>
          <w:rFonts w:ascii="Times New Roman" w:hAnsi="Times New Roman" w:cs="Times New Roman"/>
          <w:color w:val="000000"/>
        </w:rPr>
      </w:pPr>
    </w:p>
    <w:p w:rsidR="00C7675D" w:rsidRPr="005B4D09" w:rsidRDefault="00C7675D" w:rsidP="00CD266E">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C7675D" w:rsidRPr="005B4D09"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rsidR="00C7675D"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rsidR="00C7675D" w:rsidRPr="005B4D09" w:rsidRDefault="00C7675D" w:rsidP="00CD266E">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C7675D" w:rsidRPr="005B4D09" w:rsidRDefault="00C7675D" w:rsidP="00CD266E">
      <w:pPr>
        <w:tabs>
          <w:tab w:val="left" w:pos="1950"/>
        </w:tabs>
        <w:jc w:val="center"/>
        <w:rPr>
          <w:rFonts w:ascii="Times New Roman" w:hAnsi="Times New Roman" w:cs="Times New Roman"/>
          <w:color w:val="000000"/>
          <w:sz w:val="24"/>
          <w:szCs w:val="24"/>
        </w:rPr>
      </w:pPr>
    </w:p>
    <w:p w:rsidR="00C7675D" w:rsidRDefault="00C7675D" w:rsidP="00CD266E">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C7675D" w:rsidRPr="005B4D09" w:rsidRDefault="00C7675D" w:rsidP="00CD266E">
      <w:pPr>
        <w:tabs>
          <w:tab w:val="left" w:pos="1950"/>
        </w:tabs>
        <w:jc w:val="center"/>
        <w:rPr>
          <w:rFonts w:ascii="Times New Roman" w:hAnsi="Times New Roman" w:cs="Times New Roman"/>
          <w:b/>
          <w:bCs/>
          <w:color w:val="000000"/>
          <w:sz w:val="24"/>
          <w:szCs w:val="24"/>
        </w:rPr>
      </w:pPr>
    </w:p>
    <w:p w:rsidR="00C7675D"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C7675D" w:rsidRPr="005B4D09" w:rsidRDefault="00C7675D" w:rsidP="00CD266E">
      <w:pPr>
        <w:tabs>
          <w:tab w:val="left" w:pos="1950"/>
        </w:tabs>
        <w:rPr>
          <w:rFonts w:ascii="Times New Roman" w:hAnsi="Times New Roman" w:cs="Times New Roman"/>
          <w:color w:val="000000"/>
          <w:sz w:val="28"/>
          <w:szCs w:val="28"/>
        </w:rPr>
      </w:pP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B84800"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w:t>
      </w:r>
    </w:p>
    <w:p w:rsidR="00C7675D" w:rsidRPr="00852493" w:rsidRDefault="00C7675D" w:rsidP="008C571E">
      <w:pPr>
        <w:tabs>
          <w:tab w:val="left" w:pos="1950"/>
        </w:tabs>
        <w:jc w:val="center"/>
        <w:rPr>
          <w:rFonts w:ascii="Times New Roman" w:hAnsi="Times New Roman" w:cs="Times New Roman"/>
          <w:color w:val="000000"/>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21704667"/>
      <w:r w:rsidRPr="00852493">
        <w:rPr>
          <w:rFonts w:ascii="Times New Roman" w:hAnsi="Times New Roman" w:cs="Times New Roman"/>
          <w:color w:val="000000"/>
          <w:sz w:val="24"/>
          <w:szCs w:val="24"/>
        </w:rPr>
        <w:lastRenderedPageBreak/>
        <w:t>PODACI O PONUDI I PONUĐAČU</w:t>
      </w:r>
      <w:bookmarkEnd w:id="11"/>
    </w:p>
    <w:p w:rsidR="00C7675D" w:rsidRPr="00852493" w:rsidRDefault="00C7675D" w:rsidP="008C571E">
      <w:pPr>
        <w:pStyle w:val="Subtitle"/>
        <w:rPr>
          <w:rFonts w:ascii="Times New Roman" w:hAnsi="Times New Roman" w:cs="Times New Roman"/>
          <w:color w:val="000000"/>
        </w:rPr>
      </w:pPr>
    </w:p>
    <w:p w:rsidR="00C7675D" w:rsidRPr="00852493" w:rsidRDefault="00C7675D" w:rsidP="008C571E">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C7675D" w:rsidRPr="00852493" w:rsidRDefault="00C7675D" w:rsidP="008C571E">
      <w:pPr>
        <w:spacing w:after="0" w:line="240" w:lineRule="auto"/>
        <w:jc w:val="center"/>
        <w:rPr>
          <w:rFonts w:ascii="Times New Roman" w:hAnsi="Times New Roman" w:cs="Times New Roman"/>
          <w:color w:val="000000"/>
          <w:lang w:val="sr-Latn-CS" w:eastAsia="sr-Latn-CS"/>
        </w:rPr>
      </w:pPr>
    </w:p>
    <w:p w:rsidR="00C7675D" w:rsidRPr="00852493" w:rsidRDefault="00C7675D" w:rsidP="008C571E">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C7675D" w:rsidRPr="00852493" w:rsidRDefault="00C7675D" w:rsidP="008C571E">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571E">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C7675D" w:rsidRPr="00852493" w:rsidRDefault="00C7675D" w:rsidP="008C571E">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571E">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C7675D" w:rsidRPr="00852493" w:rsidRDefault="00C7675D" w:rsidP="008C571E">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571E">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C7675D" w:rsidRPr="00852493" w:rsidRDefault="00C7675D" w:rsidP="008C571E">
      <w:pPr>
        <w:rPr>
          <w:rFonts w:ascii="Times New Roman" w:hAnsi="Times New Roman" w:cs="Times New Roman"/>
        </w:rPr>
      </w:pPr>
    </w:p>
    <w:p w:rsidR="00C7675D" w:rsidRPr="00852493" w:rsidRDefault="00C7675D" w:rsidP="008C571E">
      <w:pPr>
        <w:pStyle w:val="Heading2"/>
        <w:jc w:val="both"/>
        <w:rPr>
          <w:rFonts w:ascii="Times New Roman" w:hAnsi="Times New Roman" w:cs="Times New Roman"/>
          <w:color w:val="000000"/>
        </w:rPr>
      </w:pPr>
    </w:p>
    <w:p w:rsidR="00C7675D" w:rsidRPr="00852493" w:rsidRDefault="00C7675D" w:rsidP="008C571E">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C7675D" w:rsidRPr="00852493" w:rsidRDefault="00C7675D" w:rsidP="008C571E">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7675D" w:rsidRPr="00FA223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vMerge w:val="restart"/>
            <w:tcBorders>
              <w:top w:val="nil"/>
              <w:left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5"/>
        </w:trPr>
        <w:tc>
          <w:tcPr>
            <w:tcW w:w="4393" w:type="dxa"/>
            <w:vMerge/>
            <w:tcBorders>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571E">
      <w:pPr>
        <w:jc w:val="both"/>
        <w:rPr>
          <w:rFonts w:ascii="Times New Roman" w:hAnsi="Times New Roman" w:cs="Times New Roman"/>
          <w:i/>
          <w:iCs/>
          <w:color w:val="000000"/>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7675D" w:rsidRPr="00FA223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54"/>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0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2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48"/>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97"/>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959"/>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571E">
      <w:pPr>
        <w:jc w:val="both"/>
        <w:rPr>
          <w:rFonts w:ascii="Times New Roman" w:hAnsi="Times New Roman" w:cs="Times New Roman"/>
          <w:b/>
          <w:bCs/>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E82338">
      <w:pPr>
        <w:spacing w:after="0" w:line="240" w:lineRule="auto"/>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8"/>
      </w:r>
    </w:p>
    <w:p w:rsidR="00C7675D" w:rsidRPr="00852493" w:rsidRDefault="00C7675D" w:rsidP="00E82338">
      <w:pPr>
        <w:spacing w:after="0" w:line="240" w:lineRule="auto"/>
        <w:rPr>
          <w:rFonts w:ascii="Times New Roman" w:hAnsi="Times New Roman" w:cs="Times New Roman"/>
          <w:color w:val="000000"/>
          <w:lang w:val="sr-Latn-CS" w:eastAsia="sr-Latn-CS"/>
        </w:rPr>
      </w:pPr>
    </w:p>
    <w:p w:rsidR="00C7675D" w:rsidRPr="00852493" w:rsidRDefault="00C7675D" w:rsidP="00E82338">
      <w:pPr>
        <w:spacing w:after="0" w:line="240" w:lineRule="auto"/>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7675D" w:rsidRPr="00FA223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vMerge w:val="restart"/>
            <w:tcBorders>
              <w:top w:val="nil"/>
              <w:left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C7675D" w:rsidRPr="00FA2239">
        <w:trPr>
          <w:trHeight w:val="705"/>
          <w:jc w:val="center"/>
        </w:trPr>
        <w:tc>
          <w:tcPr>
            <w:tcW w:w="4191" w:type="dxa"/>
            <w:vMerge/>
            <w:tcBorders>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7675D" w:rsidRPr="00FA223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vMerge w:val="restart"/>
            <w:tcBorders>
              <w:top w:val="nil"/>
              <w:left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0"/>
          <w:jc w:val="center"/>
        </w:trPr>
        <w:tc>
          <w:tcPr>
            <w:tcW w:w="4196" w:type="dxa"/>
            <w:vMerge/>
            <w:tcBorders>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C7675D" w:rsidRPr="00852493" w:rsidRDefault="00C7675D" w:rsidP="008C571E">
            <w:pPr>
              <w:jc w:val="both"/>
              <w:rPr>
                <w:rFonts w:ascii="Times New Roman" w:hAnsi="Times New Roman" w:cs="Times New Roman"/>
                <w:color w:val="000000"/>
                <w:lang w:val="sr-Latn-CS" w:eastAsia="sr-Latn-CS"/>
              </w:rPr>
            </w:pPr>
          </w:p>
          <w:p w:rsidR="00C7675D" w:rsidRPr="00FA2239" w:rsidRDefault="00C7675D" w:rsidP="008C571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C7675D" w:rsidRPr="00FA2239" w:rsidRDefault="00C7675D" w:rsidP="008C571E">
            <w:pPr>
              <w:ind w:left="15"/>
              <w:jc w:val="both"/>
              <w:rPr>
                <w:rFonts w:ascii="Times New Roman" w:hAnsi="Times New Roman" w:cs="Times New Roman"/>
                <w:i/>
                <w:iCs/>
                <w:color w:val="000000"/>
              </w:rPr>
            </w:pPr>
          </w:p>
        </w:tc>
      </w:tr>
    </w:tbl>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C7675D" w:rsidRPr="00852493" w:rsidRDefault="00C7675D" w:rsidP="00E82338">
      <w:pPr>
        <w:spacing w:after="0" w:line="240" w:lineRule="auto"/>
        <w:rPr>
          <w:rFonts w:ascii="Times New Roman" w:hAnsi="Times New Roman" w:cs="Times New Roman"/>
          <w:lang w:val="sr-Latn-CS" w:eastAsia="sr-Latn-CS"/>
        </w:rPr>
      </w:pPr>
    </w:p>
    <w:p w:rsidR="00C7675D" w:rsidRPr="00852493" w:rsidRDefault="00C7675D" w:rsidP="00E82338">
      <w:pPr>
        <w:spacing w:after="0" w:line="240" w:lineRule="auto"/>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7675D" w:rsidRPr="00FA223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vMerge w:val="restart"/>
            <w:tcBorders>
              <w:top w:val="nil"/>
              <w:left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16"/>
          <w:jc w:val="center"/>
        </w:trPr>
        <w:tc>
          <w:tcPr>
            <w:tcW w:w="4274" w:type="dxa"/>
            <w:vMerge/>
            <w:tcBorders>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C7675D" w:rsidRPr="00852493" w:rsidRDefault="00C7675D" w:rsidP="008C571E">
            <w:pPr>
              <w:jc w:val="both"/>
              <w:rPr>
                <w:rFonts w:ascii="Times New Roman" w:hAnsi="Times New Roman" w:cs="Times New Roman"/>
                <w:color w:val="000000"/>
                <w:lang w:val="sr-Latn-CS" w:eastAsia="sr-Latn-CS"/>
              </w:rPr>
            </w:pPr>
          </w:p>
          <w:p w:rsidR="00C7675D" w:rsidRPr="00FA2239" w:rsidRDefault="00C7675D" w:rsidP="008C571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C7675D" w:rsidRPr="00FA2239" w:rsidRDefault="00C7675D" w:rsidP="008C571E">
            <w:pPr>
              <w:ind w:left="15"/>
              <w:jc w:val="both"/>
              <w:rPr>
                <w:rFonts w:ascii="Times New Roman" w:hAnsi="Times New Roman" w:cs="Times New Roman"/>
                <w:i/>
                <w:iCs/>
                <w:color w:val="000000"/>
              </w:rPr>
            </w:pPr>
          </w:p>
        </w:tc>
      </w:tr>
    </w:tbl>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rsidP="008C571E">
      <w:pPr>
        <w:jc w:val="both"/>
        <w:rPr>
          <w:rFonts w:ascii="Times New Roman" w:hAnsi="Times New Roman" w:cs="Times New Roman"/>
          <w:i/>
          <w:iCs/>
          <w:color w:val="000000"/>
        </w:rPr>
      </w:pPr>
    </w:p>
    <w:p w:rsidR="00C7675D" w:rsidRPr="00852493" w:rsidRDefault="00C7675D">
      <w:pPr>
        <w:rPr>
          <w:rFonts w:ascii="Times New Roman" w:hAnsi="Times New Roman" w:cs="Times New Roman"/>
          <w:b/>
          <w:bCs/>
          <w:sz w:val="28"/>
          <w:szCs w:val="28"/>
          <w:lang w:val="sr-Latn-CS" w:eastAsia="sr-Latn-CS"/>
        </w:rPr>
      </w:pPr>
      <w:r w:rsidRPr="00852493">
        <w:rPr>
          <w:rFonts w:ascii="Times New Roman" w:hAnsi="Times New Roman" w:cs="Times New Roman"/>
          <w:b/>
          <w:bCs/>
          <w:sz w:val="28"/>
          <w:szCs w:val="28"/>
          <w:lang w:val="sr-Latn-CS" w:eastAsia="sr-Latn-CS"/>
        </w:rPr>
        <w:br w:type="page"/>
      </w:r>
    </w:p>
    <w:p w:rsidR="00C7675D" w:rsidRPr="00852493" w:rsidRDefault="00C7675D" w:rsidP="00E82338">
      <w:pPr>
        <w:spacing w:after="0" w:line="240" w:lineRule="auto"/>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p w:rsidR="00C7675D" w:rsidRPr="00852493" w:rsidRDefault="00C7675D" w:rsidP="00E82338">
      <w:pPr>
        <w:spacing w:after="0" w:line="240" w:lineRule="auto"/>
        <w:rPr>
          <w:rFonts w:ascii="Times New Roman" w:hAnsi="Times New Roman" w:cs="Times New Roman"/>
          <w:b/>
          <w:bCs/>
          <w:sz w:val="24"/>
          <w:szCs w:val="24"/>
          <w:lang w:val="sr-Latn-CS" w:eastAsia="sr-Latn-CS"/>
        </w:rPr>
      </w:pP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7675D" w:rsidRPr="00FA223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6"/>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7"/>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88"/>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1"/>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571E">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571E">
      <w:pPr>
        <w:jc w:val="both"/>
        <w:rPr>
          <w:rFonts w:ascii="Times New Roman" w:hAnsi="Times New Roman" w:cs="Times New Roman"/>
          <w:b/>
          <w:bCs/>
          <w:i/>
          <w:iCs/>
          <w:color w:val="000000"/>
        </w:rPr>
      </w:pPr>
    </w:p>
    <w:p w:rsidR="00C7675D" w:rsidRPr="00852493" w:rsidRDefault="00C7675D" w:rsidP="008C571E">
      <w:pPr>
        <w:jc w:val="both"/>
        <w:rPr>
          <w:rFonts w:ascii="Times New Roman" w:hAnsi="Times New Roman" w:cs="Times New Roman"/>
          <w:i/>
          <w:iCs/>
          <w:color w:val="000000"/>
        </w:rPr>
        <w:sectPr w:rsidR="00C7675D" w:rsidRPr="00852493" w:rsidSect="008C571E">
          <w:headerReference w:type="default" r:id="rId7"/>
          <w:pgSz w:w="11906" w:h="16838" w:code="9"/>
          <w:pgMar w:top="1417" w:right="1417" w:bottom="1417" w:left="1417" w:header="708" w:footer="708" w:gutter="0"/>
          <w:cols w:space="708"/>
          <w:rtlGutter/>
          <w:docGrid w:linePitch="360"/>
        </w:sectPr>
      </w:pPr>
    </w:p>
    <w:p w:rsidR="00C7675D" w:rsidRPr="00852493" w:rsidRDefault="00C7675D" w:rsidP="008C571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21704668"/>
      <w:r w:rsidRPr="00852493">
        <w:rPr>
          <w:rFonts w:ascii="Times New Roman" w:hAnsi="Times New Roman" w:cs="Times New Roman"/>
          <w:color w:val="000000"/>
          <w:sz w:val="24"/>
          <w:szCs w:val="24"/>
        </w:rPr>
        <w:lastRenderedPageBreak/>
        <w:t>FINANSIJSKI DIO PONUDE</w:t>
      </w:r>
      <w:bookmarkEnd w:id="12"/>
    </w:p>
    <w:p w:rsidR="00C7675D" w:rsidRPr="00852493" w:rsidRDefault="00C7675D" w:rsidP="008C571E">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C7675D" w:rsidRPr="00FA2239">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8C571E">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8"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4"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C7675D" w:rsidRPr="00FA2239">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1E79B0">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p>
        </w:tc>
      </w:tr>
      <w:tr w:rsidR="00C7675D" w:rsidRPr="00FA2239">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1E79B0">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571E">
            <w:pPr>
              <w:spacing w:after="0" w:line="240" w:lineRule="auto"/>
              <w:rPr>
                <w:rFonts w:ascii="Times New Roman" w:hAnsi="Times New Roman" w:cs="Times New Roman"/>
                <w:color w:val="000000"/>
                <w:sz w:val="20"/>
                <w:szCs w:val="20"/>
                <w:lang w:val="sr-Latn-CS" w:eastAsia="sr-Latn-CS"/>
              </w:rPr>
            </w:pPr>
          </w:p>
        </w:tc>
      </w:tr>
    </w:tbl>
    <w:p w:rsidR="00C7675D" w:rsidRPr="00852493" w:rsidRDefault="00C7675D" w:rsidP="008C571E">
      <w:pPr>
        <w:jc w:val="both"/>
        <w:rPr>
          <w:rFonts w:ascii="Times New Roman" w:hAnsi="Times New Roman" w:cs="Times New Roman"/>
          <w:color w:val="000000"/>
        </w:rPr>
      </w:pPr>
    </w:p>
    <w:p w:rsidR="00C7675D" w:rsidRPr="00852493" w:rsidRDefault="00C7675D" w:rsidP="008C571E">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C7675D" w:rsidRPr="00FA2239">
        <w:trPr>
          <w:trHeight w:val="375"/>
        </w:trPr>
        <w:tc>
          <w:tcPr>
            <w:tcW w:w="4109" w:type="dxa"/>
            <w:vAlign w:val="center"/>
          </w:tcPr>
          <w:p w:rsidR="00C7675D" w:rsidRPr="00852493" w:rsidRDefault="00C7675D" w:rsidP="008C571E">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468"/>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8C571E">
            <w:pPr>
              <w:spacing w:after="0" w:line="240" w:lineRule="auto"/>
              <w:rPr>
                <w:rFonts w:ascii="Times New Roman" w:hAnsi="Times New Roman" w:cs="Times New Roman"/>
                <w:color w:val="000000"/>
                <w:lang w:val="sr-Latn-CS" w:eastAsia="sr-Latn-CS"/>
              </w:rPr>
            </w:pPr>
          </w:p>
        </w:tc>
      </w:tr>
    </w:tbl>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571E">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571E">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8C571E">
      <w:pPr>
        <w:rPr>
          <w:rFonts w:ascii="Times New Roman" w:hAnsi="Times New Roman" w:cs="Times New Roman"/>
          <w:b/>
          <w:bCs/>
          <w:i/>
          <w:iCs/>
          <w:color w:val="000000"/>
        </w:rPr>
      </w:pPr>
    </w:p>
    <w:p w:rsidR="00C7675D" w:rsidRPr="00852493" w:rsidRDefault="00C7675D" w:rsidP="008C571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3" w:name="_Toc421704669"/>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3"/>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jc w:val="both"/>
        <w:rPr>
          <w:rFonts w:ascii="Times New Roman" w:hAnsi="Times New Roman" w:cs="Times New Roman"/>
          <w:color w:val="000000"/>
          <w:lang w:val="it-IT"/>
        </w:rPr>
      </w:pPr>
    </w:p>
    <w:p w:rsidR="00C7675D" w:rsidRPr="00852493" w:rsidRDefault="00C7675D" w:rsidP="00E82338">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u w:val="single"/>
          <w:lang w:val="it-IT"/>
        </w:rPr>
        <w:t xml:space="preserve">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C7675D" w:rsidRPr="00852493" w:rsidRDefault="00C7675D" w:rsidP="00E82338">
      <w:pPr>
        <w:spacing w:after="0" w:line="240" w:lineRule="auto"/>
        <w:jc w:val="both"/>
        <w:rPr>
          <w:rFonts w:ascii="Times New Roman" w:hAnsi="Times New Roman" w:cs="Times New Roman"/>
          <w:color w:val="000000"/>
          <w:sz w:val="24"/>
          <w:szCs w:val="24"/>
          <w:lang w:val="pl-PL"/>
        </w:rPr>
      </w:pPr>
    </w:p>
    <w:p w:rsidR="00C7675D" w:rsidRPr="00852493" w:rsidRDefault="00C7675D" w:rsidP="00E82338">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C7675D" w:rsidRPr="00852493" w:rsidRDefault="00C7675D" w:rsidP="00E82338">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w:t>
      </w: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sidRPr="00852493">
        <w:rPr>
          <w:rFonts w:ascii="Times New Roman" w:hAnsi="Times New Roman" w:cs="Times New Roman"/>
          <w:color w:val="000000"/>
          <w:sz w:val="24"/>
          <w:szCs w:val="24"/>
          <w:lang w:val="it-IT"/>
        </w:rPr>
        <w:t>. 42/11 i 57/14) daje</w:t>
      </w: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(opis predmeta)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7675D" w:rsidRPr="00852493" w:rsidRDefault="00C7675D" w:rsidP="008C571E">
      <w:pPr>
        <w:spacing w:after="0" w:line="240" w:lineRule="auto"/>
        <w:jc w:val="both"/>
        <w:rPr>
          <w:rFonts w:ascii="Times New Roman" w:hAnsi="Times New Roman" w:cs="Times New Roman"/>
          <w:color w:val="000000"/>
          <w:sz w:val="23"/>
          <w:szCs w:val="23"/>
        </w:rPr>
      </w:pPr>
    </w:p>
    <w:p w:rsidR="00C7675D" w:rsidRPr="00852493" w:rsidRDefault="00C7675D" w:rsidP="008C571E">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571E">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571E">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571E">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571E">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571E">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rPr>
          <w:rFonts w:ascii="Times New Roman" w:hAnsi="Times New Roman" w:cs="Times New Roman"/>
          <w:b/>
          <w:bCs/>
          <w:color w:val="000000"/>
          <w:sz w:val="24"/>
          <w:szCs w:val="24"/>
          <w:lang w:val="sr-Latn-CS"/>
        </w:rPr>
      </w:pPr>
    </w:p>
    <w:p w:rsidR="00C7675D" w:rsidRPr="00852493" w:rsidRDefault="00C7675D" w:rsidP="008C571E">
      <w:pPr>
        <w:rPr>
          <w:rFonts w:ascii="Times New Roman" w:hAnsi="Times New Roman" w:cs="Times New Roman"/>
          <w:b/>
          <w:bCs/>
          <w:color w:val="000000"/>
          <w:sz w:val="24"/>
          <w:szCs w:val="24"/>
          <w:lang w:val="sr-Latn-CS"/>
        </w:rPr>
      </w:pPr>
    </w:p>
    <w:p w:rsidR="00C7675D" w:rsidRPr="00852493" w:rsidRDefault="00C7675D" w:rsidP="008C571E">
      <w:pPr>
        <w:rPr>
          <w:rFonts w:ascii="Times New Roman" w:hAnsi="Times New Roman" w:cs="Times New Roman"/>
          <w:b/>
          <w:bCs/>
          <w:color w:val="000000"/>
          <w:sz w:val="24"/>
          <w:szCs w:val="24"/>
          <w:lang w:val="sr-Latn-CS"/>
        </w:rPr>
      </w:pPr>
    </w:p>
    <w:p w:rsidR="00C7675D" w:rsidRPr="00E568A2" w:rsidRDefault="00C7675D" w:rsidP="009B3E4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4" w:name="_Toc421704670"/>
      <w:r w:rsidRPr="00E568A2">
        <w:rPr>
          <w:rFonts w:ascii="Times New Roman" w:eastAsia="PMingLiU" w:hAnsi="Times New Roman" w:cs="Times New Roman"/>
          <w:b/>
          <w:bCs/>
          <w:sz w:val="28"/>
          <w:szCs w:val="28"/>
        </w:rPr>
        <w:lastRenderedPageBreak/>
        <w:t>NACRT OKVIRNOG SPORAZUMA</w:t>
      </w:r>
      <w:bookmarkEnd w:id="14"/>
    </w:p>
    <w:p w:rsidR="00C7675D"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tabs>
          <w:tab w:val="left" w:pos="851"/>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u w:val="single"/>
          <w:lang w:val="pl-PL"/>
        </w:rPr>
        <w:t xml:space="preserve">     </w:t>
      </w:r>
      <w:r w:rsidRPr="00E568A2">
        <w:rPr>
          <w:rFonts w:ascii="Times New Roman" w:hAnsi="Times New Roman" w:cs="Times New Roman"/>
          <w:color w:val="000000"/>
          <w:sz w:val="24"/>
          <w:szCs w:val="24"/>
          <w:u w:val="single"/>
          <w:lang w:val="pl-PL"/>
        </w:rPr>
        <w:tab/>
        <w:t xml:space="preserve">    (</w:t>
      </w:r>
      <w:r w:rsidRPr="00E568A2">
        <w:rPr>
          <w:rFonts w:ascii="Times New Roman" w:hAnsi="Times New Roman" w:cs="Times New Roman"/>
          <w:i/>
          <w:iCs/>
          <w:color w:val="000000"/>
          <w:sz w:val="24"/>
          <w:szCs w:val="24"/>
          <w:u w:val="single"/>
          <w:lang w:val="pl-PL"/>
        </w:rPr>
        <w:t>naručilac</w:t>
      </w:r>
      <w:r w:rsidRPr="00E568A2">
        <w:rPr>
          <w:rFonts w:ascii="Times New Roman" w:hAnsi="Times New Roman" w:cs="Times New Roman"/>
          <w:color w:val="000000"/>
          <w:sz w:val="24"/>
          <w:szCs w:val="24"/>
          <w:u w:val="single"/>
          <w:lang w:val="pl-PL"/>
        </w:rPr>
        <w:t>)</w:t>
      </w:r>
      <w:r w:rsidRPr="00E568A2">
        <w:rPr>
          <w:rFonts w:ascii="Times New Roman" w:hAnsi="Times New Roman" w:cs="Times New Roman"/>
          <w:color w:val="000000"/>
          <w:sz w:val="24"/>
          <w:szCs w:val="24"/>
          <w:u w:val="single"/>
          <w:lang w:val="pl-PL"/>
        </w:rPr>
        <w:tab/>
        <w:t xml:space="preserve"> </w:t>
      </w:r>
    </w:p>
    <w:p w:rsidR="00C7675D" w:rsidRPr="00E568A2" w:rsidRDefault="00C7675D" w:rsidP="009B3E4C">
      <w:pPr>
        <w:tabs>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Broj: </w:t>
      </w:r>
      <w:r w:rsidRPr="00E568A2">
        <w:rPr>
          <w:rFonts w:ascii="Times New Roman" w:hAnsi="Times New Roman" w:cs="Times New Roman"/>
          <w:color w:val="000000"/>
          <w:sz w:val="24"/>
          <w:szCs w:val="24"/>
          <w:u w:val="single"/>
          <w:lang w:val="pl-PL"/>
        </w:rPr>
        <w:tab/>
      </w:r>
    </w:p>
    <w:p w:rsidR="00C7675D" w:rsidRPr="00E568A2" w:rsidRDefault="00C7675D" w:rsidP="009B3E4C">
      <w:pPr>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Mjesto i datum: _____________</w:t>
      </w:r>
      <w:r>
        <w:rPr>
          <w:rFonts w:ascii="Times New Roman" w:hAnsi="Times New Roman" w:cs="Times New Roman"/>
          <w:color w:val="000000"/>
          <w:sz w:val="24"/>
          <w:szCs w:val="24"/>
          <w:lang w:val="pl-PL"/>
        </w:rPr>
        <w:t>___</w:t>
      </w:r>
    </w:p>
    <w:p w:rsidR="00C7675D" w:rsidRPr="00E568A2" w:rsidRDefault="00C7675D" w:rsidP="009B3E4C">
      <w:pPr>
        <w:tabs>
          <w:tab w:val="left" w:pos="1950"/>
        </w:tabs>
        <w:rPr>
          <w:rFonts w:ascii="Times New Roman" w:hAnsi="Times New Roman" w:cs="Times New Roman"/>
          <w:b/>
          <w:bCs/>
          <w:sz w:val="24"/>
          <w:szCs w:val="24"/>
          <w:u w:val="single"/>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Default="00C7675D" w:rsidP="009B3E4C">
      <w:pPr>
        <w:spacing w:after="0" w:line="240" w:lineRule="auto"/>
        <w:jc w:val="center"/>
        <w:rPr>
          <w:rFonts w:ascii="Times New Roman" w:hAnsi="Times New Roman" w:cs="Times New Roman"/>
          <w:b/>
          <w:bCs/>
          <w:color w:val="000000"/>
          <w:sz w:val="28"/>
          <w:szCs w:val="28"/>
        </w:rPr>
      </w:pPr>
      <w:r w:rsidRPr="008046E1">
        <w:rPr>
          <w:rFonts w:ascii="Times New Roman" w:hAnsi="Times New Roman" w:cs="Times New Roman"/>
          <w:b/>
          <w:bCs/>
          <w:color w:val="000000"/>
          <w:sz w:val="28"/>
          <w:szCs w:val="28"/>
        </w:rPr>
        <w:t>OKVIRNI SPORAZUM</w:t>
      </w:r>
    </w:p>
    <w:p w:rsidR="00C7675D" w:rsidRPr="008046E1" w:rsidRDefault="00C7675D" w:rsidP="009B3E4C">
      <w:pPr>
        <w:spacing w:after="0" w:line="240" w:lineRule="auto"/>
        <w:jc w:val="center"/>
        <w:rPr>
          <w:rFonts w:ascii="Times New Roman" w:hAnsi="Times New Roman" w:cs="Times New Roman"/>
          <w:b/>
          <w:bCs/>
          <w:color w:val="000000"/>
          <w:sz w:val="28"/>
          <w:szCs w:val="28"/>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color w:val="000000"/>
          <w:sz w:val="20"/>
          <w:szCs w:val="20"/>
        </w:rPr>
      </w:pPr>
      <w:r w:rsidRPr="00E568A2">
        <w:rPr>
          <w:rFonts w:ascii="Times New Roman" w:hAnsi="Times New Roman" w:cs="Times New Roman"/>
          <w:color w:val="000000"/>
          <w:sz w:val="24"/>
          <w:szCs w:val="24"/>
        </w:rPr>
        <w:t xml:space="preserve">Zaključen u  </w:t>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0"/>
          <w:szCs w:val="20"/>
          <w:u w:val="single"/>
        </w:rPr>
        <w:t>(</w:t>
      </w:r>
      <w:r w:rsidRPr="00E568A2">
        <w:rPr>
          <w:rFonts w:ascii="Times New Roman" w:hAnsi="Times New Roman" w:cs="Times New Roman"/>
          <w:i/>
          <w:iCs/>
          <w:color w:val="000000"/>
          <w:sz w:val="20"/>
          <w:szCs w:val="20"/>
          <w:u w:val="single"/>
        </w:rPr>
        <w:t>vrsta postupka</w:t>
      </w:r>
      <w:r w:rsidRPr="00E568A2">
        <w:rPr>
          <w:rFonts w:ascii="Times New Roman" w:hAnsi="Times New Roman" w:cs="Times New Roman"/>
          <w:color w:val="000000"/>
          <w:sz w:val="20"/>
          <w:szCs w:val="20"/>
          <w:u w:val="single"/>
        </w:rPr>
        <w:t xml:space="preserve">)           </w:t>
      </w:r>
      <w:r w:rsidRPr="00E568A2">
        <w:rPr>
          <w:rFonts w:ascii="Times New Roman" w:hAnsi="Times New Roman" w:cs="Times New Roman"/>
          <w:color w:val="000000"/>
          <w:sz w:val="24"/>
          <w:szCs w:val="24"/>
        </w:rPr>
        <w:t xml:space="preserve"> postupku javne nabavke po Tenderskoj dokumentaciji broj ___ od _____ godine</w:t>
      </w:r>
      <w:r w:rsidRPr="00E568A2">
        <w:rPr>
          <w:rFonts w:ascii="Times New Roman" w:hAnsi="Times New Roman" w:cs="Times New Roman"/>
          <w:color w:val="000000"/>
          <w:sz w:val="20"/>
          <w:szCs w:val="20"/>
        </w:rPr>
        <w:t>, i</w:t>
      </w:r>
      <w:r w:rsidRPr="00E568A2">
        <w:rPr>
          <w:rFonts w:ascii="Times New Roman" w:hAnsi="Times New Roman" w:cs="Times New Roman"/>
          <w:color w:val="000000"/>
          <w:sz w:val="24"/>
          <w:szCs w:val="24"/>
        </w:rPr>
        <w:t xml:space="preserve">zmeđu:  </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 xml:space="preserve">Naručioca: </w:t>
      </w:r>
    </w:p>
    <w:p w:rsidR="00C7675D" w:rsidRPr="00E568A2" w:rsidRDefault="00C7675D" w:rsidP="009B3E4C">
      <w:pPr>
        <w:spacing w:after="0" w:line="240" w:lineRule="auto"/>
        <w:ind w:firstLine="567"/>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______</w:t>
      </w:r>
      <w:r w:rsidRPr="00E568A2">
        <w:rPr>
          <w:rFonts w:ascii="Times New Roman" w:hAnsi="Times New Roman" w:cs="Times New Roman"/>
          <w:color w:val="000000"/>
          <w:sz w:val="24"/>
          <w:szCs w:val="24"/>
        </w:rPr>
        <w:t>___ sa sjedištem u _______________________, ulica ____________________________, PIB:</w:t>
      </w:r>
      <w:r>
        <w:rPr>
          <w:rFonts w:ascii="Times New Roman" w:hAnsi="Times New Roman" w:cs="Times New Roman"/>
          <w:color w:val="000000"/>
          <w:sz w:val="24"/>
          <w:szCs w:val="24"/>
        </w:rPr>
        <w:t xml:space="preserve"> </w:t>
      </w:r>
      <w:r w:rsidRPr="00E568A2">
        <w:rPr>
          <w:rFonts w:ascii="Times New Roman" w:hAnsi="Times New Roman" w:cs="Times New Roman"/>
          <w:color w:val="000000"/>
          <w:sz w:val="24"/>
          <w:szCs w:val="24"/>
        </w:rPr>
        <w:t>________________, matični broj: ______________</w:t>
      </w:r>
    </w:p>
    <w:p w:rsidR="00C7675D" w:rsidRPr="00E568A2" w:rsidRDefault="00C7675D" w:rsidP="009B3E4C">
      <w:pPr>
        <w:spacing w:after="0" w:line="240" w:lineRule="auto"/>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 xml:space="preserve">koga zastupa_______________________________  </w:t>
      </w: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i</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Ponuđača/i:</w:t>
      </w: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p>
    <w:p w:rsidR="00C7675D" w:rsidRPr="00E568A2" w:rsidRDefault="00C7675D" w:rsidP="001E79B0">
      <w:pPr>
        <w:numPr>
          <w:ilvl w:val="0"/>
          <w:numId w:val="2"/>
        </w:numPr>
        <w:tabs>
          <w:tab w:val="left" w:pos="851"/>
        </w:tabs>
        <w:spacing w:after="0" w:line="240" w:lineRule="auto"/>
        <w:ind w:left="0" w:firstLine="567"/>
        <w:jc w:val="both"/>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_____________________________________ sa s</w:t>
      </w:r>
      <w:r>
        <w:rPr>
          <w:rFonts w:ascii="Times New Roman" w:hAnsi="Times New Roman" w:cs="Times New Roman"/>
          <w:color w:val="000000"/>
          <w:sz w:val="24"/>
          <w:szCs w:val="24"/>
          <w:lang w:val="sr-Latn-CS"/>
        </w:rPr>
        <w:t>j</w:t>
      </w:r>
      <w:r w:rsidRPr="00E568A2">
        <w:rPr>
          <w:rFonts w:ascii="Times New Roman" w:hAnsi="Times New Roman" w:cs="Times New Roman"/>
          <w:color w:val="000000"/>
          <w:sz w:val="24"/>
          <w:szCs w:val="24"/>
          <w:lang w:val="sr-Latn-CS"/>
        </w:rPr>
        <w:t>edištem u _____________, ulica</w:t>
      </w:r>
      <w:r>
        <w:rPr>
          <w:rFonts w:ascii="Times New Roman" w:hAnsi="Times New Roman" w:cs="Times New Roman"/>
          <w:color w:val="000000"/>
          <w:sz w:val="24"/>
          <w:szCs w:val="24"/>
          <w:lang w:val="sr-Latn-CS"/>
        </w:rPr>
        <w:t xml:space="preserve"> </w:t>
      </w:r>
      <w:r w:rsidRPr="00E568A2">
        <w:rPr>
          <w:rFonts w:ascii="Times New Roman" w:hAnsi="Times New Roman" w:cs="Times New Roman"/>
          <w:color w:val="000000"/>
          <w:sz w:val="24"/>
          <w:szCs w:val="24"/>
          <w:lang w:val="sr-Latn-CS"/>
        </w:rPr>
        <w:t>_________________________, PIB:__________________ matični broj: ___________ koga zastupa_____________________;</w:t>
      </w:r>
    </w:p>
    <w:p w:rsidR="00C7675D" w:rsidRPr="00E568A2" w:rsidRDefault="00C7675D" w:rsidP="009B3E4C">
      <w:pPr>
        <w:spacing w:before="96" w:after="0" w:line="240" w:lineRule="auto"/>
        <w:ind w:left="426"/>
        <w:jc w:val="both"/>
        <w:rPr>
          <w:rFonts w:ascii="Times New Roman" w:hAnsi="Times New Roman" w:cs="Times New Roman"/>
          <w:color w:val="000000"/>
          <w:sz w:val="24"/>
          <w:szCs w:val="24"/>
          <w:lang w:val="sr-Latn-CS"/>
        </w:rPr>
      </w:pPr>
    </w:p>
    <w:p w:rsidR="00C7675D" w:rsidRDefault="00C7675D" w:rsidP="009B3E4C">
      <w:pPr>
        <w:spacing w:after="0" w:line="240" w:lineRule="auto"/>
        <w:jc w:val="center"/>
        <w:rPr>
          <w:rFonts w:ascii="Times New Roman" w:hAnsi="Times New Roman" w:cs="Times New Roman"/>
          <w:color w:val="000000"/>
          <w:sz w:val="24"/>
          <w:szCs w:val="24"/>
        </w:rPr>
      </w:pPr>
    </w:p>
    <w:p w:rsidR="00C7675D" w:rsidRDefault="00C7675D" w:rsidP="009B3E4C">
      <w:pPr>
        <w:spacing w:after="0" w:line="240" w:lineRule="auto"/>
        <w:jc w:val="center"/>
        <w:rPr>
          <w:rFonts w:ascii="Times New Roman" w:hAnsi="Times New Roman" w:cs="Times New Roman"/>
          <w:color w:val="000000"/>
          <w:sz w:val="24"/>
          <w:szCs w:val="24"/>
        </w:rPr>
      </w:pPr>
    </w:p>
    <w:p w:rsidR="00C7675D"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color w:val="000000"/>
          <w:sz w:val="24"/>
          <w:szCs w:val="24"/>
        </w:rPr>
        <w:t xml:space="preserve"> </w:t>
      </w:r>
      <w:r w:rsidRPr="00E568A2">
        <w:rPr>
          <w:rFonts w:ascii="Times New Roman" w:hAnsi="Times New Roman" w:cs="Times New Roman"/>
          <w:sz w:val="24"/>
          <w:szCs w:val="24"/>
        </w:rPr>
        <w:t>Predmet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Trajanje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Predmet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3</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4</w:t>
      </w:r>
    </w:p>
    <w:p w:rsidR="00C7675D" w:rsidRPr="00E568A2" w:rsidRDefault="00C7675D" w:rsidP="009B3E4C">
      <w:pPr>
        <w:spacing w:after="0" w:line="240" w:lineRule="auto"/>
        <w:ind w:firstLine="567"/>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6</w:t>
      </w:r>
    </w:p>
    <w:p w:rsidR="00C7675D" w:rsidRPr="00E568A2" w:rsidRDefault="00C7675D" w:rsidP="009B3E4C">
      <w:pPr>
        <w:spacing w:after="0"/>
        <w:ind w:firstLine="567"/>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lastRenderedPageBreak/>
        <w:t>Ukupna količin</w:t>
      </w:r>
      <w:r>
        <w:rPr>
          <w:rFonts w:ascii="Times New Roman" w:hAnsi="Times New Roman" w:cs="Times New Roman"/>
          <w:color w:val="000000"/>
          <w:sz w:val="24"/>
          <w:szCs w:val="24"/>
          <w:lang w:val="pl-PL"/>
        </w:rPr>
        <w:t>a</w:t>
      </w:r>
      <w:r w:rsidRPr="00E568A2">
        <w:rPr>
          <w:rFonts w:ascii="Times New Roman" w:hAnsi="Times New Roman" w:cs="Times New Roman"/>
          <w:color w:val="000000"/>
          <w:sz w:val="24"/>
          <w:szCs w:val="24"/>
          <w:lang w:val="pl-PL"/>
        </w:rPr>
        <w:t xml:space="preserve"> roba, usluga ili obim radova za prvu godinu primjene okvirnog sporazuma</w:t>
      </w:r>
    </w:p>
    <w:p w:rsidR="00C7675D"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7</w:t>
      </w: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8</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lang w:val="pl-PL"/>
        </w:rPr>
        <w:t xml:space="preserve">Dinamika isporuke roba, izvršavanja usluga ili izvođenja radova za prvu godinu primjene okvirnog sporazuma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9</w:t>
      </w:r>
    </w:p>
    <w:p w:rsidR="00C7675D" w:rsidRDefault="00C7675D" w:rsidP="009B3E4C">
      <w:pPr>
        <w:spacing w:before="96" w:after="0" w:line="240" w:lineRule="auto"/>
        <w:jc w:val="center"/>
        <w:rPr>
          <w:rFonts w:ascii="Times New Roman" w:hAnsi="Times New Roman" w:cs="Times New Roman"/>
          <w:color w:val="000000"/>
          <w:sz w:val="24"/>
          <w:szCs w:val="24"/>
          <w:lang w:val="pl-PL"/>
        </w:rPr>
      </w:pPr>
    </w:p>
    <w:p w:rsidR="00C7675D"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Mjesto isporuke roba, izvršavanja usluga ili izvođenja radova </w:t>
      </w: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u prvoj godini primjene okvirnog sporazuma</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10</w:t>
      </w:r>
    </w:p>
    <w:p w:rsidR="00C7675D" w:rsidRPr="00E568A2" w:rsidRDefault="00C7675D" w:rsidP="009B3E4C">
      <w:pPr>
        <w:spacing w:before="96" w:after="0" w:line="240" w:lineRule="auto"/>
        <w:rPr>
          <w:rFonts w:ascii="Times New Roman" w:hAnsi="Times New Roman" w:cs="Times New Roman"/>
          <w:sz w:val="24"/>
          <w:szCs w:val="24"/>
          <w:lang w:val="sr-Latn-CS"/>
        </w:rPr>
      </w:pP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Garancije kvaliteta i utvrđivanje kvaliteta</w:t>
      </w: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Član 11</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Uslovi i način plaćanja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12</w:t>
      </w: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Važenje ponude</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13</w:t>
      </w:r>
    </w:p>
    <w:p w:rsidR="00C7675D" w:rsidRPr="00E568A2" w:rsidRDefault="00C7675D" w:rsidP="009B3E4C">
      <w:pPr>
        <w:spacing w:after="0" w:line="240" w:lineRule="auto"/>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Sredstva finansijskog obezbjeđenja ugovora o javnoj nabavci</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14</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prvog ugovora o javnoj nabavci na osnovu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16</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ugovora o javnoj nabavci u drugoj i narednim godinama primjene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17</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Mogućnost promjene pojedinačnih cijena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18</w:t>
      </w: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Period na koji se zaključuje ugovor o javnoj nabavci</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19</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 xml:space="preserve">Obaveze ponuđača u pogledu uslova za učešće u postupku </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20</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Prestanak važenja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21</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Primjerci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22</w:t>
      </w:r>
    </w:p>
    <w:p w:rsidR="00C7675D" w:rsidRPr="00E568A2"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Stupanje na snagu</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23</w:t>
      </w:r>
    </w:p>
    <w:p w:rsidR="00C7675D" w:rsidRPr="00E568A2" w:rsidRDefault="00C7675D" w:rsidP="009B3E4C">
      <w:pPr>
        <w:spacing w:after="0" w:line="240" w:lineRule="auto"/>
        <w:jc w:val="center"/>
        <w:rPr>
          <w:rFonts w:ascii="Times New Roman" w:hAnsi="Times New Roman" w:cs="Times New Roman"/>
          <w:b/>
          <w:bCs/>
          <w:sz w:val="24"/>
          <w:szCs w:val="24"/>
        </w:rPr>
      </w:pP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b/>
          <w:bCs/>
          <w:sz w:val="24"/>
          <w:szCs w:val="24"/>
        </w:rPr>
      </w:pPr>
      <w:r w:rsidRPr="00E568A2">
        <w:rPr>
          <w:rFonts w:ascii="Times New Roman" w:hAnsi="Times New Roman" w:cs="Times New Roman"/>
          <w:b/>
          <w:bCs/>
          <w:sz w:val="24"/>
          <w:szCs w:val="24"/>
        </w:rPr>
        <w:t xml:space="preserve">               NARUČILAC</w:t>
      </w:r>
      <w:r w:rsidRPr="00E568A2">
        <w:rPr>
          <w:rFonts w:ascii="Times New Roman" w:hAnsi="Times New Roman" w:cs="Times New Roman"/>
          <w:b/>
          <w:bCs/>
          <w:sz w:val="24"/>
          <w:szCs w:val="24"/>
        </w:rPr>
        <w:tab/>
      </w:r>
      <w:r w:rsidRPr="00E568A2">
        <w:rPr>
          <w:rFonts w:ascii="Times New Roman" w:hAnsi="Times New Roman" w:cs="Times New Roman"/>
          <w:sz w:val="24"/>
          <w:szCs w:val="24"/>
        </w:rPr>
        <w:tab/>
        <w:t xml:space="preserve">                                               </w:t>
      </w:r>
      <w:r w:rsidRPr="00E568A2">
        <w:rPr>
          <w:rFonts w:ascii="Times New Roman" w:hAnsi="Times New Roman" w:cs="Times New Roman"/>
          <w:b/>
          <w:bCs/>
          <w:sz w:val="24"/>
          <w:szCs w:val="24"/>
        </w:rPr>
        <w:t>PONUĐAČ/I</w:t>
      </w:r>
    </w:p>
    <w:p w:rsidR="00C7675D" w:rsidRPr="00E568A2" w:rsidRDefault="00C7675D" w:rsidP="009B3E4C">
      <w:pPr>
        <w:spacing w:after="0" w:line="240" w:lineRule="auto"/>
        <w:jc w:val="both"/>
        <w:rPr>
          <w:rFonts w:ascii="Times New Roman" w:hAnsi="Times New Roman" w:cs="Times New Roman"/>
          <w:sz w:val="24"/>
          <w:szCs w:val="24"/>
        </w:rPr>
      </w:pPr>
      <w:r w:rsidRPr="00E568A2">
        <w:rPr>
          <w:rFonts w:ascii="Times New Roman" w:hAnsi="Times New Roman" w:cs="Times New Roman"/>
          <w:sz w:val="24"/>
          <w:szCs w:val="24"/>
        </w:rPr>
        <w:t>_____________________________</w:t>
      </w:r>
      <w:r w:rsidRPr="00E568A2">
        <w:rPr>
          <w:rFonts w:ascii="Times New Roman" w:hAnsi="Times New Roman" w:cs="Times New Roman"/>
          <w:sz w:val="24"/>
          <w:szCs w:val="24"/>
        </w:rPr>
        <w:tab/>
      </w:r>
      <w:r w:rsidRPr="00E568A2">
        <w:rPr>
          <w:rFonts w:ascii="Times New Roman" w:hAnsi="Times New Roman" w:cs="Times New Roman"/>
          <w:sz w:val="24"/>
          <w:szCs w:val="24"/>
        </w:rPr>
        <w:tab/>
        <w:t xml:space="preserve">                    ______________________________</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b/>
          <w:bCs/>
          <w:sz w:val="24"/>
          <w:szCs w:val="24"/>
        </w:rPr>
      </w:pPr>
      <w:r w:rsidRPr="00E568A2">
        <w:rPr>
          <w:rFonts w:ascii="Times New Roman" w:hAnsi="Times New Roman" w:cs="Times New Roman"/>
          <w:b/>
          <w:bCs/>
          <w:sz w:val="24"/>
          <w:szCs w:val="24"/>
        </w:rPr>
        <w:t>SAGLASAN SA NACRTOM OKVIRNOG SPORAZUMA</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tabs>
          <w:tab w:val="left" w:pos="1950"/>
        </w:tabs>
        <w:spacing w:after="0" w:line="240" w:lineRule="auto"/>
        <w:jc w:val="right"/>
        <w:rPr>
          <w:rFonts w:ascii="Times New Roman" w:hAnsi="Times New Roman" w:cs="Times New Roman"/>
          <w:b/>
          <w:bCs/>
          <w:sz w:val="24"/>
          <w:szCs w:val="24"/>
        </w:rPr>
      </w:pPr>
      <w:r w:rsidRPr="00E568A2">
        <w:rPr>
          <w:rFonts w:ascii="Times New Roman" w:hAnsi="Times New Roman" w:cs="Times New Roman"/>
          <w:b/>
          <w:bCs/>
          <w:sz w:val="24"/>
          <w:szCs w:val="24"/>
        </w:rPr>
        <w:t xml:space="preserve">  Ovlašćeno lice ponuđača _______________________</w:t>
      </w:r>
    </w:p>
    <w:p w:rsidR="00C7675D" w:rsidRPr="00E568A2" w:rsidRDefault="00C7675D" w:rsidP="009B3E4C">
      <w:pPr>
        <w:spacing w:after="0" w:line="240" w:lineRule="auto"/>
        <w:ind w:right="336" w:firstLine="567"/>
        <w:jc w:val="right"/>
        <w:rPr>
          <w:rFonts w:ascii="Times New Roman" w:hAnsi="Times New Roman" w:cs="Times New Roman"/>
          <w:sz w:val="20"/>
          <w:szCs w:val="20"/>
        </w:rPr>
      </w:pPr>
      <w:r w:rsidRPr="00E568A2">
        <w:rPr>
          <w:rFonts w:ascii="Times New Roman" w:hAnsi="Times New Roman" w:cs="Times New Roman"/>
          <w:sz w:val="24"/>
          <w:szCs w:val="24"/>
        </w:rPr>
        <w:t>(</w:t>
      </w:r>
      <w:r w:rsidRPr="00E568A2">
        <w:rPr>
          <w:rFonts w:ascii="Times New Roman" w:hAnsi="Times New Roman" w:cs="Times New Roman"/>
          <w:sz w:val="20"/>
          <w:szCs w:val="20"/>
        </w:rPr>
        <w:t>ime, prezime i funkcija)</w:t>
      </w:r>
    </w:p>
    <w:p w:rsidR="00C7675D" w:rsidRPr="00E568A2" w:rsidRDefault="00C7675D" w:rsidP="009B3E4C">
      <w:pPr>
        <w:spacing w:after="0" w:line="240" w:lineRule="auto"/>
        <w:ind w:firstLine="567"/>
        <w:jc w:val="right"/>
        <w:rPr>
          <w:rFonts w:ascii="Times New Roman" w:hAnsi="Times New Roman" w:cs="Times New Roman"/>
          <w:sz w:val="24"/>
          <w:szCs w:val="24"/>
        </w:rPr>
      </w:pPr>
    </w:p>
    <w:p w:rsidR="00C7675D" w:rsidRPr="00E568A2" w:rsidRDefault="00C7675D" w:rsidP="009B3E4C">
      <w:pPr>
        <w:spacing w:after="0" w:line="240" w:lineRule="auto"/>
        <w:ind w:firstLine="567"/>
        <w:jc w:val="right"/>
        <w:rPr>
          <w:rFonts w:ascii="Times New Roman" w:hAnsi="Times New Roman" w:cs="Times New Roman"/>
          <w:sz w:val="24"/>
          <w:szCs w:val="24"/>
        </w:rPr>
      </w:pPr>
      <w:r w:rsidRPr="00E568A2">
        <w:rPr>
          <w:rFonts w:ascii="Times New Roman" w:hAnsi="Times New Roman" w:cs="Times New Roman"/>
          <w:sz w:val="24"/>
          <w:szCs w:val="24"/>
        </w:rPr>
        <w:t>_______________________</w:t>
      </w:r>
    </w:p>
    <w:p w:rsidR="00C7675D" w:rsidRPr="00E568A2" w:rsidRDefault="00C7675D" w:rsidP="009B3E4C">
      <w:pPr>
        <w:spacing w:after="0" w:line="240" w:lineRule="auto"/>
        <w:ind w:right="588"/>
        <w:jc w:val="right"/>
        <w:rPr>
          <w:rFonts w:ascii="Times New Roman" w:hAnsi="Times New Roman" w:cs="Times New Roman"/>
          <w:sz w:val="20"/>
          <w:szCs w:val="20"/>
        </w:rPr>
      </w:pPr>
      <w:r w:rsidRPr="00E568A2">
        <w:rPr>
          <w:rFonts w:ascii="Times New Roman" w:hAnsi="Times New Roman" w:cs="Times New Roman"/>
          <w:sz w:val="20"/>
          <w:szCs w:val="20"/>
        </w:rPr>
        <w:t>(svojeručni potpis)</w:t>
      </w:r>
    </w:p>
    <w:p w:rsidR="00C7675D" w:rsidRPr="00E568A2" w:rsidRDefault="00C7675D" w:rsidP="009B3E4C">
      <w:pPr>
        <w:tabs>
          <w:tab w:val="left" w:pos="1950"/>
        </w:tabs>
        <w:jc w:val="both"/>
        <w:rPr>
          <w:rFonts w:ascii="Times New Roman" w:hAnsi="Times New Roman" w:cs="Times New Roman"/>
          <w:b/>
          <w:bCs/>
          <w:sz w:val="28"/>
          <w:szCs w:val="28"/>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Default="00C7675D" w:rsidP="009B3E4C"/>
    <w:p w:rsidR="00C7675D" w:rsidRPr="00852493" w:rsidRDefault="00C7675D" w:rsidP="008C571E">
      <w:pPr>
        <w:spacing w:after="0" w:line="240" w:lineRule="auto"/>
        <w:ind w:left="426"/>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b/>
          <w:bCs/>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15" w:name="_Toc421704671"/>
      <w:r w:rsidRPr="00852493">
        <w:rPr>
          <w:rFonts w:ascii="Times New Roman" w:hAnsi="Times New Roman" w:cs="Times New Roman"/>
          <w:b/>
          <w:bCs/>
          <w:sz w:val="28"/>
          <w:szCs w:val="28"/>
        </w:rPr>
        <w:t>NACRT UGOVORA O JAVNOJ NABAVCI</w:t>
      </w:r>
      <w:bookmarkEnd w:id="15"/>
    </w:p>
    <w:p w:rsidR="00C7675D" w:rsidRPr="00852493" w:rsidRDefault="00C7675D" w:rsidP="008C571E">
      <w:pPr>
        <w:spacing w:after="0" w:line="240" w:lineRule="auto"/>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 _</w:t>
      </w:r>
      <w:r w:rsidRPr="00852493">
        <w:rPr>
          <w:rFonts w:ascii="Times New Roman" w:hAnsi="Times New Roman" w:cs="Times New Roman"/>
          <w:color w:val="000000"/>
          <w:sz w:val="24"/>
          <w:szCs w:val="24"/>
        </w:rPr>
        <w:t xml:space="preserve">__________ sa sjedištem u ______________, ulica ______, PIB: ___________, Matični broj: _____________, Broj računa: __________, Naziv banke:______________ ,  koga zastupa ______________________,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____________________ sa sjedištem u ________________, ulica____________, 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center"/>
        <w:rPr>
          <w:rFonts w:ascii="Times New Roman" w:hAnsi="Times New Roman" w:cs="Times New Roman"/>
          <w:b/>
          <w:bCs/>
          <w:color w:val="000000"/>
          <w:sz w:val="24"/>
          <w:szCs w:val="24"/>
        </w:rPr>
      </w:pPr>
    </w:p>
    <w:p w:rsidR="00C7675D" w:rsidRPr="00852493" w:rsidRDefault="00C7675D" w:rsidP="008C571E">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852493">
        <w:rPr>
          <w:rFonts w:ascii="Times New Roman" w:hAnsi="Times New Roman" w:cs="Times New Roman"/>
          <w:color w:val="000000"/>
          <w:sz w:val="24"/>
          <w:szCs w:val="24"/>
          <w:u w:val="single"/>
        </w:rPr>
        <w:t>____(</w:t>
      </w:r>
      <w:r w:rsidRPr="00852493">
        <w:rPr>
          <w:rFonts w:ascii="Times New Roman" w:hAnsi="Times New Roman" w:cs="Times New Roman"/>
          <w:i/>
          <w:iCs/>
          <w:color w:val="000000"/>
          <w:sz w:val="24"/>
          <w:szCs w:val="24"/>
          <w:u w:val="single"/>
        </w:rPr>
        <w:t>vrsta postupka</w:t>
      </w:r>
      <w:r w:rsidRPr="00852493">
        <w:rPr>
          <w:rFonts w:ascii="Times New Roman" w:hAnsi="Times New Roman" w:cs="Times New Roman"/>
          <w:color w:val="000000"/>
          <w:sz w:val="24"/>
          <w:szCs w:val="24"/>
          <w:u w:val="single"/>
        </w:rPr>
        <w:t>)______</w:t>
      </w:r>
      <w:r w:rsidRPr="00852493">
        <w:rPr>
          <w:rFonts w:ascii="Times New Roman" w:hAnsi="Times New Roman" w:cs="Times New Roman"/>
          <w:color w:val="000000"/>
          <w:sz w:val="24"/>
          <w:szCs w:val="24"/>
        </w:rPr>
        <w:t xml:space="preserve"> za nabavku </w:t>
      </w:r>
      <w:r w:rsidRPr="00852493">
        <w:rPr>
          <w:rFonts w:ascii="Times New Roman" w:hAnsi="Times New Roman" w:cs="Times New Roman"/>
          <w:i/>
          <w:iCs/>
          <w:color w:val="000000"/>
          <w:sz w:val="24"/>
          <w:szCs w:val="24"/>
          <w:u w:val="single"/>
        </w:rPr>
        <w:t>(predmet javne nabavke)</w:t>
      </w:r>
      <w:r w:rsidRPr="00852493">
        <w:rPr>
          <w:rFonts w:ascii="Times New Roman" w:hAnsi="Times New Roman" w:cs="Times New Roman"/>
          <w:color w:val="000000"/>
          <w:sz w:val="24"/>
          <w:szCs w:val="24"/>
        </w:rPr>
        <w:t xml:space="preserve"> broj:____ od ________;</w:t>
      </w: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E82338">
      <w:pPr>
        <w:pBdr>
          <w:top w:val="dashSmallGap" w:sz="4" w:space="1" w:color="auto"/>
          <w:left w:val="dashSmallGap" w:sz="4" w:space="4" w:color="auto"/>
          <w:bottom w:val="dashSmallGap" w:sz="4" w:space="1" w:color="auto"/>
          <w:right w:val="dashSmallGap" w:sz="4" w:space="4" w:color="auto"/>
        </w:pBdr>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će pripremiti nacrt ugovora kojim će regulisati sledeća pitanja: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predmet ugovora;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dokumenta koja su sastavni dio ugovora (npr. ponuda, tehničke specifikacije,...);</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ukupnu vrijednost/cijenu (roba, radova ili usluga), koji predstavljaju predmet javne nabavke (sa PDV i bez PDV-a), sa navođenjem šta sve čini cijenu (npr. u cijenu je uračunata cijena robe, isporuka, montaža, ...); </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dobavljača/izvodjača/izvršioca koje odnose na realizaciju ugovora;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naručioca/kupca;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garantni rok;</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garancije kvaliteta;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kontrola kvaliteta;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mje</w:t>
      </w:r>
      <w:r>
        <w:rPr>
          <w:rFonts w:ascii="Times New Roman" w:hAnsi="Times New Roman" w:cs="Times New Roman"/>
          <w:i/>
          <w:iCs/>
          <w:color w:val="000000"/>
          <w:sz w:val="24"/>
          <w:szCs w:val="24"/>
        </w:rPr>
        <w:t>s</w:t>
      </w:r>
      <w:r w:rsidRPr="00852493">
        <w:rPr>
          <w:rFonts w:ascii="Times New Roman" w:hAnsi="Times New Roman" w:cs="Times New Roman"/>
          <w:i/>
          <w:iCs/>
          <w:color w:val="000000"/>
          <w:sz w:val="24"/>
          <w:szCs w:val="24"/>
        </w:rPr>
        <w:t>to i rok izvršenja ugovora;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uslovi i način plaćanja;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dobavljača/izvodjača/izvršioca koje se odnose na sredstava finansijskog obezbeđenja ugovora;</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antikorupcijska klauzula, u smislu člana 15 stav 5 Zakona o javnim nabavkama („Sl</w:t>
      </w:r>
      <w:r>
        <w:rPr>
          <w:rFonts w:ascii="Times New Roman" w:hAnsi="Times New Roman" w:cs="Times New Roman"/>
          <w:i/>
          <w:iCs/>
          <w:color w:val="000000"/>
          <w:sz w:val="24"/>
          <w:szCs w:val="24"/>
        </w:rPr>
        <w:t>užbeni</w:t>
      </w:r>
      <w:r w:rsidRPr="00852493">
        <w:rPr>
          <w:rFonts w:ascii="Times New Roman" w:hAnsi="Times New Roman" w:cs="Times New Roman"/>
          <w:i/>
          <w:iCs/>
          <w:color w:val="000000"/>
          <w:sz w:val="24"/>
          <w:szCs w:val="24"/>
        </w:rPr>
        <w:t>list CG“</w:t>
      </w:r>
      <w:r>
        <w:rPr>
          <w:rFonts w:ascii="Times New Roman" w:hAnsi="Times New Roman" w:cs="Times New Roman"/>
          <w:i/>
          <w:iCs/>
          <w:color w:val="000000"/>
          <w:sz w:val="24"/>
          <w:szCs w:val="24"/>
        </w:rPr>
        <w:t>,</w:t>
      </w:r>
      <w:r w:rsidRPr="00852493">
        <w:rPr>
          <w:rFonts w:ascii="Times New Roman" w:hAnsi="Times New Roman" w:cs="Times New Roman"/>
          <w:i/>
          <w:iCs/>
          <w:color w:val="000000"/>
          <w:sz w:val="24"/>
          <w:szCs w:val="24"/>
        </w:rPr>
        <w:t xml:space="preserve"> br</w:t>
      </w:r>
      <w:r>
        <w:rPr>
          <w:rFonts w:ascii="Times New Roman" w:hAnsi="Times New Roman" w:cs="Times New Roman"/>
          <w:i/>
          <w:iCs/>
          <w:color w:val="000000"/>
          <w:sz w:val="24"/>
          <w:szCs w:val="24"/>
        </w:rPr>
        <w:t>.</w:t>
      </w:r>
      <w:r w:rsidRPr="00852493">
        <w:rPr>
          <w:rFonts w:ascii="Times New Roman" w:hAnsi="Times New Roman" w:cs="Times New Roman"/>
          <w:i/>
          <w:iCs/>
          <w:color w:val="000000"/>
          <w:sz w:val="24"/>
          <w:szCs w:val="24"/>
        </w:rPr>
        <w:t xml:space="preserve"> 42/11 i 57/14)</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prava ugovornih strana da raskinu ugovor; kako će se rešavati pitanja koja nijesu regulisana ovim ugovorom, od kada ovaj ugovor proizvodi pravna dejstva, način na koji će se rešavati nastali sporovi između ugovornih strana, </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broj </w:t>
      </w:r>
      <w:r>
        <w:rPr>
          <w:rFonts w:ascii="Times New Roman" w:hAnsi="Times New Roman" w:cs="Times New Roman"/>
          <w:i/>
          <w:iCs/>
          <w:color w:val="000000"/>
          <w:sz w:val="24"/>
          <w:szCs w:val="24"/>
        </w:rPr>
        <w:t>primjeraka</w:t>
      </w:r>
      <w:r w:rsidRPr="00852493">
        <w:rPr>
          <w:rFonts w:ascii="Times New Roman" w:hAnsi="Times New Roman" w:cs="Times New Roman"/>
          <w:i/>
          <w:iCs/>
          <w:color w:val="000000"/>
          <w:sz w:val="24"/>
          <w:szCs w:val="24"/>
        </w:rPr>
        <w:t xml:space="preserve"> ugovo</w:t>
      </w:r>
      <w:r>
        <w:rPr>
          <w:rFonts w:ascii="Times New Roman" w:hAnsi="Times New Roman" w:cs="Times New Roman"/>
          <w:i/>
          <w:iCs/>
          <w:color w:val="000000"/>
          <w:sz w:val="24"/>
          <w:szCs w:val="24"/>
        </w:rPr>
        <w:t>ra</w:t>
      </w:r>
      <w:r w:rsidRPr="00852493">
        <w:rPr>
          <w:rFonts w:ascii="Times New Roman" w:hAnsi="Times New Roman" w:cs="Times New Roman"/>
          <w:i/>
          <w:iCs/>
          <w:color w:val="000000"/>
          <w:sz w:val="24"/>
          <w:szCs w:val="24"/>
        </w:rPr>
        <w:t>;</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lastRenderedPageBreak/>
        <w:t>stupanje ugovora na snagu;</w:t>
      </w:r>
    </w:p>
    <w:p w:rsidR="00C7675D" w:rsidRPr="00852493" w:rsidRDefault="00C7675D" w:rsidP="001E79B0">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i druga pitanja zavisno od vrste predmeta nabavke i uslova predvidjenih tenderskom dokumentacijom </w:t>
      </w:r>
    </w:p>
    <w:p w:rsidR="00C7675D" w:rsidRPr="00852493" w:rsidRDefault="00C7675D" w:rsidP="008C571E">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               </w:t>
      </w: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b/>
          <w:bCs/>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DOBAVLJAČ/IZVODJAČ/IZVRŠILAC</w:t>
      </w:r>
    </w:p>
    <w:p w:rsidR="00C7675D" w:rsidRPr="00852493" w:rsidRDefault="00C7675D" w:rsidP="008C571E">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8C571E">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C7675D" w:rsidRPr="00852493" w:rsidRDefault="00C7675D" w:rsidP="008C571E">
      <w:pPr>
        <w:spacing w:after="0" w:line="240" w:lineRule="auto"/>
        <w:jc w:val="both"/>
        <w:rPr>
          <w:rFonts w:ascii="Times New Roman" w:hAnsi="Times New Roman" w:cs="Times New Roman"/>
          <w:color w:val="000000"/>
          <w:sz w:val="24"/>
          <w:szCs w:val="24"/>
        </w:rPr>
      </w:pPr>
    </w:p>
    <w:p w:rsidR="00C7675D" w:rsidRPr="00852493" w:rsidRDefault="00C7675D" w:rsidP="0048208A">
      <w:pPr>
        <w:spacing w:after="0" w:line="240" w:lineRule="auto"/>
        <w:jc w:val="both"/>
        <w:rPr>
          <w:rFonts w:ascii="Times New Roman" w:hAnsi="Times New Roman" w:cs="Times New Roman"/>
          <w:sz w:val="24"/>
          <w:szCs w:val="24"/>
        </w:rPr>
      </w:pPr>
    </w:p>
    <w:p w:rsidR="00C7675D" w:rsidRPr="00852493" w:rsidRDefault="00C7675D" w:rsidP="0048208A">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48208A">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48208A">
      <w:pPr>
        <w:spacing w:after="0" w:line="240" w:lineRule="auto"/>
        <w:ind w:firstLine="567"/>
        <w:jc w:val="right"/>
        <w:rPr>
          <w:rFonts w:ascii="Times New Roman" w:hAnsi="Times New Roman" w:cs="Times New Roman"/>
          <w:sz w:val="24"/>
          <w:szCs w:val="24"/>
        </w:rPr>
      </w:pPr>
    </w:p>
    <w:p w:rsidR="00C7675D" w:rsidRPr="00852493" w:rsidRDefault="00C7675D" w:rsidP="0048208A">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48208A">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48208A">
      <w:pPr>
        <w:tabs>
          <w:tab w:val="left" w:pos="1950"/>
        </w:tabs>
        <w:jc w:val="both"/>
        <w:rPr>
          <w:rFonts w:ascii="Times New Roman" w:hAnsi="Times New Roman" w:cs="Times New Roman"/>
          <w:b/>
          <w:bCs/>
          <w:sz w:val="28"/>
          <w:szCs w:val="28"/>
        </w:rPr>
      </w:pPr>
    </w:p>
    <w:p w:rsidR="00C7675D" w:rsidRPr="00852493" w:rsidRDefault="00C7675D" w:rsidP="008C571E">
      <w:pPr>
        <w:spacing w:after="0" w:line="240" w:lineRule="auto"/>
        <w:jc w:val="center"/>
        <w:rPr>
          <w:rFonts w:ascii="Times New Roman" w:hAnsi="Times New Roman" w:cs="Times New Roman"/>
          <w:i/>
          <w:iCs/>
          <w:color w:val="000000"/>
          <w:sz w:val="24"/>
          <w:szCs w:val="24"/>
        </w:rPr>
      </w:pPr>
    </w:p>
    <w:p w:rsidR="00C7675D" w:rsidRPr="00852493" w:rsidRDefault="00C7675D" w:rsidP="008C571E">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i/>
          <w:iCs/>
          <w:color w:val="000000"/>
          <w:sz w:val="24"/>
          <w:szCs w:val="24"/>
          <w:lang w:val="pl-PL"/>
        </w:rPr>
        <w:t>nabavkama („Službeni list CG”, br.</w:t>
      </w:r>
      <w:r w:rsidRPr="00852493">
        <w:rPr>
          <w:rFonts w:ascii="Times New Roman" w:hAnsi="Times New Roman" w:cs="Times New Roman"/>
          <w:i/>
          <w:iCs/>
          <w:color w:val="000000"/>
          <w:sz w:val="24"/>
          <w:szCs w:val="24"/>
          <w:lang w:val="pl-PL"/>
        </w:rPr>
        <w:t xml:space="preserve"> 42/11 i 57/14).</w:t>
      </w: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pPr>
        <w:rPr>
          <w:rFonts w:ascii="Times New Roman" w:hAnsi="Times New Roman" w:cs="Times New Roman"/>
          <w:b/>
          <w:bCs/>
          <w:sz w:val="28"/>
          <w:szCs w:val="28"/>
        </w:rPr>
      </w:pPr>
    </w:p>
    <w:p w:rsidR="00C7675D" w:rsidRPr="00852493" w:rsidRDefault="00C7675D" w:rsidP="008C571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16" w:name="_Toc421704672"/>
      <w:r w:rsidRPr="00852493">
        <w:rPr>
          <w:rFonts w:ascii="Times New Roman" w:hAnsi="Times New Roman" w:cs="Times New Roman"/>
          <w:b/>
          <w:bCs/>
          <w:sz w:val="28"/>
          <w:szCs w:val="28"/>
        </w:rPr>
        <w:lastRenderedPageBreak/>
        <w:t>UPUTSTVO PONUĐAČIMA ZA SAČINJAVANJE I PODNOŠENJE PONUDE</w:t>
      </w:r>
      <w:bookmarkEnd w:id="16"/>
    </w:p>
    <w:p w:rsidR="00C7675D" w:rsidRPr="00852493" w:rsidRDefault="00C7675D" w:rsidP="008C571E">
      <w:pPr>
        <w:rPr>
          <w:rFonts w:ascii="Times New Roman" w:hAnsi="Times New Roman" w:cs="Times New Roman"/>
          <w:color w:val="000000"/>
          <w:sz w:val="24"/>
          <w:szCs w:val="24"/>
          <w:highlight w:val="yellow"/>
        </w:rPr>
      </w:pPr>
    </w:p>
    <w:p w:rsidR="00C7675D" w:rsidRPr="00CF7FC7" w:rsidRDefault="00C7675D" w:rsidP="008C571E">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rPr>
        <w:t xml:space="preserve">NAPOMENA: </w:t>
      </w:r>
      <w:r>
        <w:rPr>
          <w:rFonts w:ascii="Times New Roman" w:hAnsi="Times New Roman" w:cs="Times New Roman"/>
          <w:i/>
          <w:iCs/>
          <w:color w:val="000000"/>
          <w:sz w:val="20"/>
          <w:szCs w:val="20"/>
        </w:rPr>
        <w:t>Naručilac je dužan da zavisno od vrste i načina određivanja predmeta javne nabavke  prilagodi  uputstvo ponuđačima za sačinjavanje i podnošenje ponude, u skladu sa Zakonom o javnim nabavkama.</w:t>
      </w:r>
    </w:p>
    <w:p w:rsidR="00C7675D" w:rsidRPr="00852493" w:rsidRDefault="00C7675D" w:rsidP="008C571E">
      <w:pPr>
        <w:rPr>
          <w:rFonts w:ascii="Times New Roman" w:hAnsi="Times New Roman" w:cs="Times New Roman"/>
          <w:color w:val="000000"/>
          <w:sz w:val="24"/>
          <w:szCs w:val="24"/>
          <w:highlight w:val="yellow"/>
        </w:rPr>
      </w:pPr>
    </w:p>
    <w:p w:rsidR="00C7675D" w:rsidRPr="00852493" w:rsidRDefault="00C7675D" w:rsidP="008C571E">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1E79B0">
      <w:pPr>
        <w:numPr>
          <w:ilvl w:val="0"/>
          <w:numId w:val="3"/>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C7675D" w:rsidRPr="00852493" w:rsidRDefault="00C7675D" w:rsidP="008C571E">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C7675D" w:rsidRPr="00852493" w:rsidRDefault="00C7675D" w:rsidP="008C571E">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C7675D" w:rsidRPr="00852493" w:rsidRDefault="00C7675D" w:rsidP="008C571E">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C7675D" w:rsidRPr="00852493" w:rsidRDefault="00C7675D" w:rsidP="008C571E">
      <w:pPr>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Pripremanje ponude u slučaju zaključivanja okvirnog sporazuma</w:t>
      </w:r>
    </w:p>
    <w:p w:rsidR="00C7675D" w:rsidRPr="00852493" w:rsidRDefault="00C7675D" w:rsidP="0048208A">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C7675D" w:rsidRPr="00852493" w:rsidRDefault="00C7675D" w:rsidP="008C571E">
      <w:pPr>
        <w:autoSpaceDE w:val="0"/>
        <w:autoSpaceDN w:val="0"/>
        <w:adjustRightInd w:val="0"/>
        <w:spacing w:after="0" w:line="240" w:lineRule="auto"/>
        <w:jc w:val="both"/>
        <w:rPr>
          <w:rFonts w:ascii="Times New Roman" w:hAnsi="Times New Roman" w:cs="Times New Roman"/>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C7675D"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C7675D" w:rsidRPr="00852493" w:rsidRDefault="00C7675D" w:rsidP="008C571E">
      <w:pPr>
        <w:autoSpaceDE w:val="0"/>
        <w:autoSpaceDN w:val="0"/>
        <w:adjustRightInd w:val="0"/>
        <w:spacing w:after="0" w:line="240" w:lineRule="auto"/>
        <w:jc w:val="both"/>
        <w:rPr>
          <w:rFonts w:ascii="Times New Roman" w:hAnsi="Times New Roman" w:cs="Times New Roman"/>
          <w:b/>
          <w:bCs/>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C7675D" w:rsidRPr="00852493" w:rsidRDefault="00C7675D" w:rsidP="008C571E">
      <w:pPr>
        <w:spacing w:after="0" w:line="240" w:lineRule="auto"/>
        <w:jc w:val="both"/>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7675D"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Oblik i način dostavljanja dokaza o ispunjenosti uslova za učešće u postupku javne nabavke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7675D" w:rsidRPr="00852493" w:rsidRDefault="00C7675D" w:rsidP="008C571E">
      <w:pPr>
        <w:spacing w:after="0" w:line="240" w:lineRule="auto"/>
        <w:ind w:firstLine="567"/>
        <w:jc w:val="both"/>
        <w:rPr>
          <w:rFonts w:ascii="Times New Roman" w:hAnsi="Times New Roman" w:cs="Times New Roman"/>
          <w:b/>
          <w:bCs/>
          <w:sz w:val="24"/>
          <w:szCs w:val="24"/>
          <w:u w:val="single"/>
          <w:lang w:val="sr-Latn-CS"/>
        </w:rPr>
      </w:pPr>
    </w:p>
    <w:p w:rsidR="00C7675D" w:rsidRPr="00852493" w:rsidRDefault="00C7675D" w:rsidP="008C571E">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C7675D" w:rsidRPr="00852493" w:rsidRDefault="00C7675D" w:rsidP="008C571E">
      <w:pPr>
        <w:spacing w:after="0" w:line="240" w:lineRule="auto"/>
        <w:ind w:firstLine="567"/>
        <w:jc w:val="both"/>
        <w:rPr>
          <w:rFonts w:ascii="Times New Roman" w:hAnsi="Times New Roman" w:cs="Times New Roman"/>
          <w:b/>
          <w:bCs/>
          <w:sz w:val="24"/>
          <w:szCs w:val="24"/>
          <w:lang w:val="sr-Latn-CS"/>
        </w:rPr>
      </w:pPr>
    </w:p>
    <w:p w:rsidR="00C7675D" w:rsidRPr="00852493" w:rsidRDefault="00C7675D" w:rsidP="008C571E">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7675D" w:rsidRPr="00852493" w:rsidRDefault="00C7675D" w:rsidP="008C571E">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7675D" w:rsidRPr="00852493" w:rsidRDefault="00C7675D" w:rsidP="008C571E">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7675D" w:rsidRPr="00852493" w:rsidRDefault="00C7675D" w:rsidP="008C571E">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C7675D" w:rsidRPr="00852493" w:rsidRDefault="00C7675D" w:rsidP="008C571E">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C7675D" w:rsidRPr="00852493" w:rsidRDefault="00C7675D" w:rsidP="008C571E">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C7675D" w:rsidRPr="00852493" w:rsidRDefault="00C7675D" w:rsidP="008C571E">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7675D" w:rsidRPr="00852493" w:rsidRDefault="00C7675D" w:rsidP="008C571E">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C7675D" w:rsidRPr="00852493" w:rsidRDefault="00C7675D" w:rsidP="008C571E">
      <w:pPr>
        <w:spacing w:after="0" w:line="240" w:lineRule="auto"/>
        <w:ind w:firstLine="567"/>
        <w:jc w:val="both"/>
        <w:rPr>
          <w:rFonts w:ascii="Times New Roman" w:hAnsi="Times New Roman" w:cs="Times New Roman"/>
          <w:b/>
          <w:bCs/>
          <w:sz w:val="24"/>
          <w:szCs w:val="24"/>
          <w:u w:val="single"/>
          <w:lang w:val="sr-Latn-CS"/>
        </w:rPr>
      </w:pPr>
    </w:p>
    <w:p w:rsidR="00C7675D" w:rsidRPr="00852493" w:rsidRDefault="00C7675D" w:rsidP="008C571E">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C7675D" w:rsidRPr="00852493" w:rsidRDefault="00C7675D" w:rsidP="008C571E">
      <w:pPr>
        <w:spacing w:after="0" w:line="240" w:lineRule="auto"/>
        <w:ind w:firstLine="567"/>
        <w:jc w:val="both"/>
        <w:rPr>
          <w:rFonts w:ascii="Times New Roman" w:hAnsi="Times New Roman" w:cs="Times New Roman"/>
          <w:color w:val="FF0000"/>
          <w:sz w:val="24"/>
          <w:szCs w:val="24"/>
          <w:lang w:val="sr-Latn-CS"/>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C7675D" w:rsidRPr="00852493" w:rsidRDefault="00C7675D" w:rsidP="008C571E">
      <w:pPr>
        <w:autoSpaceDE w:val="0"/>
        <w:autoSpaceDN w:val="0"/>
        <w:adjustRightInd w:val="0"/>
        <w:spacing w:after="0" w:line="240" w:lineRule="auto"/>
        <w:ind w:firstLine="567"/>
        <w:rPr>
          <w:rFonts w:ascii="Times New Roman" w:hAnsi="Times New Roman" w:cs="Times New Roman"/>
          <w:b/>
          <w:bCs/>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7675D" w:rsidRPr="00852493" w:rsidRDefault="00C7675D" w:rsidP="008C571E">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7675D" w:rsidRPr="00852493" w:rsidRDefault="00C7675D" w:rsidP="008C571E">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7675D" w:rsidRPr="00852493" w:rsidRDefault="00C7675D" w:rsidP="008C571E">
      <w:pPr>
        <w:spacing w:after="0" w:line="240" w:lineRule="auto"/>
        <w:ind w:firstLine="567"/>
        <w:jc w:val="both"/>
        <w:rPr>
          <w:rFonts w:ascii="Times New Roman" w:hAnsi="Times New Roman" w:cs="Times New Roman"/>
          <w:sz w:val="24"/>
          <w:szCs w:val="24"/>
          <w:lang w:val="sr-Latn-CS"/>
        </w:rPr>
      </w:pPr>
    </w:p>
    <w:p w:rsidR="00C7675D" w:rsidRPr="00852493" w:rsidRDefault="00C7675D" w:rsidP="008C571E">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Ponuđena cijena/e piše se brojkama, a ukupna ponuđena cijena brojkama i slovima. U slučaju nepodudarnosti ukupne cijene iskazane brojkama i slovima mjerodavna je cijena iskazana slovima.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Alternativna ponuda</w:t>
      </w:r>
    </w:p>
    <w:p w:rsidR="00C7675D" w:rsidRPr="00852493" w:rsidRDefault="00C7675D" w:rsidP="008C571E">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C7675D" w:rsidRPr="00852493"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Nacrt ugovora o javnoj nabavci i nacrt okvirnog sporazuma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7675D" w:rsidRPr="00852493" w:rsidRDefault="00C7675D" w:rsidP="008C571E">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C7675D" w:rsidRPr="00852493" w:rsidRDefault="00C7675D" w:rsidP="008C571E">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C7675D" w:rsidRPr="00852493" w:rsidRDefault="00C7675D" w:rsidP="008C571E">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C7675D" w:rsidRPr="00852493" w:rsidRDefault="00C7675D" w:rsidP="008C571E">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48208A">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7675D" w:rsidRPr="00852493" w:rsidRDefault="00C7675D" w:rsidP="008C571E">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C7675D" w:rsidRPr="00852493" w:rsidRDefault="00C7675D" w:rsidP="0048208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C7675D" w:rsidRPr="00852493" w:rsidRDefault="00C7675D" w:rsidP="0048208A">
      <w:pPr>
        <w:autoSpaceDE w:val="0"/>
        <w:autoSpaceDN w:val="0"/>
        <w:adjustRightInd w:val="0"/>
        <w:spacing w:after="0" w:line="240" w:lineRule="auto"/>
        <w:ind w:firstLine="567"/>
        <w:rPr>
          <w:rFonts w:ascii="Times New Roman" w:hAnsi="Times New Roman" w:cs="Times New Roman"/>
          <w:color w:val="000000"/>
          <w:sz w:val="24"/>
          <w:szCs w:val="24"/>
        </w:rPr>
      </w:pP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_________ dana</w:t>
      </w:r>
      <w:r w:rsidRPr="00852493">
        <w:rPr>
          <w:rFonts w:ascii="Times New Roman" w:hAnsi="Times New Roman" w:cs="Times New Roman"/>
          <w:color w:val="000000"/>
          <w:sz w:val="24"/>
          <w:szCs w:val="24"/>
          <w:vertAlign w:val="superscript"/>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C7675D" w:rsidRPr="00852493" w:rsidRDefault="00C7675D" w:rsidP="004820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C571E">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Način dostavljanja ponude</w:t>
      </w:r>
    </w:p>
    <w:p w:rsidR="00C7675D" w:rsidRPr="00852493" w:rsidRDefault="00C7675D" w:rsidP="008C571E">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C571E">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1E79B0">
      <w:pPr>
        <w:numPr>
          <w:ilvl w:val="0"/>
          <w:numId w:val="3"/>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C7675D" w:rsidRPr="00852493" w:rsidRDefault="00C7675D" w:rsidP="008C571E">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u elektronskoj formi se priprema i podnosi u skladu sa Zakonom o elektronskom dokumentu i Zakonu o elektronskom potpisu.</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C571E">
      <w:pPr>
        <w:rPr>
          <w:rFonts w:ascii="Times New Roman" w:hAnsi="Times New Roman" w:cs="Times New Roman"/>
        </w:rPr>
      </w:pPr>
    </w:p>
    <w:p w:rsidR="00C7675D" w:rsidRPr="00852493" w:rsidRDefault="00C7675D" w:rsidP="001E79B0">
      <w:pPr>
        <w:numPr>
          <w:ilvl w:val="0"/>
          <w:numId w:val="3"/>
        </w:numPr>
        <w:pBdr>
          <w:top w:val="single" w:sz="4" w:space="1" w:color="auto"/>
          <w:left w:val="single" w:sz="4" w:space="4" w:color="auto"/>
          <w:bottom w:val="single" w:sz="4" w:space="0" w:color="auto"/>
          <w:right w:val="single" w:sz="4" w:space="4" w:color="auto"/>
        </w:pBdr>
        <w:shd w:val="clear" w:color="auto" w:fill="F2F2F2"/>
        <w:tabs>
          <w:tab w:val="left" w:pos="284"/>
        </w:tabs>
        <w:autoSpaceDE w:val="0"/>
        <w:autoSpaceDN w:val="0"/>
        <w:adjustRightInd w:val="0"/>
        <w:spacing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C5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rsidP="008C571E">
      <w:pPr>
        <w:rPr>
          <w:rFonts w:ascii="Times New Roman" w:hAnsi="Times New Roman" w:cs="Times New Roman"/>
        </w:rPr>
      </w:pPr>
    </w:p>
    <w:p w:rsidR="00C7675D" w:rsidRPr="00852493" w:rsidRDefault="00C7675D">
      <w:pPr>
        <w:rPr>
          <w:rFonts w:ascii="Times New Roman" w:eastAsia="PMingLiU" w:hAnsi="Times New Roman"/>
          <w:b/>
          <w:bCs/>
          <w:sz w:val="28"/>
          <w:szCs w:val="28"/>
        </w:rPr>
      </w:pPr>
      <w:r w:rsidRPr="00852493">
        <w:rPr>
          <w:rFonts w:ascii="Times New Roman" w:hAnsi="Times New Roman" w:cs="Times New Roman"/>
          <w:i/>
          <w:iCs/>
        </w:rPr>
        <w:br w:type="page"/>
      </w: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21704673"/>
      <w:r w:rsidRPr="00852493">
        <w:rPr>
          <w:i w:val="0"/>
          <w:iCs w:val="0"/>
          <w:u w:val="none"/>
        </w:rPr>
        <w:t>SADRŽAJ PONUDE</w:t>
      </w:r>
      <w:bookmarkEnd w:id="17"/>
    </w:p>
    <w:p w:rsidR="00C7675D" w:rsidRPr="00852493" w:rsidRDefault="00C7675D" w:rsidP="008C571E">
      <w:pPr>
        <w:rPr>
          <w:rFonts w:ascii="Times New Roman" w:hAnsi="Times New Roman" w:cs="Times New Roman"/>
          <w:color w:val="000000"/>
        </w:rPr>
      </w:pPr>
    </w:p>
    <w:p w:rsidR="00C7675D" w:rsidRPr="00852493" w:rsidRDefault="00C7675D" w:rsidP="008C571E">
      <w:pPr>
        <w:pBdr>
          <w:top w:val="dashed" w:sz="4" w:space="1" w:color="auto"/>
          <w:left w:val="dashed" w:sz="4" w:space="4" w:color="auto"/>
          <w:bottom w:val="dashed" w:sz="4" w:space="1" w:color="auto"/>
          <w:right w:val="dashed" w:sz="4" w:space="4" w:color="auto"/>
        </w:pBdr>
        <w:shd w:val="clear" w:color="auto" w:fill="D9D9D9"/>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Naručilac je u obavezi da u skladu sa tenderskom dokumentacijom sačini sadržaj ponude</w:t>
      </w:r>
    </w:p>
    <w:p w:rsidR="00C7675D" w:rsidRPr="00852493" w:rsidRDefault="00C7675D" w:rsidP="008C571E">
      <w:pPr>
        <w:tabs>
          <w:tab w:val="left" w:pos="1950"/>
        </w:tabs>
        <w:jc w:val="both"/>
        <w:rPr>
          <w:rFonts w:ascii="Times New Roman" w:hAnsi="Times New Roman" w:cs="Times New Roman"/>
          <w:color w:val="000000"/>
          <w:sz w:val="24"/>
          <w:szCs w:val="24"/>
          <w:highlight w:val="yellow"/>
        </w:rPr>
      </w:pP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okvirnog sporazuma</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C7675D" w:rsidRPr="00852493" w:rsidRDefault="00C7675D" w:rsidP="001E79B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8C571E">
      <w:pPr>
        <w:pStyle w:val="ListParagraph"/>
        <w:tabs>
          <w:tab w:val="left" w:pos="1950"/>
        </w:tabs>
        <w:jc w:val="both"/>
        <w:rPr>
          <w:rFonts w:ascii="Times New Roman" w:hAnsi="Times New Roman" w:cs="Times New Roman"/>
          <w:color w:val="000000"/>
          <w:sz w:val="24"/>
          <w:szCs w:val="24"/>
          <w:highlight w:val="yellow"/>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pPr>
        <w:rPr>
          <w:rFonts w:ascii="Times New Roman" w:eastAsia="PMingLiU" w:hAnsi="Times New Roman"/>
          <w:b/>
          <w:bCs/>
          <w:sz w:val="28"/>
          <w:szCs w:val="28"/>
        </w:rPr>
      </w:pPr>
      <w:r w:rsidRPr="00852493">
        <w:rPr>
          <w:rFonts w:ascii="Times New Roman" w:hAnsi="Times New Roman" w:cs="Times New Roman"/>
          <w:i/>
          <w:iCs/>
        </w:rPr>
        <w:br w:type="page"/>
      </w: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21704674"/>
      <w:r w:rsidRPr="00852493">
        <w:rPr>
          <w:i w:val="0"/>
          <w:iCs w:val="0"/>
          <w:u w:val="none"/>
        </w:rPr>
        <w:t>OVLAŠĆENJE ZA ZASTUPANJE I UČESTVOVANJE U POSTUPKU JAVNOG OTVARANJA PONUDA</w:t>
      </w:r>
      <w:bookmarkEnd w:id="18"/>
    </w:p>
    <w:p w:rsidR="00C7675D" w:rsidRPr="00852493" w:rsidRDefault="00C7675D" w:rsidP="008C571E">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8C571E">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8C571E">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48208A">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C7675D" w:rsidRPr="00852493" w:rsidRDefault="00C7675D" w:rsidP="008C571E">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C7675D" w:rsidRPr="00852493" w:rsidRDefault="00C7675D" w:rsidP="008C571E">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8C571E">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48208A">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48208A">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48208A">
      <w:pPr>
        <w:spacing w:after="0" w:line="240" w:lineRule="auto"/>
        <w:ind w:firstLine="567"/>
        <w:jc w:val="right"/>
        <w:rPr>
          <w:rFonts w:ascii="Times New Roman" w:hAnsi="Times New Roman" w:cs="Times New Roman"/>
          <w:sz w:val="24"/>
          <w:szCs w:val="24"/>
        </w:rPr>
      </w:pPr>
    </w:p>
    <w:p w:rsidR="00C7675D" w:rsidRPr="00852493" w:rsidRDefault="00C7675D" w:rsidP="0048208A">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48208A">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48208A">
      <w:pPr>
        <w:tabs>
          <w:tab w:val="left" w:pos="1950"/>
        </w:tabs>
        <w:jc w:val="both"/>
        <w:rPr>
          <w:rFonts w:ascii="Times New Roman" w:hAnsi="Times New Roman" w:cs="Times New Roman"/>
          <w:b/>
          <w:bCs/>
          <w:sz w:val="28"/>
          <w:szCs w:val="28"/>
        </w:rPr>
      </w:pPr>
    </w:p>
    <w:p w:rsidR="00C7675D" w:rsidRPr="00852493" w:rsidRDefault="00C7675D" w:rsidP="0048208A">
      <w:pPr>
        <w:pStyle w:val="ListParagraph"/>
        <w:tabs>
          <w:tab w:val="left" w:pos="1950"/>
        </w:tabs>
        <w:ind w:left="0" w:firstLine="567"/>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C7675D" w:rsidRPr="00852493" w:rsidRDefault="00C7675D" w:rsidP="008C571E">
      <w:pPr>
        <w:pStyle w:val="ListParagraph"/>
        <w:tabs>
          <w:tab w:val="left" w:pos="1950"/>
        </w:tabs>
        <w:ind w:left="0" w:firstLine="567"/>
        <w:jc w:val="both"/>
        <w:rPr>
          <w:rFonts w:ascii="Times New Roman" w:hAnsi="Times New Roman" w:cs="Times New Roman"/>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571E">
      <w:pPr>
        <w:pStyle w:val="ListParagraph"/>
        <w:shd w:val="clear" w:color="auto" w:fill="FFFFFF"/>
        <w:tabs>
          <w:tab w:val="left" w:pos="1950"/>
        </w:tabs>
        <w:ind w:left="0"/>
        <w:jc w:val="both"/>
        <w:rPr>
          <w:rFonts w:ascii="Times New Roman" w:hAnsi="Times New Roman" w:cs="Times New Roman"/>
          <w:i/>
          <w:iCs/>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rsidP="008C571E">
      <w:pPr>
        <w:tabs>
          <w:tab w:val="left" w:pos="1950"/>
        </w:tabs>
        <w:jc w:val="both"/>
        <w:rPr>
          <w:rFonts w:ascii="Times New Roman" w:hAnsi="Times New Roman" w:cs="Times New Roman"/>
          <w:b/>
          <w:bCs/>
          <w:color w:val="000000"/>
          <w:sz w:val="28"/>
          <w:szCs w:val="28"/>
        </w:rPr>
      </w:pPr>
    </w:p>
    <w:p w:rsidR="00C7675D" w:rsidRPr="00852493" w:rsidRDefault="00C7675D">
      <w:pPr>
        <w:rPr>
          <w:rFonts w:ascii="Times New Roman" w:eastAsia="PMingLiU" w:hAnsi="Times New Roman"/>
          <w:b/>
          <w:bCs/>
          <w:sz w:val="28"/>
          <w:szCs w:val="28"/>
        </w:rPr>
      </w:pPr>
    </w:p>
    <w:p w:rsidR="00C7675D" w:rsidRPr="00852493" w:rsidRDefault="00C7675D" w:rsidP="008C571E">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21704675"/>
      <w:r>
        <w:rPr>
          <w:i w:val="0"/>
          <w:iCs w:val="0"/>
          <w:u w:val="none"/>
        </w:rPr>
        <w:t>UPUTSTVO</w:t>
      </w:r>
      <w:r w:rsidRPr="00852493">
        <w:rPr>
          <w:i w:val="0"/>
          <w:iCs w:val="0"/>
          <w:u w:val="none"/>
        </w:rPr>
        <w:t xml:space="preserve"> O PRAVNOM SREDSTVU</w:t>
      </w:r>
      <w:bookmarkEnd w:id="19"/>
    </w:p>
    <w:p w:rsidR="00C7675D" w:rsidRPr="00852493" w:rsidRDefault="00C7675D" w:rsidP="008C571E">
      <w:pPr>
        <w:tabs>
          <w:tab w:val="left" w:pos="5760"/>
        </w:tabs>
        <w:jc w:val="center"/>
        <w:rPr>
          <w:rFonts w:ascii="Times New Roman" w:hAnsi="Times New Roman" w:cs="Times New Roman"/>
          <w:color w:val="000000"/>
        </w:rPr>
      </w:pP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C7675D" w:rsidRPr="00852493" w:rsidRDefault="00C7675D" w:rsidP="0048208A">
      <w:pPr>
        <w:tabs>
          <w:tab w:val="left" w:pos="5760"/>
        </w:tabs>
        <w:spacing w:after="0" w:line="240" w:lineRule="auto"/>
        <w:ind w:firstLine="567"/>
        <w:jc w:val="both"/>
        <w:rPr>
          <w:rFonts w:ascii="Times New Roman" w:hAnsi="Times New Roman" w:cs="Times New Roman"/>
          <w:color w:val="000000"/>
        </w:rPr>
      </w:pPr>
      <w:r w:rsidRPr="00852493">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852493">
        <w:rPr>
          <w:rFonts w:ascii="Times New Roman" w:hAnsi="Times New Roman" w:cs="Times New Roman"/>
          <w:color w:val="000000"/>
        </w:rPr>
        <w:tab/>
      </w:r>
    </w:p>
    <w:p w:rsidR="00C7675D" w:rsidRPr="00852493" w:rsidRDefault="00C7675D" w:rsidP="008C571E">
      <w:pPr>
        <w:tabs>
          <w:tab w:val="left" w:pos="5760"/>
        </w:tabs>
        <w:ind w:firstLine="567"/>
        <w:jc w:val="both"/>
        <w:rPr>
          <w:rFonts w:ascii="Times New Roman" w:hAnsi="Times New Roman" w:cs="Times New Roman"/>
          <w:sz w:val="24"/>
          <w:szCs w:val="24"/>
        </w:rPr>
      </w:pPr>
    </w:p>
    <w:p w:rsidR="00C7675D" w:rsidRDefault="00C7675D" w:rsidP="008D74D8">
      <w:pPr>
        <w:rPr>
          <w:rFonts w:ascii="Times New Roman" w:eastAsia="PMingLiU" w:hAnsi="Times New Roman"/>
          <w:color w:val="000000"/>
          <w:sz w:val="24"/>
          <w:szCs w:val="24"/>
          <w:lang w:val="sv-SE" w:eastAsia="zh-TW"/>
        </w:rPr>
      </w:pPr>
    </w:p>
    <w:p w:rsidR="00C7675D" w:rsidRPr="00852493" w:rsidRDefault="00C7675D">
      <w:pPr>
        <w:rPr>
          <w:rFonts w:ascii="Times New Roman" w:eastAsia="PMingLiU" w:hAnsi="Times New Roman"/>
          <w:color w:val="000000"/>
          <w:sz w:val="24"/>
          <w:szCs w:val="24"/>
          <w:lang w:val="sv-SE" w:eastAsia="zh-TW"/>
        </w:rPr>
      </w:pPr>
    </w:p>
    <w:sectPr w:rsidR="00C7675D" w:rsidRPr="00852493" w:rsidSect="008D74D8">
      <w:headerReference w:type="default" r:id="rId8"/>
      <w:pgSz w:w="11906" w:h="16838" w:code="9"/>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87" w:rsidRDefault="00F52A87" w:rsidP="00857242">
      <w:pPr>
        <w:spacing w:after="0" w:line="240" w:lineRule="auto"/>
      </w:pPr>
      <w:r>
        <w:separator/>
      </w:r>
    </w:p>
  </w:endnote>
  <w:endnote w:type="continuationSeparator" w:id="0">
    <w:p w:rsidR="00F52A87" w:rsidRDefault="00F52A87"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87" w:rsidRDefault="00F52A87" w:rsidP="00857242">
      <w:pPr>
        <w:spacing w:after="0" w:line="240" w:lineRule="auto"/>
      </w:pPr>
      <w:r>
        <w:separator/>
      </w:r>
    </w:p>
  </w:footnote>
  <w:footnote w:type="continuationSeparator" w:id="0">
    <w:p w:rsidR="00F52A87" w:rsidRDefault="00F52A87" w:rsidP="00857242">
      <w:pPr>
        <w:spacing w:after="0" w:line="240" w:lineRule="auto"/>
      </w:pPr>
      <w:r>
        <w:continuationSeparator/>
      </w:r>
    </w:p>
  </w:footnote>
  <w:footnote w:id="1">
    <w:p w:rsidR="00C7675D" w:rsidRPr="0019242A" w:rsidRDefault="00C7675D" w:rsidP="008C571E">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19242A">
        <w:rPr>
          <w:rFonts w:ascii="Times New Roman" w:hAnsi="Times New Roman" w:cs="Times New Roman"/>
          <w:sz w:val="16"/>
          <w:szCs w:val="16"/>
        </w:rPr>
        <w:t xml:space="preserve"> Potpisana izjava se nalazi u dokumentaciji javne nabavke naručioca i predstavlja sastavni dio ugovora o javnoj nabavci</w:t>
      </w:r>
    </w:p>
    <w:p w:rsidR="00C7675D" w:rsidRDefault="00C7675D" w:rsidP="008C571E">
      <w:pPr>
        <w:pStyle w:val="FootnoteText"/>
        <w:rPr>
          <w:rFonts w:cs="Times New Roman"/>
        </w:rPr>
      </w:pPr>
    </w:p>
  </w:footnote>
  <w:footnote w:id="2">
    <w:p w:rsidR="00C7675D" w:rsidRDefault="00C7675D" w:rsidP="008C571E">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C7675D" w:rsidRDefault="00C7675D" w:rsidP="008C571E">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C7675D" w:rsidRDefault="00C7675D">
      <w:pPr>
        <w:pStyle w:val="FootnoteText"/>
        <w:rPr>
          <w:rFonts w:cs="Times New Roman"/>
        </w:rPr>
      </w:pPr>
      <w:r>
        <w:rPr>
          <w:rStyle w:val="FootnoteReference"/>
          <w:rFonts w:cs="Times New Roman"/>
        </w:rPr>
        <w:footnoteRef/>
      </w:r>
      <w:r>
        <w:t xml:space="preserve"> Potpisana izjava se nalazi u dokumentaciji javne nabavke naručioca</w:t>
      </w:r>
    </w:p>
  </w:footnote>
  <w:footnote w:id="5">
    <w:p w:rsidR="00C7675D" w:rsidRPr="007E1F59" w:rsidRDefault="00C7675D" w:rsidP="008C571E">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571E">
      <w:pPr>
        <w:pStyle w:val="FootnoteText"/>
        <w:rPr>
          <w:rFonts w:cs="Times New Roman"/>
        </w:rPr>
      </w:pPr>
    </w:p>
  </w:footnote>
  <w:footnote w:id="6">
    <w:p w:rsidR="00C7675D" w:rsidRPr="007E1F59" w:rsidRDefault="00C7675D" w:rsidP="008C571E">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7675D" w:rsidRDefault="00C7675D" w:rsidP="008C571E">
      <w:pPr>
        <w:pStyle w:val="FootnoteText"/>
        <w:jc w:val="both"/>
        <w:rPr>
          <w:rFonts w:cs="Times New Roman"/>
        </w:rPr>
      </w:pPr>
    </w:p>
  </w:footnote>
  <w:footnote w:id="7">
    <w:p w:rsidR="00C7675D" w:rsidRDefault="00C7675D" w:rsidP="008C571E">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C7675D" w:rsidRDefault="00C7675D" w:rsidP="008C571E">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C7675D" w:rsidRPr="007E1F59" w:rsidRDefault="00C7675D" w:rsidP="008C571E">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571E">
      <w:pPr>
        <w:pStyle w:val="FootnoteText"/>
        <w:rPr>
          <w:rFonts w:cs="Times New Roman"/>
        </w:rPr>
      </w:pPr>
    </w:p>
  </w:footnote>
  <w:footnote w:id="10">
    <w:p w:rsidR="00C7675D" w:rsidRPr="00EF3747" w:rsidRDefault="00C7675D" w:rsidP="008C571E">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7675D" w:rsidRDefault="00C7675D" w:rsidP="008C571E">
      <w:pPr>
        <w:pStyle w:val="FootnoteText"/>
        <w:rPr>
          <w:rFonts w:cs="Times New Roman"/>
        </w:rPr>
      </w:pPr>
    </w:p>
  </w:footnote>
  <w:footnote w:id="11">
    <w:p w:rsidR="00C7675D" w:rsidRPr="007E1F59" w:rsidRDefault="00C7675D" w:rsidP="008C571E">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571E">
      <w:pPr>
        <w:pStyle w:val="FootnoteText"/>
        <w:rPr>
          <w:rFonts w:cs="Times New Roman"/>
        </w:rPr>
      </w:pPr>
    </w:p>
  </w:footnote>
  <w:footnote w:id="12">
    <w:p w:rsidR="00C7675D" w:rsidRPr="007F6785" w:rsidRDefault="00C7675D" w:rsidP="008C571E">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7675D" w:rsidRDefault="00C7675D" w:rsidP="008C571E">
      <w:pPr>
        <w:pStyle w:val="FootnoteText"/>
        <w:jc w:val="both"/>
        <w:rPr>
          <w:rFonts w:cs="Times New Roman"/>
        </w:rPr>
      </w:pPr>
    </w:p>
  </w:footnote>
  <w:footnote w:id="13">
    <w:p w:rsidR="00C7675D" w:rsidRDefault="00C7675D" w:rsidP="008C571E">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C7675D" w:rsidRDefault="00C7675D" w:rsidP="008C571E">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C7675D" w:rsidRDefault="00C7675D" w:rsidP="008C571E">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11AD3E22"/>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9B0"/>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6D60"/>
    <w:rsid w:val="003A7DD8"/>
    <w:rsid w:val="003B0A0E"/>
    <w:rsid w:val="003C5859"/>
    <w:rsid w:val="003C7AA3"/>
    <w:rsid w:val="003D32BC"/>
    <w:rsid w:val="003D4AD8"/>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D74D8"/>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403DD"/>
    <w:rsid w:val="00F452A5"/>
    <w:rsid w:val="00F4674A"/>
    <w:rsid w:val="00F52A87"/>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7F743E-94C1-4BC2-A256-1F79168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39"/>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38</Pages>
  <Words>6777</Words>
  <Characters>38635</Characters>
  <Application>Microsoft Office Word</Application>
  <DocSecurity>0</DocSecurity>
  <Lines>321</Lines>
  <Paragraphs>90</Paragraphs>
  <ScaleCrop>false</ScaleCrop>
  <Company/>
  <LinksUpToDate>false</LinksUpToDate>
  <CharactersWithSpaces>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15</cp:revision>
  <cp:lastPrinted>2015-04-30T11:14:00Z</cp:lastPrinted>
  <dcterms:created xsi:type="dcterms:W3CDTF">2015-05-04T07:32:00Z</dcterms:created>
  <dcterms:modified xsi:type="dcterms:W3CDTF">2015-06-10T11:02:00Z</dcterms:modified>
</cp:coreProperties>
</file>