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2790"/>
        <w:gridCol w:w="2520"/>
      </w:tblGrid>
      <w:tr w:rsidR="00803E47" w:rsidRPr="00803E47" w:rsidTr="00803E47">
        <w:tc>
          <w:tcPr>
            <w:tcW w:w="2358" w:type="dxa"/>
          </w:tcPr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hAnsiTheme="majorHAnsi"/>
                <w:noProof/>
                <w:lang w:eastAsia="sr-Latn-ME"/>
              </w:rPr>
              <w:drawing>
                <wp:inline distT="0" distB="0" distL="0" distR="0" wp14:anchorId="6A2CE9B6" wp14:editId="580EE506">
                  <wp:extent cx="905510" cy="1026795"/>
                  <wp:effectExtent l="0" t="0" r="8890" b="1905"/>
                  <wp:docPr id="1" name="Picture 1" descr="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40" w:rsidRPr="00803E47" w:rsidRDefault="00C83840" w:rsidP="002E495A">
            <w:pPr>
              <w:jc w:val="center"/>
              <w:rPr>
                <w:rFonts w:asciiTheme="majorHAnsi" w:eastAsia="Times New Roman" w:hAnsiTheme="majorHAnsi" w:cs="Times New Roman"/>
                <w:noProof/>
                <w:lang w:val="sr-Latn-CS" w:eastAsia="sr-Latn-CS"/>
              </w:rPr>
            </w:pPr>
            <w:r w:rsidRPr="00803E47">
              <w:rPr>
                <w:rFonts w:asciiTheme="majorHAnsi" w:eastAsia="Times New Roman" w:hAnsiTheme="majorHAnsi" w:cs="Times New Roman"/>
                <w:noProof/>
                <w:lang w:val="sr-Latn-CS" w:eastAsia="sr-Latn-CS"/>
              </w:rPr>
              <w:t>VLADA CRNE GORE</w:t>
            </w:r>
          </w:p>
          <w:p w:rsidR="00803E47" w:rsidRPr="00803E47" w:rsidRDefault="00803E47" w:rsidP="002E495A">
            <w:pPr>
              <w:jc w:val="center"/>
              <w:rPr>
                <w:rFonts w:asciiTheme="majorHAnsi" w:eastAsia="Times New Roman" w:hAnsiTheme="majorHAnsi" w:cs="Times New Roman"/>
                <w:b/>
                <w:noProof/>
                <w:lang w:val="sr-Latn-CS" w:eastAsia="sr-Latn-CS"/>
              </w:rPr>
            </w:pPr>
          </w:p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eastAsia="Times New Roman" w:hAnsiTheme="majorHAnsi" w:cs="Times New Roman"/>
                <w:b/>
                <w:noProof/>
                <w:lang w:val="sr-Latn-CS" w:eastAsia="sr-Latn-CS"/>
              </w:rPr>
              <w:t>Uprava za javne nabavke</w:t>
            </w:r>
          </w:p>
          <w:p w:rsidR="00C83840" w:rsidRPr="00803E47" w:rsidRDefault="00C83840" w:rsidP="002E49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hAnsiTheme="majorHAnsi"/>
                <w:noProof/>
                <w:lang w:eastAsia="sr-Latn-ME"/>
              </w:rPr>
              <w:drawing>
                <wp:anchor distT="0" distB="0" distL="114300" distR="114300" simplePos="0" relativeHeight="251659264" behindDoc="1" locked="0" layoutInCell="1" allowOverlap="1" wp14:anchorId="188056A6" wp14:editId="0E88E37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81280</wp:posOffset>
                  </wp:positionV>
                  <wp:extent cx="836295" cy="1181100"/>
                  <wp:effectExtent l="0" t="0" r="1905" b="0"/>
                  <wp:wrapTight wrapText="bothSides">
                    <wp:wrapPolygon edited="0">
                      <wp:start x="0" y="0"/>
                      <wp:lineTo x="0" y="21252"/>
                      <wp:lineTo x="21157" y="21252"/>
                      <wp:lineTo x="211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181100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hAnsiTheme="majorHAnsi" w:cs="Arial"/>
                <w:noProof/>
                <w:sz w:val="27"/>
                <w:szCs w:val="27"/>
                <w:lang w:eastAsia="sr-Latn-ME"/>
              </w:rPr>
              <w:drawing>
                <wp:anchor distT="0" distB="0" distL="114300" distR="114300" simplePos="0" relativeHeight="251658240" behindDoc="1" locked="0" layoutInCell="1" allowOverlap="1" wp14:anchorId="348B18CF" wp14:editId="574389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36830</wp:posOffset>
                  </wp:positionV>
                  <wp:extent cx="1871980" cy="1140460"/>
                  <wp:effectExtent l="0" t="0" r="0" b="2540"/>
                  <wp:wrapTight wrapText="bothSides">
                    <wp:wrapPolygon edited="0">
                      <wp:start x="0" y="0"/>
                      <wp:lineTo x="0" y="21287"/>
                      <wp:lineTo x="21322" y="21287"/>
                      <wp:lineTo x="21322" y="0"/>
                      <wp:lineTo x="0" y="0"/>
                    </wp:wrapPolygon>
                  </wp:wrapTight>
                  <wp:docPr id="4" name="Picture 4" descr="http://www.privrednakomora.me/sites/pkcg.org/files/multimedia/main_pages/foto/2012/09/pkcg_0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vrednakomora.me/sites/pkcg.org/files/multimedia/main_pages/foto/2012/09/pkcg_0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0" t="12258" r="5962" b="10322"/>
                          <a:stretch/>
                        </pic:blipFill>
                        <pic:spPr bwMode="auto">
                          <a:xfrm>
                            <a:off x="0" y="0"/>
                            <a:ext cx="187198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hAnsiTheme="majorHAnsi"/>
                <w:noProof/>
                <w:lang w:eastAsia="sr-Latn-ME"/>
              </w:rPr>
              <w:drawing>
                <wp:inline distT="0" distB="0" distL="0" distR="0" wp14:anchorId="54EF845C" wp14:editId="03B59611">
                  <wp:extent cx="905510" cy="1026795"/>
                  <wp:effectExtent l="0" t="0" r="8890" b="1905"/>
                  <wp:docPr id="2" name="Picture 2" descr="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40" w:rsidRPr="00803E47" w:rsidRDefault="00C83840" w:rsidP="002E495A">
            <w:pPr>
              <w:jc w:val="center"/>
              <w:rPr>
                <w:rFonts w:asciiTheme="majorHAnsi" w:eastAsia="Times New Roman" w:hAnsiTheme="majorHAnsi" w:cs="Times New Roman"/>
                <w:noProof/>
                <w:lang w:val="sr-Latn-CS" w:eastAsia="sr-Latn-CS"/>
              </w:rPr>
            </w:pPr>
            <w:r w:rsidRPr="00803E47">
              <w:rPr>
                <w:rFonts w:asciiTheme="majorHAnsi" w:eastAsia="Times New Roman" w:hAnsiTheme="majorHAnsi" w:cs="Times New Roman"/>
                <w:noProof/>
                <w:lang w:val="sr-Latn-CS" w:eastAsia="sr-Latn-CS"/>
              </w:rPr>
              <w:t>VLADA CRNE GORE</w:t>
            </w:r>
          </w:p>
          <w:p w:rsidR="00803E47" w:rsidRPr="00803E47" w:rsidRDefault="00803E47" w:rsidP="002E495A">
            <w:pPr>
              <w:jc w:val="center"/>
              <w:rPr>
                <w:rFonts w:asciiTheme="majorHAnsi" w:eastAsia="Times New Roman" w:hAnsiTheme="majorHAnsi" w:cs="Times New Roman"/>
                <w:b/>
                <w:noProof/>
                <w:lang w:val="sr-Latn-CS" w:eastAsia="sr-Latn-CS"/>
              </w:rPr>
            </w:pPr>
          </w:p>
          <w:p w:rsidR="00C83840" w:rsidRPr="00803E47" w:rsidRDefault="00C83840" w:rsidP="002E495A">
            <w:pPr>
              <w:jc w:val="center"/>
              <w:rPr>
                <w:rFonts w:asciiTheme="majorHAnsi" w:hAnsiTheme="majorHAnsi"/>
              </w:rPr>
            </w:pPr>
            <w:r w:rsidRPr="00803E47">
              <w:rPr>
                <w:rFonts w:asciiTheme="majorHAnsi" w:eastAsia="Times New Roman" w:hAnsiTheme="majorHAnsi" w:cs="Times New Roman"/>
                <w:b/>
                <w:noProof/>
                <w:lang w:val="sr-Latn-CS" w:eastAsia="sr-Latn-CS"/>
              </w:rPr>
              <w:t>Koordinaciono tijelo za praćenje sprovođenja Strategije razvoja javnih nabavki</w:t>
            </w:r>
          </w:p>
          <w:p w:rsidR="00C83840" w:rsidRPr="00803E47" w:rsidRDefault="00C83840" w:rsidP="002E495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180512" w:rsidRPr="00803E47" w:rsidRDefault="00180512" w:rsidP="002E495A">
      <w:pPr>
        <w:spacing w:after="0" w:line="240" w:lineRule="auto"/>
        <w:rPr>
          <w:rFonts w:asciiTheme="majorHAnsi" w:hAnsiTheme="majorHAnsi"/>
        </w:rPr>
      </w:pPr>
    </w:p>
    <w:p w:rsidR="007056E6" w:rsidRPr="007056E6" w:rsidRDefault="007056E6" w:rsidP="002E495A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03E47" w:rsidRPr="002E495A" w:rsidRDefault="002E495A" w:rsidP="002E495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495A">
        <w:rPr>
          <w:rFonts w:asciiTheme="majorHAnsi" w:hAnsiTheme="majorHAnsi"/>
          <w:b/>
          <w:sz w:val="28"/>
          <w:szCs w:val="28"/>
        </w:rPr>
        <w:t>FORUM JAVNIH NABAVKI</w:t>
      </w:r>
    </w:p>
    <w:p w:rsidR="00803E47" w:rsidRPr="007056E6" w:rsidRDefault="00803E47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03E47" w:rsidRPr="007056E6" w:rsidRDefault="00803E47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056E6">
        <w:rPr>
          <w:rFonts w:asciiTheme="majorHAnsi" w:hAnsiTheme="majorHAnsi"/>
          <w:b/>
          <w:sz w:val="24"/>
          <w:szCs w:val="24"/>
        </w:rPr>
        <w:t>GODINA DANA PRIMJENE NOVIH ZAKONSKIH RJEŠENJA U OBLASTI JAVNIH NABAVKI</w:t>
      </w:r>
    </w:p>
    <w:p w:rsidR="00803E47" w:rsidRPr="007056E6" w:rsidRDefault="00803E47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056E6">
        <w:rPr>
          <w:rFonts w:asciiTheme="majorHAnsi" w:hAnsiTheme="majorHAnsi"/>
          <w:b/>
          <w:sz w:val="24"/>
          <w:szCs w:val="24"/>
        </w:rPr>
        <w:t>PREDNOSTI I NEDOSTACI</w:t>
      </w:r>
    </w:p>
    <w:p w:rsidR="00803E47" w:rsidRDefault="00803E47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E495A" w:rsidRDefault="002E495A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Podgorica, 18. jul 2016. godine, hotel „Podgorica“</w:t>
      </w:r>
    </w:p>
    <w:p w:rsidR="002E495A" w:rsidRDefault="002E495A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E495A" w:rsidRDefault="002E495A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DNEVNI RED</w:t>
      </w:r>
    </w:p>
    <w:p w:rsidR="007056E6" w:rsidRPr="007056E6" w:rsidRDefault="007056E6" w:rsidP="002E49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054"/>
      </w:tblGrid>
      <w:tr w:rsidR="002E495A" w:rsidRPr="002E495A" w:rsidTr="004747E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5A" w:rsidRPr="002E495A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8.30 – 9.00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E495A" w:rsidRPr="002E495A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REGISTRACIJA UČESNIKA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E495A" w:rsidTr="00A2628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2E495A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9.00 – 9.45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2E495A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UVODNE RIJEČI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Default="002E495A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Mersad Mujević</w:t>
            </w:r>
            <w:r w:rsidRPr="002E495A">
              <w:rPr>
                <w:rFonts w:asciiTheme="majorHAnsi" w:hAnsiTheme="majorHAnsi"/>
                <w:sz w:val="24"/>
                <w:szCs w:val="24"/>
              </w:rPr>
              <w:t>, direktor Uprave za javne nabavke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20E33" w:rsidRDefault="00420E33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420E33">
              <w:rPr>
                <w:rFonts w:asciiTheme="majorHAnsi" w:hAnsiTheme="majorHAnsi"/>
                <w:b/>
                <w:sz w:val="24"/>
                <w:szCs w:val="24"/>
              </w:rPr>
              <w:t>Annalisa Giansanti</w:t>
            </w:r>
            <w:r w:rsidRPr="00420E3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930FC">
              <w:rPr>
                <w:rFonts w:asciiTheme="majorHAnsi" w:hAnsiTheme="majorHAnsi"/>
                <w:sz w:val="24"/>
                <w:szCs w:val="24"/>
              </w:rPr>
              <w:t>vršilac dužnosti šefa političke sekcije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92D33">
              <w:rPr>
                <w:rFonts w:asciiTheme="majorHAnsi" w:hAnsiTheme="majorHAnsi"/>
                <w:sz w:val="24"/>
                <w:szCs w:val="24"/>
              </w:rPr>
              <w:t xml:space="preserve">Delegacija </w:t>
            </w:r>
            <w:r w:rsidR="00620ACD">
              <w:rPr>
                <w:rFonts w:asciiTheme="majorHAnsi" w:hAnsiTheme="majorHAnsi"/>
                <w:sz w:val="24"/>
                <w:szCs w:val="24"/>
              </w:rPr>
              <w:t>E</w:t>
            </w:r>
            <w:r w:rsidR="00D92D33">
              <w:rPr>
                <w:rFonts w:asciiTheme="majorHAnsi" w:hAnsiTheme="majorHAnsi"/>
                <w:sz w:val="24"/>
                <w:szCs w:val="24"/>
              </w:rPr>
              <w:t>vropske unije u Crnoj Gori</w:t>
            </w:r>
          </w:p>
          <w:p w:rsidR="00420E33" w:rsidRDefault="00420E33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0E33" w:rsidRPr="004747E1" w:rsidRDefault="00420E33" w:rsidP="002E495A">
            <w:pPr>
              <w:rPr>
                <w:rFonts w:asciiTheme="majorHAnsi" w:hAnsiTheme="majorHAnsi"/>
                <w:sz w:val="12"/>
                <w:szCs w:val="12"/>
              </w:rPr>
            </w:pPr>
            <w:r w:rsidRPr="00420E33">
              <w:rPr>
                <w:rFonts w:asciiTheme="majorHAnsi" w:hAnsiTheme="majorHAnsi"/>
                <w:b/>
                <w:sz w:val="24"/>
                <w:szCs w:val="24"/>
              </w:rPr>
              <w:t>B. Bix Aliu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930FC">
              <w:rPr>
                <w:rFonts w:asciiTheme="majorHAnsi" w:hAnsiTheme="majorHAnsi"/>
                <w:sz w:val="24"/>
                <w:szCs w:val="24"/>
              </w:rPr>
              <w:t>zamjenik šefa misije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930FC">
              <w:rPr>
                <w:rFonts w:asciiTheme="majorHAnsi" w:hAnsiTheme="majorHAnsi"/>
                <w:sz w:val="24"/>
                <w:szCs w:val="24"/>
              </w:rPr>
              <w:t>Ambasada SAD-a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30FC">
              <w:rPr>
                <w:rFonts w:asciiTheme="majorHAnsi" w:hAnsiTheme="majorHAnsi"/>
                <w:sz w:val="24"/>
                <w:szCs w:val="24"/>
              </w:rPr>
              <w:t>u Crnoj Gori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(TBC)</w:t>
            </w:r>
          </w:p>
          <w:p w:rsidR="00420E33" w:rsidRDefault="00420E33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E495A" w:rsidRDefault="002E495A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Aleksandar Mitrović</w:t>
            </w:r>
            <w:r>
              <w:rPr>
                <w:rFonts w:asciiTheme="majorHAnsi" w:hAnsiTheme="majorHAnsi"/>
                <w:sz w:val="24"/>
                <w:szCs w:val="24"/>
              </w:rPr>
              <w:t>, rukovodilac Sektora za pravne i opšte poslove Privredne Komore Crne Gore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2E495A" w:rsidRDefault="002E495A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2E495A">
              <w:rPr>
                <w:rFonts w:asciiTheme="majorHAnsi" w:hAnsiTheme="majorHAnsi"/>
                <w:b/>
                <w:sz w:val="24"/>
                <w:szCs w:val="24"/>
              </w:rPr>
              <w:t>Vuk Maraš</w:t>
            </w:r>
            <w:r>
              <w:rPr>
                <w:rFonts w:asciiTheme="majorHAnsi" w:hAnsiTheme="majorHAnsi"/>
                <w:sz w:val="24"/>
                <w:szCs w:val="24"/>
              </w:rPr>
              <w:t>, direktor Monitoring programa Mreže za afirmaciju nevladinog sektora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E495A" w:rsidRPr="004747E1" w:rsidTr="004747E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9.45 – 10.00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KAFE PAUZA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E495A" w:rsidTr="00A2628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10.00 – 11.30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PANEL I – ISKUSTVA NARUČILACA U SISTEMU JAVNIH NABAVKI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Default="005B47B6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5B47B6">
              <w:rPr>
                <w:rFonts w:asciiTheme="majorHAnsi" w:hAnsiTheme="majorHAnsi"/>
                <w:b/>
                <w:sz w:val="24"/>
                <w:szCs w:val="24"/>
              </w:rPr>
              <w:t>Mara Bogavac</w:t>
            </w:r>
            <w:r>
              <w:rPr>
                <w:rFonts w:asciiTheme="majorHAnsi" w:hAnsiTheme="majorHAnsi"/>
                <w:sz w:val="24"/>
                <w:szCs w:val="24"/>
              </w:rPr>
              <w:t>, pomoćnik direktora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 Uprava za javne nabavke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Default="005B47B6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5B47B6">
              <w:rPr>
                <w:rFonts w:asciiTheme="majorHAnsi" w:hAnsiTheme="majorHAnsi"/>
                <w:b/>
                <w:sz w:val="24"/>
                <w:szCs w:val="24"/>
              </w:rPr>
              <w:t>Maja Jovanović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načelnica službe za javne nabavke Ministarstva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finansija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Default="005B47B6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5B47B6">
              <w:rPr>
                <w:rFonts w:asciiTheme="majorHAnsi" w:hAnsiTheme="majorHAnsi"/>
                <w:b/>
                <w:sz w:val="24"/>
                <w:szCs w:val="24"/>
              </w:rPr>
              <w:t>Zoran Erceg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rukovodilac službe za javne nabavke u Glavnom gradu Podgorica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DISKUSIJA</w:t>
            </w:r>
          </w:p>
          <w:p w:rsidR="00A26282" w:rsidRPr="00A26282" w:rsidRDefault="00A26282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A26282" w:rsidRPr="004747E1" w:rsidTr="00DC2AD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82" w:rsidRPr="004747E1" w:rsidRDefault="00A26282" w:rsidP="00A262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11.30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82" w:rsidRPr="004747E1" w:rsidRDefault="00A26282" w:rsidP="00DC2AD1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CE3F13" w:rsidRPr="00CE3F13" w:rsidRDefault="00CE3F13" w:rsidP="00DC2AD1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CE3F13" w:rsidRPr="004747E1" w:rsidRDefault="00A26282" w:rsidP="00DC2A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KAFE PAUZA</w:t>
            </w:r>
          </w:p>
          <w:p w:rsidR="00A26282" w:rsidRDefault="00A26282" w:rsidP="00DC2AD1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CE3F13" w:rsidRPr="004747E1" w:rsidRDefault="00CE3F13" w:rsidP="00DC2AD1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E495A" w:rsidTr="00A2628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4747E1" w:rsidRDefault="002E495A" w:rsidP="00A262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A26282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– 13.</w:t>
            </w:r>
            <w:r w:rsidR="00A26282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PANEL II – ISKUSTVA PONUĐAČA U SISTEMU JAVNIH NABAVKI</w:t>
            </w:r>
          </w:p>
          <w:p w:rsidR="004747E1" w:rsidRPr="004747E1" w:rsidRDefault="004747E1" w:rsidP="004747E1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747E1" w:rsidRDefault="00CB6127" w:rsidP="004747E1">
            <w:pPr>
              <w:rPr>
                <w:rFonts w:asciiTheme="majorHAnsi" w:hAnsiTheme="majorHAnsi"/>
                <w:sz w:val="24"/>
                <w:szCs w:val="24"/>
              </w:rPr>
            </w:pPr>
            <w:r w:rsidRPr="00CB6127">
              <w:rPr>
                <w:rFonts w:asciiTheme="majorHAnsi" w:hAnsiTheme="majorHAnsi"/>
                <w:b/>
                <w:sz w:val="24"/>
                <w:szCs w:val="24"/>
              </w:rPr>
              <w:t>Stevan Karadaglić</w:t>
            </w:r>
            <w:r w:rsidR="004747E1">
              <w:rPr>
                <w:rFonts w:asciiTheme="majorHAnsi" w:hAnsiTheme="majorHAnsi"/>
                <w:sz w:val="24"/>
                <w:szCs w:val="24"/>
              </w:rPr>
              <w:t>, Privredna komora Crne Gore</w:t>
            </w:r>
          </w:p>
          <w:p w:rsidR="004747E1" w:rsidRPr="004747E1" w:rsidRDefault="004747E1" w:rsidP="004747E1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747E1" w:rsidRDefault="00420E33" w:rsidP="004747E1">
            <w:pPr>
              <w:rPr>
                <w:rFonts w:asciiTheme="majorHAnsi" w:hAnsiTheme="majorHAnsi"/>
                <w:sz w:val="24"/>
                <w:szCs w:val="24"/>
              </w:rPr>
            </w:pPr>
            <w:r w:rsidRPr="00420E33">
              <w:rPr>
                <w:rFonts w:asciiTheme="majorHAnsi" w:hAnsiTheme="majorHAnsi"/>
                <w:b/>
                <w:sz w:val="24"/>
                <w:szCs w:val="24"/>
              </w:rPr>
              <w:t>Adis Ramović</w:t>
            </w:r>
            <w:r w:rsidRPr="00420E33">
              <w:rPr>
                <w:rFonts w:asciiTheme="majorHAnsi" w:hAnsiTheme="majorHAnsi"/>
                <w:sz w:val="24"/>
                <w:szCs w:val="24"/>
              </w:rPr>
              <w:t>, kompanija "Put Gross" d.o.o. - član Upravnog odbora</w:t>
            </w:r>
            <w:r w:rsidR="004747E1">
              <w:rPr>
                <w:rFonts w:asciiTheme="majorHAnsi" w:hAnsiTheme="majorHAnsi"/>
                <w:sz w:val="24"/>
                <w:szCs w:val="24"/>
              </w:rPr>
              <w:t>, U</w:t>
            </w:r>
            <w:r>
              <w:rPr>
                <w:rFonts w:asciiTheme="majorHAnsi" w:hAnsiTheme="majorHAnsi"/>
                <w:sz w:val="24"/>
                <w:szCs w:val="24"/>
              </w:rPr>
              <w:t>nija</w:t>
            </w:r>
            <w:r w:rsidR="004747E1">
              <w:rPr>
                <w:rFonts w:asciiTheme="majorHAnsi" w:hAnsiTheme="majorHAnsi"/>
                <w:sz w:val="24"/>
                <w:szCs w:val="24"/>
              </w:rPr>
              <w:t xml:space="preserve"> poslodavaca Crne Gore</w:t>
            </w:r>
          </w:p>
          <w:p w:rsidR="004747E1" w:rsidRPr="004747E1" w:rsidRDefault="004747E1" w:rsidP="004747E1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747E1" w:rsidRPr="004747E1" w:rsidRDefault="004747E1" w:rsidP="004747E1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747E1" w:rsidRPr="004747E1" w:rsidRDefault="004747E1" w:rsidP="004747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DISKUSIJA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E495A" w:rsidRPr="004747E1" w:rsidTr="004747E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5A" w:rsidRPr="004747E1" w:rsidRDefault="002E495A" w:rsidP="00A262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  <w:r w:rsidR="00A26282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– 13.</w:t>
            </w:r>
            <w:r w:rsidR="00A26282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KAFE PAUZA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E495A" w:rsidTr="00A26282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13.30 – 15.00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PANEL III </w:t>
            </w:r>
            <w:r w:rsidR="007930FC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930FC">
              <w:rPr>
                <w:rFonts w:asciiTheme="majorHAnsi" w:hAnsiTheme="majorHAnsi"/>
                <w:b/>
                <w:sz w:val="24"/>
                <w:szCs w:val="24"/>
              </w:rPr>
              <w:t>PRAVNA ZAŠTITA I INSPEKCIJSKI NADZOR</w:t>
            </w:r>
          </w:p>
          <w:p w:rsidR="004747E1" w:rsidRDefault="004747E1" w:rsidP="002E49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495A" w:rsidRDefault="00620ACD" w:rsidP="002E49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Tomo Miljić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član</w:t>
            </w:r>
            <w:r w:rsidR="002E495A">
              <w:rPr>
                <w:rFonts w:asciiTheme="majorHAnsi" w:hAnsiTheme="majorHAnsi"/>
                <w:sz w:val="24"/>
                <w:szCs w:val="24"/>
              </w:rPr>
              <w:t xml:space="preserve"> Državne komisije za kontrolu postupaka javnih nabavki</w:t>
            </w:r>
          </w:p>
          <w:p w:rsidR="004747E1" w:rsidRDefault="004747E1" w:rsidP="002E49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495A" w:rsidRDefault="002E495A" w:rsidP="002E495A">
            <w:pPr>
              <w:rPr>
                <w:rFonts w:asciiTheme="majorHAnsi" w:hAnsiTheme="majorHAnsi"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Hivzo Kajević</w:t>
            </w:r>
            <w:r>
              <w:rPr>
                <w:rFonts w:asciiTheme="majorHAnsi" w:hAnsiTheme="majorHAnsi"/>
                <w:sz w:val="24"/>
                <w:szCs w:val="24"/>
              </w:rPr>
              <w:t>, glavni inspektor za javne nabavke u Upravi za inspekcijske poslove</w:t>
            </w:r>
          </w:p>
          <w:p w:rsidR="002E495A" w:rsidRPr="004747E1" w:rsidRDefault="002E495A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DISKUSIJA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E495A" w:rsidRPr="004747E1" w:rsidTr="00CE3F1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15.00 – 15.30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ZAKLJUČCI I PREPORUKE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2E495A" w:rsidRPr="004747E1" w:rsidTr="004747E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5A" w:rsidRPr="004747E1" w:rsidRDefault="002E495A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E495A" w:rsidRPr="004747E1" w:rsidRDefault="004747E1" w:rsidP="002E49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747E1">
              <w:rPr>
                <w:rFonts w:asciiTheme="majorHAnsi" w:hAnsiTheme="majorHAnsi"/>
                <w:b/>
                <w:sz w:val="24"/>
                <w:szCs w:val="24"/>
              </w:rPr>
              <w:t>RUČAK ZA UČESNIKE</w:t>
            </w:r>
          </w:p>
          <w:p w:rsidR="004747E1" w:rsidRPr="004747E1" w:rsidRDefault="004747E1" w:rsidP="002E495A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3812C0" w:rsidRDefault="003812C0" w:rsidP="002E495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36E07" w:rsidRDefault="00936E07" w:rsidP="002E495A">
      <w:pPr>
        <w:pStyle w:val="FootnoteText"/>
        <w:rPr>
          <w:sz w:val="24"/>
          <w:szCs w:val="24"/>
          <w:lang w:val="sv-SE"/>
        </w:rPr>
      </w:pPr>
    </w:p>
    <w:p w:rsidR="007056E6" w:rsidRDefault="007056E6" w:rsidP="002E495A">
      <w:pPr>
        <w:pStyle w:val="FootnoteText"/>
        <w:rPr>
          <w:sz w:val="24"/>
          <w:szCs w:val="24"/>
          <w:lang w:val="sv-SE"/>
        </w:rPr>
      </w:pPr>
    </w:p>
    <w:p w:rsidR="00CE3F13" w:rsidRDefault="00CE3F13" w:rsidP="002E495A">
      <w:pPr>
        <w:pStyle w:val="FootnoteText"/>
        <w:rPr>
          <w:sz w:val="24"/>
          <w:szCs w:val="24"/>
          <w:lang w:val="sv-SE"/>
        </w:rPr>
      </w:pPr>
    </w:p>
    <w:p w:rsidR="00620ACD" w:rsidRDefault="00620ACD" w:rsidP="002E495A">
      <w:pPr>
        <w:pStyle w:val="FootnoteText"/>
        <w:rPr>
          <w:sz w:val="24"/>
          <w:szCs w:val="24"/>
          <w:lang w:val="sv-SE"/>
        </w:rPr>
      </w:pPr>
    </w:p>
    <w:p w:rsidR="00620ACD" w:rsidRDefault="00620ACD" w:rsidP="002E495A">
      <w:pPr>
        <w:pStyle w:val="FootnoteText"/>
        <w:rPr>
          <w:sz w:val="24"/>
          <w:szCs w:val="24"/>
          <w:lang w:val="sv-SE"/>
        </w:rPr>
      </w:pPr>
    </w:p>
    <w:p w:rsidR="00620ACD" w:rsidRDefault="00620ACD" w:rsidP="002E495A">
      <w:pPr>
        <w:pStyle w:val="FootnoteText"/>
        <w:rPr>
          <w:sz w:val="24"/>
          <w:szCs w:val="24"/>
          <w:lang w:val="sv-SE"/>
        </w:rPr>
      </w:pPr>
    </w:p>
    <w:p w:rsidR="00054670" w:rsidRDefault="00054670" w:rsidP="002E495A">
      <w:pPr>
        <w:pStyle w:val="FootnoteText"/>
        <w:rPr>
          <w:sz w:val="24"/>
          <w:szCs w:val="24"/>
          <w:lang w:val="sv-SE"/>
        </w:rPr>
      </w:pPr>
      <w:bookmarkStart w:id="0" w:name="_GoBack"/>
      <w:bookmarkEnd w:id="0"/>
    </w:p>
    <w:p w:rsidR="00CE3F13" w:rsidRDefault="00CE3F13" w:rsidP="002E495A">
      <w:pPr>
        <w:pStyle w:val="FootnoteText"/>
        <w:rPr>
          <w:sz w:val="24"/>
          <w:szCs w:val="24"/>
          <w:lang w:val="sv-SE"/>
        </w:rPr>
      </w:pPr>
    </w:p>
    <w:p w:rsidR="00CE3F13" w:rsidRDefault="00CE3F13" w:rsidP="002E495A">
      <w:pPr>
        <w:pStyle w:val="FootnoteText"/>
        <w:rPr>
          <w:sz w:val="24"/>
          <w:szCs w:val="24"/>
          <w:lang w:val="sv-SE"/>
        </w:rPr>
      </w:pPr>
    </w:p>
    <w:p w:rsidR="00CE3F13" w:rsidRDefault="00CE3F13" w:rsidP="002E495A">
      <w:pPr>
        <w:pStyle w:val="FootnoteText"/>
        <w:rPr>
          <w:sz w:val="24"/>
          <w:szCs w:val="24"/>
          <w:lang w:val="sv-SE"/>
        </w:rPr>
      </w:pPr>
    </w:p>
    <w:p w:rsidR="007056E6" w:rsidRDefault="007056E6" w:rsidP="002E495A">
      <w:pPr>
        <w:pStyle w:val="FootnoteText"/>
        <w:rPr>
          <w:sz w:val="24"/>
          <w:szCs w:val="24"/>
          <w:lang w:val="sv-SE"/>
        </w:rPr>
      </w:pPr>
    </w:p>
    <w:tbl>
      <w:tblPr>
        <w:tblpPr w:leftFromText="180" w:rightFromText="180" w:vertAnchor="text" w:horzAnchor="margin" w:tblpXSpec="center" w:tblpY="153"/>
        <w:tblW w:w="991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240"/>
        <w:gridCol w:w="3330"/>
      </w:tblGrid>
      <w:tr w:rsidR="00936E07" w:rsidTr="007056E6">
        <w:trPr>
          <w:trHeight w:val="69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E07" w:rsidRDefault="00936E07" w:rsidP="002E4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r-Latn-ME"/>
              </w:rPr>
              <w:drawing>
                <wp:inline distT="0" distB="0" distL="0" distR="0" wp14:anchorId="684AB914" wp14:editId="15AB293B">
                  <wp:extent cx="914400" cy="605790"/>
                  <wp:effectExtent l="0" t="0" r="0" b="3810"/>
                  <wp:docPr id="6" name="Picture 6" descr="http://europa.eu/about-eu/basic-information/symbols/images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uropa.eu/about-eu/basic-information/symbols/images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E07" w:rsidRDefault="003B3B03" w:rsidP="002E4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r-Latn-ME"/>
              </w:rPr>
              <w:drawing>
                <wp:inline distT="0" distB="0" distL="0" distR="0" wp14:anchorId="625984AA" wp14:editId="1F434B7F">
                  <wp:extent cx="1218843" cy="640206"/>
                  <wp:effectExtent l="0" t="0" r="635" b="7620"/>
                  <wp:docPr id="11" name="Picture 11" descr="C:\Users\Vuk Maras\Desktop\US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uk Maras\Desktop\US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16" cy="64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E07" w:rsidRDefault="003B3B03" w:rsidP="002E4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lang w:eastAsia="sr-Latn-ME"/>
              </w:rPr>
              <mc:AlternateContent>
                <mc:Choice Requires="wps">
                  <w:drawing>
                    <wp:inline distT="0" distB="0" distL="0" distR="0" wp14:anchorId="73B40387" wp14:editId="5BF83B51">
                      <wp:extent cx="302260" cy="302260"/>
                      <wp:effectExtent l="0" t="0" r="0" b="0"/>
                      <wp:docPr id="9" name="Rectangle 9" descr="Displaying U.S. Embassy 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alt="Displaying U.S. Embassy Seal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XtcHsNACAADgBQAADgAAAAAAAAAAAAAAAAAuAgAAZHJzL2Uyb0RvYy54bWxQ&#10;SwECLQAUAAYACAAAACEAAp1VeNkAAAADAQAADwAAAAAAAAAAAAAAAAAq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r-Latn-ME"/>
              </w:rPr>
              <w:drawing>
                <wp:inline distT="0" distB="0" distL="0" distR="0" wp14:anchorId="5D087435" wp14:editId="285EF0AB">
                  <wp:extent cx="898745" cy="902775"/>
                  <wp:effectExtent l="0" t="0" r="0" b="0"/>
                  <wp:docPr id="10" name="Picture 10" descr="C:\Users\Vuk Maras\Desktop\Logo US Embas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uk Maras\Desktop\Logo US Embas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75" cy="90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6E6" w:rsidTr="007056E6">
        <w:trPr>
          <w:trHeight w:val="699"/>
        </w:trPr>
        <w:tc>
          <w:tcPr>
            <w:tcW w:w="99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6E6" w:rsidRPr="007056E6" w:rsidRDefault="007056E6" w:rsidP="002E495A">
            <w:pPr>
              <w:pStyle w:val="FootnoteText"/>
              <w:jc w:val="both"/>
              <w:rPr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Latn-ME"/>
              </w:rPr>
              <w:t xml:space="preserve">Organizacija Foruma javnih nabavki </w:t>
            </w:r>
            <w:r w:rsidRPr="00983AB4">
              <w:rPr>
                <w:rFonts w:ascii="Calibri" w:hAnsi="Calibri"/>
                <w:i/>
                <w:sz w:val="18"/>
                <w:szCs w:val="18"/>
              </w:rPr>
              <w:t>podržan</w:t>
            </w:r>
            <w:r w:rsidRPr="00983AB4">
              <w:rPr>
                <w:rFonts w:ascii="Calibri" w:hAnsi="Calibri"/>
                <w:i/>
                <w:sz w:val="18"/>
                <w:szCs w:val="18"/>
                <w:lang w:val="sr-Latn-ME"/>
              </w:rPr>
              <w:t>a</w:t>
            </w:r>
            <w:r w:rsidRPr="00983AB4">
              <w:rPr>
                <w:rFonts w:ascii="Calibri" w:hAnsi="Calibri"/>
                <w:i/>
                <w:sz w:val="18"/>
                <w:szCs w:val="18"/>
              </w:rPr>
              <w:t xml:space="preserve"> je kroz projekte: “Ka efikasnim mehanizmima javnih nabavki u dr</w:t>
            </w:r>
            <w:r w:rsidRPr="00983AB4">
              <w:rPr>
                <w:rFonts w:ascii="Calibri" w:hAnsi="Calibri"/>
                <w:i/>
                <w:sz w:val="18"/>
                <w:szCs w:val="18"/>
                <w:lang w:val="sr-Latn-CS"/>
              </w:rPr>
              <w:t>ž</w:t>
            </w:r>
            <w:r w:rsidRPr="00983AB4">
              <w:rPr>
                <w:rFonts w:ascii="Calibri" w:hAnsi="Calibri"/>
                <w:i/>
                <w:sz w:val="18"/>
                <w:szCs w:val="18"/>
              </w:rPr>
              <w:t>avama (potencijalnim) kandidatima za članstvo u EU”</w:t>
            </w:r>
            <w:r w:rsidRPr="00983AB4">
              <w:rPr>
                <w:rFonts w:ascii="Calibri" w:hAnsi="Calibri" w:cs="Arial"/>
                <w:i/>
                <w:sz w:val="18"/>
                <w:szCs w:val="18"/>
              </w:rPr>
              <w:t xml:space="preserve">, koji finansira </w:t>
            </w:r>
            <w:r w:rsidRPr="00983AB4">
              <w:rPr>
                <w:rFonts w:ascii="Calibri" w:hAnsi="Calibri"/>
                <w:bCs/>
                <w:i/>
                <w:sz w:val="18"/>
                <w:szCs w:val="18"/>
              </w:rPr>
              <w:t>Evropska unija kroz Instrument za pretpristupnu pomoć (IP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A) Civil Society Facility (CSF)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hr-HR"/>
              </w:rPr>
              <w:t xml:space="preserve"> i</w:t>
            </w:r>
            <w:r w:rsidRPr="00983AB4">
              <w:rPr>
                <w:rFonts w:ascii="Calibri" w:hAnsi="Calibri"/>
                <w:bCs/>
                <w:i/>
                <w:sz w:val="18"/>
                <w:szCs w:val="18"/>
              </w:rPr>
              <w:t xml:space="preserve"> “Transparentniji i pravilniji sistem javnih nabavki u Crnoj Gori” koji finansira Ambasada Sjedinjenih Američkih Država u Podgorici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hr-HR"/>
              </w:rPr>
              <w:t xml:space="preserve">, koje sprovodi Mreža za afirmaciju nevladinog sektora (MANS). </w:t>
            </w:r>
            <w:r w:rsidRPr="00983AB4">
              <w:rPr>
                <w:rFonts w:ascii="Calibri" w:hAnsi="Calibri"/>
                <w:bCs/>
                <w:i/>
                <w:sz w:val="18"/>
                <w:szCs w:val="18"/>
              </w:rPr>
              <w:t xml:space="preserve">Mišljenja i stavovi iznijeti 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hr-HR"/>
              </w:rPr>
              <w:t xml:space="preserve">na Forumu javnih nabavki </w:t>
            </w:r>
            <w:r w:rsidRPr="00983AB4">
              <w:rPr>
                <w:rFonts w:ascii="Calibri" w:hAnsi="Calibri"/>
                <w:bCs/>
                <w:i/>
                <w:sz w:val="18"/>
                <w:szCs w:val="18"/>
              </w:rPr>
              <w:t>ne mogu se smatrati stavovima donatora koji su finansijski podržali projekte.</w:t>
            </w:r>
          </w:p>
        </w:tc>
      </w:tr>
    </w:tbl>
    <w:p w:rsidR="00936E07" w:rsidRPr="00803E47" w:rsidRDefault="00936E07" w:rsidP="002E495A">
      <w:pPr>
        <w:spacing w:after="0" w:line="240" w:lineRule="auto"/>
        <w:jc w:val="both"/>
        <w:rPr>
          <w:rFonts w:asciiTheme="majorHAnsi" w:hAnsiTheme="majorHAnsi"/>
        </w:rPr>
      </w:pPr>
    </w:p>
    <w:sectPr w:rsidR="00936E07" w:rsidRPr="00803E47" w:rsidSect="00C838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8"/>
    <w:rsid w:val="00054670"/>
    <w:rsid w:val="00180512"/>
    <w:rsid w:val="00280271"/>
    <w:rsid w:val="002E495A"/>
    <w:rsid w:val="00301068"/>
    <w:rsid w:val="003812C0"/>
    <w:rsid w:val="003B3B03"/>
    <w:rsid w:val="00420E33"/>
    <w:rsid w:val="004614E1"/>
    <w:rsid w:val="004747E1"/>
    <w:rsid w:val="005B47B6"/>
    <w:rsid w:val="00620ACD"/>
    <w:rsid w:val="006C6E5C"/>
    <w:rsid w:val="007056E6"/>
    <w:rsid w:val="007930FC"/>
    <w:rsid w:val="00803E47"/>
    <w:rsid w:val="00936E07"/>
    <w:rsid w:val="00A26282"/>
    <w:rsid w:val="00C83840"/>
    <w:rsid w:val="00C919F8"/>
    <w:rsid w:val="00CB6127"/>
    <w:rsid w:val="00CD0535"/>
    <w:rsid w:val="00CE3F13"/>
    <w:rsid w:val="00D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0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936E07"/>
    <w:pPr>
      <w:spacing w:after="0" w:line="240" w:lineRule="auto"/>
    </w:pPr>
    <w:rPr>
      <w:sz w:val="20"/>
      <w:szCs w:val="20"/>
      <w:lang w:val="uz-Cyrl-UZ"/>
    </w:rPr>
  </w:style>
  <w:style w:type="character" w:customStyle="1" w:styleId="FootnoteTextChar">
    <w:name w:val="Footnote Text Char"/>
    <w:basedOn w:val="DefaultParagraphFont"/>
    <w:link w:val="FootnoteText"/>
    <w:rsid w:val="00936E07"/>
    <w:rPr>
      <w:sz w:val="20"/>
      <w:szCs w:val="20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0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936E07"/>
    <w:pPr>
      <w:spacing w:after="0" w:line="240" w:lineRule="auto"/>
    </w:pPr>
    <w:rPr>
      <w:sz w:val="20"/>
      <w:szCs w:val="20"/>
      <w:lang w:val="uz-Cyrl-UZ"/>
    </w:rPr>
  </w:style>
  <w:style w:type="character" w:customStyle="1" w:styleId="FootnoteTextChar">
    <w:name w:val="Footnote Text Char"/>
    <w:basedOn w:val="DefaultParagraphFont"/>
    <w:link w:val="FootnoteText"/>
    <w:rsid w:val="00936E07"/>
    <w:rPr>
      <w:sz w:val="20"/>
      <w:szCs w:val="2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me/url?sa=i&amp;rct=j&amp;q=&amp;esrc=s&amp;source=images&amp;cd=&amp;cad=rja&amp;uact=8&amp;ved=0ahUKEwjAkb6hpr7NAhXEbhQKHfJWAOIQjRwIBw&amp;url=http://www.privrednakomora.me/privredna-komora&amp;psig=AFQjCNEwiiF6Mj5E8jdS0uKa-b4SGDBthQ&amp;ust=14667764591316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8EE1-F7F3-481C-9701-58643BE9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Tomovic</dc:creator>
  <cp:lastModifiedBy>Mitar</cp:lastModifiedBy>
  <cp:revision>5</cp:revision>
  <dcterms:created xsi:type="dcterms:W3CDTF">2016-07-12T10:48:00Z</dcterms:created>
  <dcterms:modified xsi:type="dcterms:W3CDTF">2016-07-12T11:30:00Z</dcterms:modified>
</cp:coreProperties>
</file>