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91" w:rsidRDefault="00340C91" w:rsidP="00340C91">
      <w:pPr>
        <w:spacing w:before="120" w:after="120"/>
        <w:jc w:val="center"/>
        <w:rPr>
          <w:b/>
          <w:sz w:val="36"/>
        </w:rPr>
      </w:pPr>
      <w:bookmarkStart w:id="0" w:name="_Toc498136579"/>
      <w:bookmarkStart w:id="1" w:name="_Toc435508622"/>
      <w:bookmarkStart w:id="2" w:name="_Toc424509706"/>
      <w:bookmarkStart w:id="3" w:name="_GoBack"/>
      <w:bookmarkEnd w:id="3"/>
    </w:p>
    <w:p w:rsidR="00340C91" w:rsidRDefault="00340C91" w:rsidP="00340C91">
      <w:pPr>
        <w:spacing w:before="120" w:after="120"/>
        <w:jc w:val="center"/>
        <w:rPr>
          <w:b/>
          <w:sz w:val="36"/>
        </w:rPr>
      </w:pPr>
    </w:p>
    <w:p w:rsidR="00340C91" w:rsidRDefault="00340C91" w:rsidP="00340C91">
      <w:pPr>
        <w:spacing w:before="120" w:after="120"/>
        <w:jc w:val="center"/>
        <w:rPr>
          <w:b/>
          <w:sz w:val="36"/>
        </w:rPr>
      </w:pPr>
    </w:p>
    <w:p w:rsidR="00340C91" w:rsidRDefault="00340C91" w:rsidP="00340C91">
      <w:pPr>
        <w:spacing w:before="120" w:after="120"/>
        <w:jc w:val="center"/>
        <w:rPr>
          <w:b/>
          <w:sz w:val="36"/>
        </w:rPr>
      </w:pPr>
    </w:p>
    <w:p w:rsidR="00340C91" w:rsidRDefault="00340C91" w:rsidP="00340C91">
      <w:pPr>
        <w:spacing w:before="120" w:after="120"/>
        <w:jc w:val="center"/>
        <w:rPr>
          <w:b/>
          <w:sz w:val="36"/>
        </w:rPr>
      </w:pPr>
    </w:p>
    <w:p w:rsidR="00340C91" w:rsidRDefault="00340C91" w:rsidP="00340C91">
      <w:pPr>
        <w:spacing w:before="120" w:after="120"/>
        <w:jc w:val="center"/>
        <w:rPr>
          <w:b/>
          <w:sz w:val="36"/>
        </w:rPr>
      </w:pPr>
    </w:p>
    <w:p w:rsidR="00340C91" w:rsidRDefault="00340C91" w:rsidP="00340C91">
      <w:pPr>
        <w:spacing w:before="120" w:after="120"/>
        <w:jc w:val="center"/>
        <w:rPr>
          <w:b/>
          <w:sz w:val="36"/>
        </w:rPr>
      </w:pPr>
      <w:r>
        <w:rPr>
          <w:b/>
          <w:sz w:val="36"/>
        </w:rPr>
        <w:t xml:space="preserve">UGOVOR </w:t>
      </w:r>
    </w:p>
    <w:p w:rsidR="00340C91" w:rsidRDefault="00340C91" w:rsidP="00340C91">
      <w:pPr>
        <w:spacing w:before="120" w:after="120"/>
        <w:jc w:val="center"/>
        <w:rPr>
          <w:b/>
          <w:sz w:val="36"/>
        </w:rPr>
      </w:pPr>
      <w:r>
        <w:rPr>
          <w:b/>
          <w:sz w:val="36"/>
        </w:rPr>
        <w:t>O VRŠENJU USLUGA KONTROLE TROŠKOVA ZA POTPROJEKTE:</w:t>
      </w:r>
    </w:p>
    <w:p w:rsidR="00340C91" w:rsidRDefault="00340C91" w:rsidP="00340C91">
      <w:pPr>
        <w:spacing w:before="120" w:after="120"/>
        <w:jc w:val="center"/>
        <w:rPr>
          <w:b/>
          <w:sz w:val="36"/>
        </w:rPr>
      </w:pPr>
      <w:r>
        <w:rPr>
          <w:b/>
          <w:sz w:val="36"/>
        </w:rPr>
        <w:t xml:space="preserve">MNE4: </w:t>
      </w:r>
      <w:proofErr w:type="spellStart"/>
      <w:r>
        <w:rPr>
          <w:b/>
          <w:sz w:val="36"/>
        </w:rPr>
        <w:t>Izgradnja</w:t>
      </w:r>
      <w:proofErr w:type="spellEnd"/>
      <w:r>
        <w:rPr>
          <w:b/>
          <w:sz w:val="36"/>
        </w:rPr>
        <w:t xml:space="preserve"> 94 </w:t>
      </w:r>
      <w:proofErr w:type="spellStart"/>
      <w:r>
        <w:rPr>
          <w:b/>
          <w:sz w:val="36"/>
        </w:rPr>
        <w:t>stambene</w:t>
      </w:r>
      <w:proofErr w:type="spellEnd"/>
      <w:r>
        <w:rPr>
          <w:b/>
          <w:sz w:val="36"/>
        </w:rPr>
        <w:t xml:space="preserve"> </w:t>
      </w:r>
      <w:proofErr w:type="spellStart"/>
      <w:r>
        <w:rPr>
          <w:b/>
          <w:sz w:val="36"/>
        </w:rPr>
        <w:t>jedinice</w:t>
      </w:r>
      <w:proofErr w:type="spellEnd"/>
      <w:r>
        <w:rPr>
          <w:b/>
          <w:sz w:val="36"/>
        </w:rPr>
        <w:t xml:space="preserve"> za 271 </w:t>
      </w:r>
      <w:proofErr w:type="spellStart"/>
      <w:r>
        <w:rPr>
          <w:b/>
          <w:sz w:val="36"/>
        </w:rPr>
        <w:t>osobu</w:t>
      </w:r>
      <w:proofErr w:type="spellEnd"/>
      <w:r>
        <w:rPr>
          <w:b/>
          <w:sz w:val="36"/>
        </w:rPr>
        <w:t xml:space="preserve"> u </w:t>
      </w:r>
      <w:proofErr w:type="spellStart"/>
      <w:r>
        <w:rPr>
          <w:b/>
          <w:sz w:val="36"/>
        </w:rPr>
        <w:t>opštini</w:t>
      </w:r>
      <w:proofErr w:type="spellEnd"/>
      <w:r>
        <w:rPr>
          <w:b/>
          <w:sz w:val="36"/>
        </w:rPr>
        <w:t xml:space="preserve"> </w:t>
      </w:r>
      <w:proofErr w:type="spellStart"/>
      <w:r>
        <w:rPr>
          <w:b/>
          <w:sz w:val="36"/>
        </w:rPr>
        <w:t>Berane</w:t>
      </w:r>
      <w:proofErr w:type="spellEnd"/>
    </w:p>
    <w:p w:rsidR="00340C91" w:rsidRDefault="00340C91" w:rsidP="00340C91">
      <w:pPr>
        <w:spacing w:before="120" w:after="120"/>
        <w:jc w:val="center"/>
        <w:rPr>
          <w:b/>
          <w:sz w:val="36"/>
        </w:rPr>
      </w:pPr>
      <w:r>
        <w:rPr>
          <w:b/>
          <w:sz w:val="36"/>
        </w:rPr>
        <w:t>i</w:t>
      </w:r>
    </w:p>
    <w:p w:rsidR="00340C91" w:rsidRDefault="00340C91" w:rsidP="00340C91">
      <w:pPr>
        <w:spacing w:before="120" w:after="120"/>
        <w:jc w:val="center"/>
        <w:rPr>
          <w:b/>
          <w:sz w:val="36"/>
        </w:rPr>
      </w:pPr>
      <w:r>
        <w:rPr>
          <w:b/>
          <w:sz w:val="36"/>
        </w:rPr>
        <w:t xml:space="preserve">MNE6: </w:t>
      </w:r>
      <w:proofErr w:type="spellStart"/>
      <w:r>
        <w:rPr>
          <w:b/>
          <w:sz w:val="36"/>
        </w:rPr>
        <w:t>Prenamjena</w:t>
      </w:r>
      <w:proofErr w:type="spellEnd"/>
      <w:r>
        <w:rPr>
          <w:b/>
          <w:sz w:val="36"/>
        </w:rPr>
        <w:t xml:space="preserve"> </w:t>
      </w:r>
      <w:proofErr w:type="spellStart"/>
      <w:r>
        <w:rPr>
          <w:b/>
          <w:sz w:val="36"/>
        </w:rPr>
        <w:t>vojnog</w:t>
      </w:r>
      <w:proofErr w:type="spellEnd"/>
      <w:r>
        <w:rPr>
          <w:b/>
          <w:sz w:val="36"/>
        </w:rPr>
        <w:t xml:space="preserve"> </w:t>
      </w:r>
      <w:proofErr w:type="spellStart"/>
      <w:r>
        <w:rPr>
          <w:b/>
          <w:sz w:val="36"/>
        </w:rPr>
        <w:t>objekta</w:t>
      </w:r>
      <w:proofErr w:type="spellEnd"/>
      <w:r>
        <w:rPr>
          <w:b/>
          <w:sz w:val="36"/>
        </w:rPr>
        <w:t xml:space="preserve"> u Dom za 104 </w:t>
      </w:r>
      <w:proofErr w:type="spellStart"/>
      <w:r>
        <w:rPr>
          <w:b/>
          <w:sz w:val="36"/>
        </w:rPr>
        <w:t>starih</w:t>
      </w:r>
      <w:proofErr w:type="spellEnd"/>
      <w:r>
        <w:rPr>
          <w:b/>
          <w:sz w:val="36"/>
        </w:rPr>
        <w:t>/</w:t>
      </w:r>
      <w:proofErr w:type="spellStart"/>
      <w:r>
        <w:rPr>
          <w:b/>
          <w:sz w:val="36"/>
        </w:rPr>
        <w:t>odraslih</w:t>
      </w:r>
      <w:proofErr w:type="spellEnd"/>
      <w:r>
        <w:rPr>
          <w:b/>
          <w:sz w:val="36"/>
        </w:rPr>
        <w:t xml:space="preserve"> </w:t>
      </w:r>
      <w:proofErr w:type="spellStart"/>
      <w:r>
        <w:rPr>
          <w:b/>
          <w:sz w:val="36"/>
        </w:rPr>
        <w:t>osoba</w:t>
      </w:r>
      <w:proofErr w:type="spellEnd"/>
      <w:r>
        <w:rPr>
          <w:b/>
          <w:sz w:val="36"/>
        </w:rPr>
        <w:t xml:space="preserve"> </w:t>
      </w:r>
      <w:proofErr w:type="spellStart"/>
      <w:r>
        <w:rPr>
          <w:b/>
          <w:sz w:val="36"/>
        </w:rPr>
        <w:t>sa</w:t>
      </w:r>
      <w:proofErr w:type="spellEnd"/>
      <w:r>
        <w:rPr>
          <w:b/>
          <w:sz w:val="36"/>
        </w:rPr>
        <w:t xml:space="preserve"> </w:t>
      </w:r>
      <w:proofErr w:type="spellStart"/>
      <w:r>
        <w:rPr>
          <w:b/>
          <w:sz w:val="36"/>
        </w:rPr>
        <w:t>invaliditetom</w:t>
      </w:r>
      <w:proofErr w:type="spellEnd"/>
      <w:r>
        <w:rPr>
          <w:b/>
          <w:sz w:val="36"/>
        </w:rPr>
        <w:t xml:space="preserve"> u </w:t>
      </w:r>
      <w:proofErr w:type="spellStart"/>
      <w:r>
        <w:rPr>
          <w:b/>
          <w:sz w:val="36"/>
        </w:rPr>
        <w:t>Nikšiću</w:t>
      </w:r>
      <w:proofErr w:type="spellEnd"/>
    </w:p>
    <w:p w:rsidR="00340C91" w:rsidRDefault="00340C91" w:rsidP="00340C91">
      <w:pPr>
        <w:spacing w:before="120" w:after="120"/>
        <w:jc w:val="center"/>
        <w:rPr>
          <w:b/>
          <w:sz w:val="36"/>
        </w:rPr>
      </w:pPr>
      <w:r>
        <w:rPr>
          <w:b/>
          <w:sz w:val="36"/>
        </w:rPr>
        <w:t xml:space="preserve">(Model </w:t>
      </w:r>
      <w:proofErr w:type="spellStart"/>
      <w:r>
        <w:rPr>
          <w:b/>
          <w:sz w:val="36"/>
        </w:rPr>
        <w:t>ugovora</w:t>
      </w:r>
      <w:proofErr w:type="spellEnd"/>
      <w:r>
        <w:rPr>
          <w:b/>
          <w:sz w:val="36"/>
        </w:rPr>
        <w:t xml:space="preserve"> za </w:t>
      </w:r>
      <w:proofErr w:type="spellStart"/>
      <w:r>
        <w:rPr>
          <w:b/>
          <w:sz w:val="36"/>
        </w:rPr>
        <w:t>partiju</w:t>
      </w:r>
      <w:proofErr w:type="spellEnd"/>
      <w:r>
        <w:rPr>
          <w:b/>
          <w:sz w:val="36"/>
        </w:rPr>
        <w:t xml:space="preserve"> 1)</w:t>
      </w:r>
    </w:p>
    <w:p w:rsidR="00340C91" w:rsidRDefault="00340C91" w:rsidP="00340C91">
      <w:pPr>
        <w:spacing w:before="120" w:after="120"/>
        <w:jc w:val="center"/>
        <w:rPr>
          <w:b/>
          <w:sz w:val="36"/>
        </w:rPr>
      </w:pPr>
      <w:r>
        <w:rPr>
          <w:b/>
          <w:sz w:val="36"/>
        </w:rPr>
        <w:br w:type="page"/>
      </w:r>
    </w:p>
    <w:p w:rsidR="00340C91" w:rsidRDefault="00340C91" w:rsidP="00340C91">
      <w:pPr>
        <w:spacing w:before="120" w:after="120"/>
        <w:jc w:val="center"/>
        <w:rPr>
          <w:b/>
          <w:sz w:val="28"/>
          <w:szCs w:val="28"/>
        </w:rPr>
      </w:pPr>
    </w:p>
    <w:p w:rsidR="00340C91" w:rsidRPr="00340C91" w:rsidRDefault="00340C91" w:rsidP="00340C91">
      <w:pPr>
        <w:spacing w:before="120" w:after="120"/>
        <w:jc w:val="center"/>
        <w:rPr>
          <w:b/>
          <w:sz w:val="28"/>
          <w:szCs w:val="28"/>
        </w:rPr>
      </w:pPr>
      <w:proofErr w:type="spellStart"/>
      <w:r w:rsidRPr="00340C91">
        <w:rPr>
          <w:b/>
          <w:sz w:val="28"/>
          <w:szCs w:val="28"/>
        </w:rPr>
        <w:t>Ugovor</w:t>
      </w:r>
      <w:proofErr w:type="spellEnd"/>
    </w:p>
    <w:p w:rsidR="00340C91" w:rsidRPr="00340C91" w:rsidRDefault="00340C91" w:rsidP="00340C91">
      <w:pPr>
        <w:spacing w:before="120" w:after="120"/>
        <w:jc w:val="center"/>
        <w:rPr>
          <w:b/>
          <w:sz w:val="28"/>
          <w:szCs w:val="28"/>
          <w:lang w:val="en-US"/>
        </w:rPr>
      </w:pPr>
      <w:r w:rsidRPr="00340C91">
        <w:rPr>
          <w:b/>
          <w:sz w:val="28"/>
          <w:szCs w:val="28"/>
        </w:rPr>
        <w:t xml:space="preserve">o </w:t>
      </w:r>
      <w:proofErr w:type="spellStart"/>
      <w:r w:rsidRPr="00340C91">
        <w:rPr>
          <w:b/>
          <w:sz w:val="28"/>
          <w:szCs w:val="28"/>
        </w:rPr>
        <w:t>vršenju</w:t>
      </w:r>
      <w:proofErr w:type="spellEnd"/>
      <w:r w:rsidRPr="00340C91">
        <w:rPr>
          <w:b/>
          <w:sz w:val="28"/>
          <w:szCs w:val="28"/>
        </w:rPr>
        <w:t xml:space="preserve"> </w:t>
      </w:r>
      <w:proofErr w:type="spellStart"/>
      <w:r w:rsidRPr="00340C91">
        <w:rPr>
          <w:b/>
          <w:sz w:val="28"/>
          <w:szCs w:val="28"/>
        </w:rPr>
        <w:t>usluga</w:t>
      </w:r>
      <w:proofErr w:type="spellEnd"/>
      <w:r w:rsidRPr="00340C91">
        <w:rPr>
          <w:b/>
          <w:sz w:val="28"/>
          <w:szCs w:val="28"/>
        </w:rPr>
        <w:t xml:space="preserve"> </w:t>
      </w:r>
      <w:proofErr w:type="spellStart"/>
      <w:r w:rsidRPr="00340C91">
        <w:rPr>
          <w:b/>
          <w:sz w:val="28"/>
          <w:szCs w:val="28"/>
          <w:lang w:val="en-US"/>
        </w:rPr>
        <w:t>kontrole</w:t>
      </w:r>
      <w:proofErr w:type="spellEnd"/>
      <w:r w:rsidRPr="00340C91">
        <w:rPr>
          <w:b/>
          <w:sz w:val="28"/>
          <w:szCs w:val="28"/>
          <w:lang w:val="en-US"/>
        </w:rPr>
        <w:t xml:space="preserve"> </w:t>
      </w:r>
      <w:proofErr w:type="spellStart"/>
      <w:r w:rsidRPr="00340C91">
        <w:rPr>
          <w:b/>
          <w:sz w:val="28"/>
          <w:szCs w:val="28"/>
          <w:lang w:val="en-US"/>
        </w:rPr>
        <w:t>troškova</w:t>
      </w:r>
      <w:proofErr w:type="spellEnd"/>
      <w:r w:rsidRPr="00340C91">
        <w:rPr>
          <w:b/>
          <w:sz w:val="28"/>
          <w:szCs w:val="28"/>
          <w:lang w:val="en-US"/>
        </w:rPr>
        <w:t xml:space="preserve"> za </w:t>
      </w:r>
      <w:proofErr w:type="spellStart"/>
      <w:r w:rsidRPr="00340C91">
        <w:rPr>
          <w:b/>
          <w:sz w:val="28"/>
          <w:szCs w:val="28"/>
          <w:lang w:val="en-US"/>
        </w:rPr>
        <w:t>potprojekte</w:t>
      </w:r>
      <w:proofErr w:type="spellEnd"/>
      <w:r w:rsidRPr="00340C91">
        <w:rPr>
          <w:b/>
          <w:sz w:val="28"/>
          <w:szCs w:val="28"/>
          <w:lang w:val="en-US"/>
        </w:rPr>
        <w:t xml:space="preserve">: MNE4: </w:t>
      </w:r>
      <w:proofErr w:type="spellStart"/>
      <w:r w:rsidRPr="00340C91">
        <w:rPr>
          <w:b/>
          <w:sz w:val="28"/>
          <w:szCs w:val="28"/>
          <w:lang w:val="en-US"/>
        </w:rPr>
        <w:t>Izgradnja</w:t>
      </w:r>
      <w:proofErr w:type="spellEnd"/>
      <w:r w:rsidRPr="00340C91">
        <w:rPr>
          <w:b/>
          <w:sz w:val="28"/>
          <w:szCs w:val="28"/>
          <w:lang w:val="en-US"/>
        </w:rPr>
        <w:t xml:space="preserve"> 94 </w:t>
      </w:r>
      <w:proofErr w:type="spellStart"/>
      <w:r w:rsidRPr="00340C91">
        <w:rPr>
          <w:b/>
          <w:sz w:val="28"/>
          <w:szCs w:val="28"/>
          <w:lang w:val="en-US"/>
        </w:rPr>
        <w:t>stambene</w:t>
      </w:r>
      <w:proofErr w:type="spellEnd"/>
      <w:r w:rsidRPr="00340C91">
        <w:rPr>
          <w:b/>
          <w:sz w:val="28"/>
          <w:szCs w:val="28"/>
          <w:lang w:val="en-US"/>
        </w:rPr>
        <w:t xml:space="preserve"> </w:t>
      </w:r>
      <w:proofErr w:type="spellStart"/>
      <w:r w:rsidRPr="00340C91">
        <w:rPr>
          <w:b/>
          <w:sz w:val="28"/>
          <w:szCs w:val="28"/>
          <w:lang w:val="en-US"/>
        </w:rPr>
        <w:t>jedinice</w:t>
      </w:r>
      <w:proofErr w:type="spellEnd"/>
      <w:r w:rsidRPr="00340C91">
        <w:rPr>
          <w:b/>
          <w:sz w:val="28"/>
          <w:szCs w:val="28"/>
          <w:lang w:val="en-US"/>
        </w:rPr>
        <w:t xml:space="preserve"> za 271 </w:t>
      </w:r>
      <w:proofErr w:type="spellStart"/>
      <w:r w:rsidRPr="00340C91">
        <w:rPr>
          <w:b/>
          <w:sz w:val="28"/>
          <w:szCs w:val="28"/>
          <w:lang w:val="en-US"/>
        </w:rPr>
        <w:t>osobu</w:t>
      </w:r>
      <w:proofErr w:type="spellEnd"/>
      <w:r w:rsidRPr="00340C91">
        <w:rPr>
          <w:b/>
          <w:sz w:val="28"/>
          <w:szCs w:val="28"/>
          <w:lang w:val="en-US"/>
        </w:rPr>
        <w:t xml:space="preserve"> u </w:t>
      </w:r>
      <w:proofErr w:type="spellStart"/>
      <w:r w:rsidRPr="00340C91">
        <w:rPr>
          <w:b/>
          <w:sz w:val="28"/>
          <w:szCs w:val="28"/>
          <w:lang w:val="en-US"/>
        </w:rPr>
        <w:t>opštini</w:t>
      </w:r>
      <w:proofErr w:type="spellEnd"/>
      <w:r w:rsidRPr="00340C91">
        <w:rPr>
          <w:b/>
          <w:sz w:val="28"/>
          <w:szCs w:val="28"/>
          <w:lang w:val="en-US"/>
        </w:rPr>
        <w:t xml:space="preserve"> </w:t>
      </w:r>
      <w:proofErr w:type="spellStart"/>
      <w:r w:rsidRPr="00340C91">
        <w:rPr>
          <w:b/>
          <w:sz w:val="28"/>
          <w:szCs w:val="28"/>
          <w:lang w:val="en-US"/>
        </w:rPr>
        <w:t>Berane</w:t>
      </w:r>
      <w:proofErr w:type="spellEnd"/>
      <w:r w:rsidRPr="00340C91">
        <w:rPr>
          <w:b/>
          <w:sz w:val="28"/>
          <w:szCs w:val="28"/>
          <w:lang w:val="en-US"/>
        </w:rPr>
        <w:t xml:space="preserve"> i MNE6: </w:t>
      </w:r>
      <w:proofErr w:type="spellStart"/>
      <w:r w:rsidRPr="00340C91">
        <w:rPr>
          <w:b/>
          <w:sz w:val="28"/>
          <w:szCs w:val="28"/>
          <w:lang w:val="en-US"/>
        </w:rPr>
        <w:t>Prenamjena</w:t>
      </w:r>
      <w:proofErr w:type="spellEnd"/>
      <w:r w:rsidRPr="00340C91">
        <w:rPr>
          <w:b/>
          <w:sz w:val="28"/>
          <w:szCs w:val="28"/>
          <w:lang w:val="en-US"/>
        </w:rPr>
        <w:t xml:space="preserve"> </w:t>
      </w:r>
      <w:proofErr w:type="spellStart"/>
      <w:r w:rsidRPr="00340C91">
        <w:rPr>
          <w:b/>
          <w:sz w:val="28"/>
          <w:szCs w:val="28"/>
          <w:lang w:val="en-US"/>
        </w:rPr>
        <w:t>vojnog</w:t>
      </w:r>
      <w:proofErr w:type="spellEnd"/>
      <w:r w:rsidRPr="00340C91">
        <w:rPr>
          <w:b/>
          <w:sz w:val="28"/>
          <w:szCs w:val="28"/>
          <w:lang w:val="en-US"/>
        </w:rPr>
        <w:t xml:space="preserve"> </w:t>
      </w:r>
      <w:proofErr w:type="spellStart"/>
      <w:r w:rsidRPr="00340C91">
        <w:rPr>
          <w:b/>
          <w:sz w:val="28"/>
          <w:szCs w:val="28"/>
          <w:lang w:val="en-US"/>
        </w:rPr>
        <w:t>objekta</w:t>
      </w:r>
      <w:proofErr w:type="spellEnd"/>
      <w:r w:rsidRPr="00340C91">
        <w:rPr>
          <w:b/>
          <w:sz w:val="28"/>
          <w:szCs w:val="28"/>
          <w:lang w:val="en-US"/>
        </w:rPr>
        <w:t xml:space="preserve"> u Dom za 104 </w:t>
      </w:r>
      <w:proofErr w:type="spellStart"/>
      <w:r w:rsidRPr="00340C91">
        <w:rPr>
          <w:b/>
          <w:sz w:val="28"/>
          <w:szCs w:val="28"/>
          <w:lang w:val="en-US"/>
        </w:rPr>
        <w:t>starih</w:t>
      </w:r>
      <w:proofErr w:type="spellEnd"/>
      <w:r w:rsidRPr="00340C91">
        <w:rPr>
          <w:b/>
          <w:sz w:val="28"/>
          <w:szCs w:val="28"/>
          <w:lang w:val="en-US"/>
        </w:rPr>
        <w:t>/</w:t>
      </w:r>
      <w:proofErr w:type="spellStart"/>
      <w:r w:rsidRPr="00340C91">
        <w:rPr>
          <w:b/>
          <w:sz w:val="28"/>
          <w:szCs w:val="28"/>
          <w:lang w:val="en-US"/>
        </w:rPr>
        <w:t>odraslih</w:t>
      </w:r>
      <w:proofErr w:type="spellEnd"/>
      <w:r w:rsidRPr="00340C91">
        <w:rPr>
          <w:b/>
          <w:sz w:val="28"/>
          <w:szCs w:val="28"/>
          <w:lang w:val="en-US"/>
        </w:rPr>
        <w:t xml:space="preserve"> </w:t>
      </w:r>
      <w:proofErr w:type="spellStart"/>
      <w:r w:rsidRPr="00340C91">
        <w:rPr>
          <w:b/>
          <w:sz w:val="28"/>
          <w:szCs w:val="28"/>
          <w:lang w:val="en-US"/>
        </w:rPr>
        <w:t>osoba</w:t>
      </w:r>
      <w:proofErr w:type="spellEnd"/>
      <w:r w:rsidRPr="00340C91">
        <w:rPr>
          <w:b/>
          <w:sz w:val="28"/>
          <w:szCs w:val="28"/>
          <w:lang w:val="en-US"/>
        </w:rPr>
        <w:t xml:space="preserve"> </w:t>
      </w:r>
      <w:proofErr w:type="spellStart"/>
      <w:r w:rsidRPr="00340C91">
        <w:rPr>
          <w:b/>
          <w:sz w:val="28"/>
          <w:szCs w:val="28"/>
          <w:lang w:val="en-US"/>
        </w:rPr>
        <w:t>sa</w:t>
      </w:r>
      <w:proofErr w:type="spellEnd"/>
      <w:r w:rsidRPr="00340C91">
        <w:rPr>
          <w:b/>
          <w:sz w:val="28"/>
          <w:szCs w:val="28"/>
          <w:lang w:val="en-US"/>
        </w:rPr>
        <w:t xml:space="preserve"> </w:t>
      </w:r>
      <w:proofErr w:type="spellStart"/>
      <w:r w:rsidRPr="00340C91">
        <w:rPr>
          <w:b/>
          <w:sz w:val="28"/>
          <w:szCs w:val="28"/>
          <w:lang w:val="en-US"/>
        </w:rPr>
        <w:t>invaliditetom</w:t>
      </w:r>
      <w:proofErr w:type="spellEnd"/>
      <w:r w:rsidRPr="00340C91">
        <w:rPr>
          <w:b/>
          <w:sz w:val="28"/>
          <w:szCs w:val="28"/>
          <w:lang w:val="en-US"/>
        </w:rPr>
        <w:t xml:space="preserve"> u </w:t>
      </w:r>
      <w:proofErr w:type="spellStart"/>
      <w:r w:rsidRPr="00340C91">
        <w:rPr>
          <w:b/>
          <w:sz w:val="28"/>
          <w:szCs w:val="28"/>
          <w:lang w:val="en-US"/>
        </w:rPr>
        <w:t>Nikšiću</w:t>
      </w:r>
      <w:proofErr w:type="spellEnd"/>
    </w:p>
    <w:p w:rsidR="00340C91" w:rsidRPr="00340C91" w:rsidRDefault="00340C91" w:rsidP="00340C91">
      <w:pPr>
        <w:spacing w:before="120" w:after="120"/>
        <w:jc w:val="center"/>
        <w:rPr>
          <w:b/>
          <w:sz w:val="24"/>
          <w:szCs w:val="24"/>
        </w:rPr>
      </w:pPr>
    </w:p>
    <w:p w:rsidR="00340C91" w:rsidRPr="00340C91" w:rsidRDefault="00340C91" w:rsidP="00340C91">
      <w:pPr>
        <w:spacing w:before="120" w:after="120"/>
        <w:jc w:val="center"/>
        <w:rPr>
          <w:b/>
          <w:sz w:val="24"/>
          <w:szCs w:val="24"/>
        </w:rPr>
      </w:pPr>
    </w:p>
    <w:bookmarkEnd w:id="0"/>
    <w:bookmarkEnd w:id="1"/>
    <w:bookmarkEnd w:id="2"/>
    <w:p w:rsidR="00340C91" w:rsidRPr="00340C91" w:rsidRDefault="00340C91" w:rsidP="00340C91">
      <w:pPr>
        <w:spacing w:before="120" w:after="120"/>
        <w:ind w:right="-450"/>
        <w:jc w:val="both"/>
        <w:rPr>
          <w:sz w:val="24"/>
          <w:szCs w:val="24"/>
          <w:lang w:val="ru-RU" w:eastAsia="ja-JP"/>
        </w:rPr>
      </w:pPr>
      <w:r w:rsidRPr="00340C91">
        <w:rPr>
          <w:sz w:val="24"/>
          <w:szCs w:val="24"/>
          <w:lang w:val="ru-RU" w:eastAsia="ja-JP"/>
        </w:rPr>
        <w:t>Zaključen između:</w:t>
      </w:r>
      <w:r w:rsidRPr="00340C91">
        <w:rPr>
          <w:sz w:val="24"/>
          <w:szCs w:val="24"/>
          <w:lang w:val="ru-RU" w:eastAsia="ja-JP"/>
        </w:rPr>
        <w:tab/>
      </w:r>
    </w:p>
    <w:p w:rsidR="00340C91" w:rsidRPr="00340C91" w:rsidRDefault="00340C91" w:rsidP="00340C91">
      <w:pPr>
        <w:spacing w:before="120" w:after="120"/>
        <w:ind w:right="-23"/>
        <w:jc w:val="both"/>
        <w:rPr>
          <w:b/>
          <w:sz w:val="24"/>
          <w:szCs w:val="24"/>
          <w:lang w:eastAsia="ja-JP"/>
        </w:rPr>
      </w:pPr>
    </w:p>
    <w:p w:rsidR="00340C91" w:rsidRPr="00340C91" w:rsidRDefault="00340C91" w:rsidP="00340C91">
      <w:pPr>
        <w:spacing w:before="120" w:after="120"/>
        <w:ind w:right="-23"/>
        <w:jc w:val="both"/>
        <w:rPr>
          <w:sz w:val="24"/>
          <w:szCs w:val="24"/>
          <w:lang w:val="ru-RU" w:eastAsia="ja-JP"/>
        </w:rPr>
      </w:pPr>
      <w:r w:rsidRPr="00340C91">
        <w:rPr>
          <w:sz w:val="24"/>
          <w:szCs w:val="24"/>
          <w:lang w:val="ru-RU" w:eastAsia="ja-JP"/>
        </w:rPr>
        <w:t xml:space="preserve">1. </w:t>
      </w:r>
      <w:r w:rsidRPr="00340C91">
        <w:rPr>
          <w:b/>
          <w:sz w:val="24"/>
          <w:szCs w:val="24"/>
          <w:lang w:val="ru-RU" w:eastAsia="ja-JP"/>
        </w:rPr>
        <w:t xml:space="preserve">Uprave javnih radova, </w:t>
      </w:r>
      <w:r w:rsidRPr="00340C91">
        <w:rPr>
          <w:sz w:val="24"/>
          <w:szCs w:val="24"/>
          <w:lang w:val="ru-RU" w:eastAsia="ja-JP"/>
        </w:rPr>
        <w:t xml:space="preserve">ul. </w:t>
      </w:r>
      <w:r w:rsidRPr="00340C91">
        <w:rPr>
          <w:sz w:val="24"/>
          <w:szCs w:val="24"/>
          <w:lang w:val="sr-Latn-ME" w:eastAsia="ja-JP"/>
        </w:rPr>
        <w:t>Arsenija Boljevića 2a, City Mall, III sprat</w:t>
      </w:r>
      <w:r w:rsidRPr="00340C91">
        <w:rPr>
          <w:sz w:val="24"/>
          <w:szCs w:val="24"/>
          <w:lang w:val="ru-RU" w:eastAsia="ja-JP"/>
        </w:rPr>
        <w:t>, 81000 Podgorica, Crna Gora, koje zastupa</w:t>
      </w:r>
      <w:r w:rsidRPr="00340C91">
        <w:rPr>
          <w:sz w:val="24"/>
          <w:szCs w:val="24"/>
          <w:lang w:eastAsia="ja-JP"/>
        </w:rPr>
        <w:t xml:space="preserve"> Boro </w:t>
      </w:r>
      <w:proofErr w:type="spellStart"/>
      <w:r w:rsidRPr="00340C91">
        <w:rPr>
          <w:sz w:val="24"/>
          <w:szCs w:val="24"/>
          <w:lang w:eastAsia="ja-JP"/>
        </w:rPr>
        <w:t>Lučić</w:t>
      </w:r>
      <w:proofErr w:type="spellEnd"/>
      <w:r w:rsidRPr="00340C91">
        <w:rPr>
          <w:sz w:val="24"/>
          <w:szCs w:val="24"/>
          <w:lang w:val="ru-RU" w:eastAsia="ja-JP"/>
        </w:rPr>
        <w:t>, direktor (u daljem tekstu: Naručilac), s jedne strane</w:t>
      </w:r>
    </w:p>
    <w:p w:rsidR="00340C91" w:rsidRPr="00340C91" w:rsidRDefault="00340C91" w:rsidP="00340C91">
      <w:pPr>
        <w:spacing w:before="120" w:after="120"/>
        <w:ind w:right="-23"/>
        <w:jc w:val="both"/>
        <w:rPr>
          <w:sz w:val="24"/>
          <w:szCs w:val="24"/>
          <w:lang w:val="ru-RU" w:eastAsia="ja-JP"/>
        </w:rPr>
      </w:pPr>
    </w:p>
    <w:p w:rsidR="00340C91" w:rsidRPr="00340C91" w:rsidRDefault="00340C91" w:rsidP="00340C91">
      <w:pPr>
        <w:spacing w:before="120" w:after="120"/>
        <w:ind w:right="-23"/>
        <w:jc w:val="both"/>
        <w:rPr>
          <w:sz w:val="24"/>
          <w:szCs w:val="24"/>
          <w:lang w:val="ru-RU" w:eastAsia="ja-JP"/>
        </w:rPr>
      </w:pPr>
      <w:r w:rsidRPr="00340C91">
        <w:rPr>
          <w:sz w:val="24"/>
          <w:szCs w:val="24"/>
          <w:lang w:val="ru-RU" w:eastAsia="ja-JP"/>
        </w:rPr>
        <w:t>i</w:t>
      </w:r>
    </w:p>
    <w:p w:rsidR="00340C91" w:rsidRPr="00340C91" w:rsidRDefault="00340C91" w:rsidP="00340C91">
      <w:pPr>
        <w:spacing w:before="120" w:after="120"/>
        <w:ind w:right="-23"/>
        <w:jc w:val="both"/>
        <w:rPr>
          <w:sz w:val="24"/>
          <w:szCs w:val="24"/>
          <w:lang w:val="ru-RU" w:eastAsia="ja-JP"/>
        </w:rPr>
      </w:pPr>
    </w:p>
    <w:p w:rsidR="00340C91" w:rsidRPr="00340C91" w:rsidRDefault="00340C91" w:rsidP="00340C91">
      <w:pPr>
        <w:spacing w:before="120" w:after="120"/>
        <w:ind w:right="-23"/>
        <w:jc w:val="both"/>
        <w:rPr>
          <w:sz w:val="24"/>
          <w:szCs w:val="24"/>
          <w:lang w:val="ru-RU" w:eastAsia="ja-JP"/>
        </w:rPr>
      </w:pPr>
      <w:r w:rsidRPr="00340C91">
        <w:rPr>
          <w:sz w:val="24"/>
          <w:szCs w:val="24"/>
          <w:lang w:val="ru-RU" w:eastAsia="ja-JP"/>
        </w:rPr>
        <w:t>2.__________________________________________________________________________, sa sjedištem u ________________________, ul. ____________________________ br. ____, PIB _____________,  matični broj: _____________, broj računa:_______________________ kod__________________________, koga zastupa __________________________________, direktor (u daljem tekstu: Izvršilac), s druge strane,</w:t>
      </w:r>
    </w:p>
    <w:p w:rsidR="00340C91" w:rsidRPr="00340C91" w:rsidRDefault="00340C91" w:rsidP="00340C91">
      <w:pPr>
        <w:spacing w:before="120" w:after="120"/>
        <w:ind w:right="-23"/>
        <w:jc w:val="both"/>
        <w:rPr>
          <w:b/>
          <w:sz w:val="24"/>
          <w:szCs w:val="24"/>
          <w:lang w:eastAsia="ja-JP"/>
        </w:rPr>
      </w:pPr>
    </w:p>
    <w:p w:rsidR="00340C91" w:rsidRPr="00340C91" w:rsidRDefault="00340C91" w:rsidP="00340C91">
      <w:pPr>
        <w:spacing w:before="120" w:after="120"/>
        <w:ind w:right="-23"/>
        <w:jc w:val="both"/>
        <w:rPr>
          <w:b/>
          <w:sz w:val="24"/>
          <w:szCs w:val="24"/>
          <w:lang w:eastAsia="ja-JP"/>
        </w:rPr>
      </w:pPr>
    </w:p>
    <w:p w:rsidR="00340C91" w:rsidRPr="00340C91" w:rsidRDefault="00340C91" w:rsidP="00340C91">
      <w:pPr>
        <w:numPr>
          <w:ilvl w:val="0"/>
          <w:numId w:val="1"/>
        </w:numPr>
        <w:spacing w:before="120" w:after="120"/>
        <w:contextualSpacing/>
        <w:jc w:val="both"/>
        <w:rPr>
          <w:b/>
          <w:sz w:val="24"/>
          <w:szCs w:val="24"/>
          <w:lang w:val="sr-Cyrl-CS" w:eastAsia="ja-JP"/>
        </w:rPr>
      </w:pPr>
      <w:r w:rsidRPr="00340C91">
        <w:rPr>
          <w:b/>
          <w:sz w:val="24"/>
          <w:szCs w:val="24"/>
          <w:lang w:val="sr-Cyrl-CS" w:eastAsia="ja-JP"/>
        </w:rPr>
        <w:t>UVODNE ODREDBE</w:t>
      </w:r>
    </w:p>
    <w:p w:rsidR="00340C91" w:rsidRPr="00340C91" w:rsidRDefault="00340C91" w:rsidP="00340C91">
      <w:pPr>
        <w:spacing w:before="120" w:after="120"/>
        <w:ind w:left="709"/>
        <w:jc w:val="both"/>
        <w:rPr>
          <w:sz w:val="24"/>
          <w:szCs w:val="24"/>
          <w:lang w:val="sr-Latn-CS" w:eastAsia="ja-JP"/>
        </w:rPr>
      </w:pPr>
      <w:r w:rsidRPr="00340C91">
        <w:rPr>
          <w:sz w:val="24"/>
          <w:szCs w:val="24"/>
          <w:lang w:val="sr-Cyrl-CS" w:eastAsia="ja-JP"/>
        </w:rPr>
        <w:t>Ugovorne strane saglasno konstatuju:</w:t>
      </w:r>
    </w:p>
    <w:p w:rsidR="00340C91" w:rsidRPr="00340C91" w:rsidRDefault="00340C91" w:rsidP="00340C91">
      <w:pPr>
        <w:pStyle w:val="ListParagraph"/>
        <w:numPr>
          <w:ilvl w:val="0"/>
          <w:numId w:val="2"/>
        </w:numPr>
        <w:spacing w:before="120" w:after="120"/>
        <w:ind w:left="1134"/>
        <w:jc w:val="both"/>
        <w:rPr>
          <w:sz w:val="24"/>
          <w:szCs w:val="24"/>
          <w:lang w:val="sr-Cyrl-CS" w:eastAsia="ja-JP"/>
        </w:rPr>
      </w:pPr>
      <w:r w:rsidRPr="00340C91">
        <w:rPr>
          <w:sz w:val="24"/>
          <w:szCs w:val="24"/>
          <w:lang w:val="sr-Cyrl-CS" w:eastAsia="ja-JP"/>
        </w:rPr>
        <w:t xml:space="preserve">da je Naručilac sproveo postupak nabavke za vršenje </w:t>
      </w:r>
      <w:r w:rsidRPr="00340C91">
        <w:rPr>
          <w:b/>
          <w:sz w:val="24"/>
          <w:szCs w:val="24"/>
          <w:lang w:val="sr-Cyrl-CS" w:eastAsia="ja-JP"/>
        </w:rPr>
        <w:t>usluga kontrole troškova za po</w:t>
      </w:r>
      <w:r w:rsidRPr="00340C91">
        <w:rPr>
          <w:b/>
          <w:sz w:val="24"/>
          <w:szCs w:val="24"/>
          <w:lang w:val="en-US" w:eastAsia="ja-JP"/>
        </w:rPr>
        <w:t>t</w:t>
      </w:r>
      <w:r w:rsidRPr="00340C91">
        <w:rPr>
          <w:b/>
          <w:sz w:val="24"/>
          <w:szCs w:val="24"/>
          <w:lang w:val="sr-Cyrl-CS" w:eastAsia="ja-JP"/>
        </w:rPr>
        <w:t>projekte: MNE4: Izgradnja 94 stambene jedinice za 271 osobu u opštini Berane i MNE6: Prenamjena vojnog objekta u Dom za 104 starih/odraslih osoba sa invaliditetom u Nikšiću</w:t>
      </w:r>
      <w:r w:rsidRPr="00340C91">
        <w:rPr>
          <w:sz w:val="24"/>
          <w:szCs w:val="24"/>
          <w:lang w:val="sr-Cyrl-CS" w:eastAsia="ja-JP"/>
        </w:rPr>
        <w:t>;</w:t>
      </w:r>
    </w:p>
    <w:p w:rsidR="00340C91" w:rsidRPr="00340C91" w:rsidRDefault="00340C91" w:rsidP="00340C91">
      <w:pPr>
        <w:pStyle w:val="ListParagraph"/>
        <w:numPr>
          <w:ilvl w:val="0"/>
          <w:numId w:val="2"/>
        </w:numPr>
        <w:spacing w:before="120" w:after="120"/>
        <w:ind w:left="1134"/>
        <w:jc w:val="both"/>
        <w:rPr>
          <w:sz w:val="24"/>
          <w:szCs w:val="24"/>
          <w:lang w:val="sr-Cyrl-CS" w:eastAsia="ja-JP"/>
        </w:rPr>
      </w:pPr>
      <w:r w:rsidRPr="00340C91">
        <w:rPr>
          <w:sz w:val="24"/>
          <w:szCs w:val="24"/>
          <w:lang w:val="sr-Cyrl-CS" w:eastAsia="ja-JP"/>
        </w:rPr>
        <w:t>da je Izvršilac dostavio (zajedničku/sa pod</w:t>
      </w:r>
      <w:proofErr w:type="spellStart"/>
      <w:r w:rsidRPr="00340C91">
        <w:rPr>
          <w:sz w:val="24"/>
          <w:szCs w:val="24"/>
          <w:lang w:val="en-US" w:eastAsia="ja-JP"/>
        </w:rPr>
        <w:t>ugovara</w:t>
      </w:r>
      <w:proofErr w:type="spellEnd"/>
      <w:r w:rsidRPr="00340C91">
        <w:rPr>
          <w:sz w:val="24"/>
          <w:szCs w:val="24"/>
          <w:lang w:val="sr-Latn-RS" w:eastAsia="ja-JP"/>
        </w:rPr>
        <w:t>čem</w:t>
      </w:r>
      <w:r w:rsidRPr="00340C91">
        <w:rPr>
          <w:sz w:val="24"/>
          <w:szCs w:val="24"/>
          <w:lang w:val="sr-Cyrl-CS" w:eastAsia="ja-JP"/>
        </w:rPr>
        <w:t>) ponudu broj ________(biće preuzeto iz ponude – popunjava Naručilac);</w:t>
      </w:r>
    </w:p>
    <w:p w:rsidR="00340C91" w:rsidRPr="00340C91" w:rsidRDefault="00340C91" w:rsidP="00340C91">
      <w:pPr>
        <w:pStyle w:val="ListParagraph"/>
        <w:numPr>
          <w:ilvl w:val="0"/>
          <w:numId w:val="2"/>
        </w:numPr>
        <w:spacing w:before="120" w:after="120"/>
        <w:ind w:left="1134"/>
        <w:jc w:val="both"/>
        <w:rPr>
          <w:sz w:val="24"/>
          <w:szCs w:val="24"/>
          <w:lang w:val="sr-Cyrl-CS" w:eastAsia="ja-JP"/>
        </w:rPr>
      </w:pPr>
      <w:r w:rsidRPr="00340C91">
        <w:rPr>
          <w:sz w:val="24"/>
          <w:szCs w:val="24"/>
          <w:lang w:val="sr-Cyrl-CS" w:eastAsia="ja-JP"/>
        </w:rPr>
        <w:t xml:space="preserve">da je Naručilac Odlukom o dodjeli ugovora broj ________(popunjava Naručilac), dodijelio Izvršiocu ________________________(popunjava Naručilac) ugovor o vršenju </w:t>
      </w:r>
      <w:r w:rsidRPr="00340C91">
        <w:rPr>
          <w:b/>
          <w:sz w:val="24"/>
          <w:szCs w:val="24"/>
          <w:lang w:val="sr-Cyrl-CS" w:eastAsia="ja-JP"/>
        </w:rPr>
        <w:t>usluga kontrole troškova za po</w:t>
      </w:r>
      <w:r w:rsidRPr="00340C91">
        <w:rPr>
          <w:b/>
          <w:sz w:val="24"/>
          <w:szCs w:val="24"/>
          <w:lang w:val="en-US" w:eastAsia="ja-JP"/>
        </w:rPr>
        <w:t>t</w:t>
      </w:r>
      <w:r w:rsidRPr="00340C91">
        <w:rPr>
          <w:b/>
          <w:sz w:val="24"/>
          <w:szCs w:val="24"/>
          <w:lang w:val="sr-Cyrl-CS" w:eastAsia="ja-JP"/>
        </w:rPr>
        <w:t>projekte: MNE4: Izgradnja 94 stambene jedinice za 271 osobu u opštini Berane i MNE6: Prenamjena vojnog objekta u Dom za 104 starih/odraslih osoba sa invaliditetom u Nikšiću</w:t>
      </w:r>
      <w:r w:rsidRPr="00340C91">
        <w:rPr>
          <w:sz w:val="24"/>
          <w:szCs w:val="24"/>
          <w:lang w:val="sr-Cyrl-CS" w:eastAsia="ja-JP"/>
        </w:rPr>
        <w:t>.</w:t>
      </w:r>
    </w:p>
    <w:p w:rsidR="00340C91" w:rsidRPr="00340C91" w:rsidRDefault="00340C91" w:rsidP="00340C91">
      <w:pPr>
        <w:spacing w:before="120" w:after="120"/>
        <w:jc w:val="both"/>
        <w:rPr>
          <w:sz w:val="24"/>
          <w:szCs w:val="24"/>
          <w:lang w:eastAsia="ja-JP"/>
        </w:rPr>
      </w:pPr>
    </w:p>
    <w:p w:rsidR="00340C91" w:rsidRPr="00340C91" w:rsidRDefault="00340C91" w:rsidP="00340C91">
      <w:pPr>
        <w:spacing w:before="120" w:after="120"/>
        <w:jc w:val="both"/>
        <w:rPr>
          <w:sz w:val="24"/>
          <w:szCs w:val="24"/>
          <w:lang w:eastAsia="ja-JP"/>
        </w:rPr>
      </w:pPr>
    </w:p>
    <w:p w:rsidR="00340C91" w:rsidRPr="00340C91" w:rsidRDefault="00340C91" w:rsidP="00340C91">
      <w:pPr>
        <w:numPr>
          <w:ilvl w:val="0"/>
          <w:numId w:val="1"/>
        </w:numPr>
        <w:spacing w:before="120" w:after="120"/>
        <w:contextualSpacing/>
        <w:jc w:val="both"/>
        <w:rPr>
          <w:b/>
          <w:sz w:val="24"/>
          <w:szCs w:val="24"/>
          <w:lang w:val="sr-Cyrl-CS" w:eastAsia="ja-JP"/>
        </w:rPr>
      </w:pPr>
      <w:bookmarkStart w:id="4" w:name="_Toc401130364"/>
      <w:bookmarkStart w:id="5" w:name="_Toc385938292"/>
      <w:bookmarkStart w:id="6" w:name="_Toc385931506"/>
      <w:bookmarkStart w:id="7" w:name="_Toc385237340"/>
      <w:r w:rsidRPr="00340C91">
        <w:rPr>
          <w:b/>
          <w:sz w:val="24"/>
          <w:szCs w:val="24"/>
          <w:lang w:val="sr-Cyrl-CS" w:eastAsia="ja-JP"/>
        </w:rPr>
        <w:t>PREDMET UGOVOR</w:t>
      </w:r>
      <w:bookmarkEnd w:id="4"/>
      <w:bookmarkEnd w:id="5"/>
      <w:bookmarkEnd w:id="6"/>
      <w:bookmarkEnd w:id="7"/>
      <w:r w:rsidRPr="00340C91">
        <w:rPr>
          <w:b/>
          <w:sz w:val="24"/>
          <w:szCs w:val="24"/>
          <w:lang w:val="sr-Cyrl-CS" w:eastAsia="ja-JP"/>
        </w:rPr>
        <w:t>A</w:t>
      </w:r>
    </w:p>
    <w:p w:rsidR="00340C91" w:rsidRPr="00340C91" w:rsidRDefault="00340C91" w:rsidP="00340C91">
      <w:pPr>
        <w:spacing w:before="120" w:after="120"/>
        <w:jc w:val="center"/>
        <w:rPr>
          <w:b/>
          <w:bCs/>
          <w:sz w:val="24"/>
          <w:szCs w:val="24"/>
          <w:lang w:eastAsia="ja-JP"/>
        </w:rPr>
      </w:pPr>
      <w:r w:rsidRPr="00340C91">
        <w:rPr>
          <w:b/>
          <w:bCs/>
          <w:sz w:val="24"/>
          <w:szCs w:val="24"/>
          <w:lang w:val="ru-RU" w:eastAsia="ja-JP"/>
        </w:rPr>
        <w:t>Član 1.</w:t>
      </w:r>
    </w:p>
    <w:p w:rsidR="00340C91" w:rsidRPr="00340C91" w:rsidRDefault="00340C91" w:rsidP="00340C91">
      <w:pPr>
        <w:tabs>
          <w:tab w:val="left" w:pos="0"/>
        </w:tabs>
        <w:spacing w:before="120" w:after="120"/>
        <w:ind w:left="720" w:right="-55" w:hanging="11"/>
        <w:jc w:val="both"/>
        <w:rPr>
          <w:sz w:val="24"/>
          <w:szCs w:val="24"/>
          <w:lang w:val="sr-Latn-CS" w:eastAsia="ja-JP"/>
        </w:rPr>
      </w:pPr>
      <w:r w:rsidRPr="00340C91">
        <w:rPr>
          <w:sz w:val="24"/>
          <w:szCs w:val="24"/>
          <w:lang w:val="ru-RU" w:eastAsia="ja-JP"/>
        </w:rPr>
        <w:lastRenderedPageBreak/>
        <w:t xml:space="preserve">Predmet </w:t>
      </w:r>
      <w:r w:rsidRPr="00340C91">
        <w:rPr>
          <w:sz w:val="24"/>
          <w:szCs w:val="24"/>
          <w:lang w:val="sr-Latn-CS" w:eastAsia="ja-JP"/>
        </w:rPr>
        <w:t>ovog Ugovora</w:t>
      </w:r>
      <w:r w:rsidRPr="00340C91">
        <w:rPr>
          <w:sz w:val="24"/>
          <w:szCs w:val="24"/>
          <w:lang w:val="ru-RU" w:eastAsia="ja-JP"/>
        </w:rPr>
        <w:t xml:space="preserve"> je vršenje </w:t>
      </w:r>
      <w:r w:rsidRPr="00340C91">
        <w:rPr>
          <w:sz w:val="24"/>
          <w:szCs w:val="24"/>
          <w:lang w:val="sr-Latn-CS" w:eastAsia="ja-JP"/>
        </w:rPr>
        <w:t>kontrole troškova u okviru Ugovora o grantu za pomoć državnom stambenom programu</w:t>
      </w:r>
      <w:r w:rsidRPr="00340C91">
        <w:rPr>
          <w:sz w:val="24"/>
          <w:szCs w:val="24"/>
          <w:lang w:val="ru-RU" w:eastAsia="ja-JP"/>
        </w:rPr>
        <w:t>.</w:t>
      </w:r>
    </w:p>
    <w:p w:rsidR="00340C91" w:rsidRPr="00340C91" w:rsidRDefault="00340C91" w:rsidP="00340C91">
      <w:pPr>
        <w:tabs>
          <w:tab w:val="left" w:pos="0"/>
        </w:tabs>
        <w:spacing w:before="120" w:after="120"/>
        <w:ind w:left="720" w:right="-55" w:hanging="11"/>
        <w:jc w:val="both"/>
        <w:rPr>
          <w:sz w:val="24"/>
          <w:szCs w:val="24"/>
          <w:lang w:val="sr-Latn-CS" w:eastAsia="ja-JP"/>
        </w:rPr>
      </w:pPr>
      <w:r w:rsidRPr="00340C91">
        <w:rPr>
          <w:sz w:val="24"/>
          <w:szCs w:val="24"/>
          <w:lang w:val="ru-RU" w:eastAsia="ja-JP"/>
        </w:rPr>
        <w:t>Izvršilac je u obavezi da uslugu iz stava</w:t>
      </w:r>
      <w:r w:rsidRPr="00340C91">
        <w:rPr>
          <w:sz w:val="24"/>
          <w:szCs w:val="24"/>
          <w:lang w:val="sr-Latn-CS" w:eastAsia="ja-JP"/>
        </w:rPr>
        <w:t xml:space="preserve"> 1. ovog člana</w:t>
      </w:r>
      <w:r w:rsidRPr="00340C91">
        <w:rPr>
          <w:sz w:val="24"/>
          <w:szCs w:val="24"/>
          <w:lang w:val="ru-RU" w:eastAsia="ja-JP"/>
        </w:rPr>
        <w:t xml:space="preserve"> vrši pod uslovima i na način kako je određeno </w:t>
      </w:r>
      <w:proofErr w:type="spellStart"/>
      <w:r w:rsidRPr="00340C91">
        <w:rPr>
          <w:sz w:val="24"/>
          <w:szCs w:val="24"/>
          <w:lang w:eastAsia="ja-JP"/>
        </w:rPr>
        <w:t>Projektnim</w:t>
      </w:r>
      <w:proofErr w:type="spellEnd"/>
      <w:r w:rsidRPr="00340C91">
        <w:rPr>
          <w:sz w:val="24"/>
          <w:szCs w:val="24"/>
          <w:lang w:eastAsia="ja-JP"/>
        </w:rPr>
        <w:t xml:space="preserve"> </w:t>
      </w:r>
      <w:proofErr w:type="spellStart"/>
      <w:r w:rsidRPr="00340C91">
        <w:rPr>
          <w:sz w:val="24"/>
          <w:szCs w:val="24"/>
          <w:lang w:eastAsia="ja-JP"/>
        </w:rPr>
        <w:t>zadatkom</w:t>
      </w:r>
      <w:proofErr w:type="spellEnd"/>
      <w:r w:rsidRPr="00340C91">
        <w:rPr>
          <w:sz w:val="24"/>
          <w:szCs w:val="24"/>
          <w:lang w:val="ru-RU" w:eastAsia="ja-JP"/>
        </w:rPr>
        <w:t xml:space="preserve"> (</w:t>
      </w:r>
      <w:proofErr w:type="spellStart"/>
      <w:r w:rsidRPr="00340C91">
        <w:rPr>
          <w:sz w:val="24"/>
          <w:szCs w:val="24"/>
          <w:lang w:eastAsia="ja-JP"/>
        </w:rPr>
        <w:t>Prilog</w:t>
      </w:r>
      <w:proofErr w:type="spellEnd"/>
      <w:r w:rsidRPr="00340C91">
        <w:rPr>
          <w:sz w:val="24"/>
          <w:szCs w:val="24"/>
          <w:lang w:eastAsia="ja-JP"/>
        </w:rPr>
        <w:t xml:space="preserve"> 1</w:t>
      </w:r>
      <w:r w:rsidRPr="00340C91">
        <w:rPr>
          <w:sz w:val="24"/>
          <w:szCs w:val="24"/>
          <w:lang w:val="ru-RU" w:eastAsia="ja-JP"/>
        </w:rPr>
        <w:t>) koji čini sastavni dio ovog ugovora.</w:t>
      </w:r>
      <w:r w:rsidRPr="00340C91">
        <w:rPr>
          <w:sz w:val="24"/>
          <w:szCs w:val="24"/>
          <w:lang w:val="sr-Latn-CS" w:eastAsia="ja-JP"/>
        </w:rPr>
        <w:t xml:space="preserve"> </w:t>
      </w:r>
    </w:p>
    <w:p w:rsidR="00340C91" w:rsidRPr="00340C91" w:rsidRDefault="00340C91" w:rsidP="00340C91">
      <w:pPr>
        <w:spacing w:before="120" w:after="120"/>
        <w:jc w:val="both"/>
        <w:rPr>
          <w:sz w:val="24"/>
          <w:szCs w:val="24"/>
          <w:lang w:eastAsia="ja-JP"/>
        </w:rPr>
      </w:pPr>
    </w:p>
    <w:p w:rsidR="00340C91" w:rsidRPr="00340C91" w:rsidRDefault="00340C91" w:rsidP="00340C91">
      <w:pPr>
        <w:numPr>
          <w:ilvl w:val="0"/>
          <w:numId w:val="1"/>
        </w:numPr>
        <w:spacing w:before="120" w:after="120"/>
        <w:contextualSpacing/>
        <w:jc w:val="both"/>
        <w:rPr>
          <w:b/>
          <w:sz w:val="24"/>
          <w:szCs w:val="24"/>
          <w:lang w:val="ru-RU" w:eastAsia="ja-JP"/>
        </w:rPr>
      </w:pPr>
      <w:r w:rsidRPr="00340C91">
        <w:rPr>
          <w:b/>
          <w:sz w:val="24"/>
          <w:szCs w:val="24"/>
          <w:lang w:val="ru-RU" w:eastAsia="ja-JP"/>
        </w:rPr>
        <w:t>ROK IZVRŠENjA USLUGE</w:t>
      </w:r>
    </w:p>
    <w:p w:rsidR="00340C91" w:rsidRPr="00340C91" w:rsidRDefault="00340C91" w:rsidP="00340C91">
      <w:pPr>
        <w:spacing w:before="120" w:after="120"/>
        <w:jc w:val="center"/>
        <w:rPr>
          <w:b/>
          <w:bCs/>
          <w:sz w:val="24"/>
          <w:szCs w:val="24"/>
          <w:lang w:eastAsia="ja-JP"/>
        </w:rPr>
      </w:pPr>
      <w:r w:rsidRPr="00340C91">
        <w:rPr>
          <w:b/>
          <w:bCs/>
          <w:sz w:val="24"/>
          <w:szCs w:val="24"/>
          <w:lang w:val="ru-RU" w:eastAsia="ja-JP"/>
        </w:rPr>
        <w:t>Član 2.</w:t>
      </w:r>
    </w:p>
    <w:p w:rsidR="00340C91" w:rsidRPr="00340C91" w:rsidRDefault="00340C91" w:rsidP="00340C91">
      <w:pPr>
        <w:spacing w:before="120" w:after="120"/>
        <w:ind w:left="709"/>
        <w:rPr>
          <w:sz w:val="24"/>
        </w:rPr>
      </w:pPr>
      <w:proofErr w:type="spellStart"/>
      <w:r w:rsidRPr="00340C91">
        <w:rPr>
          <w:sz w:val="24"/>
          <w:szCs w:val="24"/>
          <w:lang w:eastAsia="ja-JP"/>
        </w:rPr>
        <w:t>Izvršilac</w:t>
      </w:r>
      <w:proofErr w:type="spellEnd"/>
      <w:r w:rsidRPr="00340C91">
        <w:rPr>
          <w:sz w:val="24"/>
          <w:szCs w:val="24"/>
          <w:lang w:eastAsia="ja-JP"/>
        </w:rPr>
        <w:t xml:space="preserve"> je u </w:t>
      </w:r>
      <w:proofErr w:type="spellStart"/>
      <w:r w:rsidRPr="00340C91">
        <w:rPr>
          <w:sz w:val="24"/>
          <w:szCs w:val="24"/>
          <w:lang w:eastAsia="ja-JP"/>
        </w:rPr>
        <w:t>obavezi</w:t>
      </w:r>
      <w:proofErr w:type="spellEnd"/>
      <w:r w:rsidRPr="00340C91">
        <w:rPr>
          <w:sz w:val="24"/>
          <w:szCs w:val="24"/>
          <w:lang w:eastAsia="ja-JP"/>
        </w:rPr>
        <w:t xml:space="preserve"> da </w:t>
      </w:r>
      <w:proofErr w:type="spellStart"/>
      <w:r w:rsidRPr="00340C91">
        <w:rPr>
          <w:sz w:val="24"/>
          <w:szCs w:val="24"/>
          <w:lang w:eastAsia="ja-JP"/>
        </w:rPr>
        <w:t>uslugu</w:t>
      </w:r>
      <w:proofErr w:type="spellEnd"/>
      <w:r w:rsidRPr="00340C91">
        <w:rPr>
          <w:sz w:val="24"/>
          <w:szCs w:val="24"/>
          <w:lang w:eastAsia="ja-JP"/>
        </w:rPr>
        <w:t xml:space="preserve"> </w:t>
      </w:r>
      <w:proofErr w:type="spellStart"/>
      <w:r w:rsidRPr="00340C91">
        <w:rPr>
          <w:sz w:val="24"/>
          <w:szCs w:val="24"/>
          <w:lang w:eastAsia="ja-JP"/>
        </w:rPr>
        <w:t>iz</w:t>
      </w:r>
      <w:proofErr w:type="spellEnd"/>
      <w:r w:rsidRPr="00340C91">
        <w:rPr>
          <w:sz w:val="24"/>
          <w:szCs w:val="24"/>
          <w:lang w:eastAsia="ja-JP"/>
        </w:rPr>
        <w:t xml:space="preserve"> </w:t>
      </w:r>
      <w:proofErr w:type="spellStart"/>
      <w:r w:rsidRPr="00340C91">
        <w:rPr>
          <w:sz w:val="24"/>
          <w:szCs w:val="24"/>
          <w:lang w:eastAsia="ja-JP"/>
        </w:rPr>
        <w:t>člana</w:t>
      </w:r>
      <w:proofErr w:type="spellEnd"/>
      <w:r w:rsidRPr="00340C91">
        <w:rPr>
          <w:sz w:val="24"/>
          <w:szCs w:val="24"/>
          <w:lang w:eastAsia="ja-JP"/>
        </w:rPr>
        <w:t xml:space="preserve"> 1. </w:t>
      </w:r>
      <w:proofErr w:type="spellStart"/>
      <w:r w:rsidRPr="00340C91">
        <w:rPr>
          <w:sz w:val="24"/>
          <w:szCs w:val="24"/>
          <w:lang w:eastAsia="ja-JP"/>
        </w:rPr>
        <w:t>ovog</w:t>
      </w:r>
      <w:proofErr w:type="spellEnd"/>
      <w:r w:rsidRPr="00340C91">
        <w:rPr>
          <w:sz w:val="24"/>
          <w:szCs w:val="24"/>
          <w:lang w:eastAsia="ja-JP"/>
        </w:rPr>
        <w:t xml:space="preserve"> </w:t>
      </w:r>
      <w:proofErr w:type="spellStart"/>
      <w:r w:rsidRPr="00340C91">
        <w:rPr>
          <w:sz w:val="24"/>
          <w:szCs w:val="24"/>
          <w:lang w:eastAsia="ja-JP"/>
        </w:rPr>
        <w:t>Ugovora</w:t>
      </w:r>
      <w:proofErr w:type="spellEnd"/>
      <w:r w:rsidRPr="00340C91">
        <w:rPr>
          <w:sz w:val="24"/>
          <w:szCs w:val="24"/>
          <w:lang w:eastAsia="ja-JP"/>
        </w:rPr>
        <w:t xml:space="preserve"> </w:t>
      </w:r>
      <w:proofErr w:type="spellStart"/>
      <w:r w:rsidRPr="00340C91">
        <w:rPr>
          <w:sz w:val="24"/>
          <w:szCs w:val="24"/>
          <w:lang w:eastAsia="ja-JP"/>
        </w:rPr>
        <w:t>izvrši</w:t>
      </w:r>
      <w:proofErr w:type="spellEnd"/>
      <w:r w:rsidRPr="00340C91">
        <w:rPr>
          <w:sz w:val="24"/>
          <w:szCs w:val="24"/>
          <w:lang w:eastAsia="ja-JP"/>
        </w:rPr>
        <w:t xml:space="preserve"> u </w:t>
      </w:r>
      <w:proofErr w:type="spellStart"/>
      <w:r w:rsidRPr="00340C91">
        <w:rPr>
          <w:sz w:val="24"/>
          <w:szCs w:val="24"/>
          <w:lang w:eastAsia="ja-JP"/>
        </w:rPr>
        <w:t>roku</w:t>
      </w:r>
      <w:proofErr w:type="spellEnd"/>
      <w:r w:rsidRPr="00340C91">
        <w:rPr>
          <w:sz w:val="24"/>
          <w:szCs w:val="24"/>
          <w:lang w:eastAsia="ja-JP"/>
        </w:rPr>
        <w:t xml:space="preserve"> </w:t>
      </w:r>
      <w:proofErr w:type="spellStart"/>
      <w:r w:rsidRPr="00340C91">
        <w:rPr>
          <w:sz w:val="24"/>
          <w:szCs w:val="24"/>
          <w:lang w:eastAsia="ja-JP"/>
        </w:rPr>
        <w:t>predviđenom</w:t>
      </w:r>
      <w:proofErr w:type="spellEnd"/>
      <w:r w:rsidRPr="00340C91">
        <w:rPr>
          <w:sz w:val="24"/>
          <w:szCs w:val="24"/>
          <w:lang w:eastAsia="ja-JP"/>
        </w:rPr>
        <w:t xml:space="preserve"> </w:t>
      </w:r>
      <w:proofErr w:type="spellStart"/>
      <w:r w:rsidRPr="00340C91">
        <w:rPr>
          <w:sz w:val="24"/>
          <w:szCs w:val="24"/>
          <w:lang w:eastAsia="ja-JP"/>
        </w:rPr>
        <w:t>Projektnim</w:t>
      </w:r>
      <w:proofErr w:type="spellEnd"/>
      <w:r w:rsidRPr="00340C91">
        <w:rPr>
          <w:sz w:val="24"/>
          <w:szCs w:val="24"/>
          <w:lang w:eastAsia="ja-JP"/>
        </w:rPr>
        <w:t xml:space="preserve"> </w:t>
      </w:r>
      <w:proofErr w:type="spellStart"/>
      <w:r w:rsidRPr="00340C91">
        <w:rPr>
          <w:sz w:val="24"/>
          <w:szCs w:val="24"/>
          <w:lang w:eastAsia="ja-JP"/>
        </w:rPr>
        <w:t>zadatkom</w:t>
      </w:r>
      <w:proofErr w:type="spellEnd"/>
      <w:r w:rsidRPr="00340C91">
        <w:rPr>
          <w:sz w:val="24"/>
          <w:szCs w:val="24"/>
          <w:lang w:eastAsia="ja-JP"/>
        </w:rPr>
        <w:t xml:space="preserve"> (</w:t>
      </w:r>
      <w:proofErr w:type="spellStart"/>
      <w:r w:rsidRPr="00340C91">
        <w:rPr>
          <w:sz w:val="24"/>
          <w:szCs w:val="24"/>
          <w:lang w:eastAsia="ja-JP"/>
        </w:rPr>
        <w:t>Prilog</w:t>
      </w:r>
      <w:proofErr w:type="spellEnd"/>
      <w:r w:rsidRPr="00340C91">
        <w:rPr>
          <w:sz w:val="24"/>
          <w:szCs w:val="24"/>
          <w:lang w:eastAsia="ja-JP"/>
        </w:rPr>
        <w:t xml:space="preserve"> 1).</w:t>
      </w:r>
    </w:p>
    <w:p w:rsidR="00340C91" w:rsidRPr="00340C91" w:rsidRDefault="00340C91" w:rsidP="00340C91">
      <w:pPr>
        <w:spacing w:before="120" w:after="120"/>
        <w:jc w:val="both"/>
        <w:rPr>
          <w:sz w:val="24"/>
          <w:szCs w:val="24"/>
          <w:lang w:val="ru-RU" w:eastAsia="ja-JP"/>
        </w:rPr>
      </w:pPr>
    </w:p>
    <w:p w:rsidR="00340C91" w:rsidRPr="00340C91" w:rsidRDefault="00340C91" w:rsidP="00340C91">
      <w:pPr>
        <w:numPr>
          <w:ilvl w:val="0"/>
          <w:numId w:val="1"/>
        </w:numPr>
        <w:spacing w:before="120" w:after="120"/>
        <w:contextualSpacing/>
        <w:jc w:val="both"/>
        <w:rPr>
          <w:b/>
          <w:sz w:val="24"/>
          <w:szCs w:val="24"/>
          <w:lang w:val="ru-RU" w:eastAsia="ja-JP"/>
        </w:rPr>
      </w:pPr>
      <w:r w:rsidRPr="00340C91">
        <w:rPr>
          <w:b/>
          <w:sz w:val="24"/>
          <w:szCs w:val="24"/>
          <w:lang w:val="ru-RU" w:eastAsia="ja-JP"/>
        </w:rPr>
        <w:t>UGOVORENA CIJENA I NAČIN PLAĆANjA</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Član 3.</w:t>
      </w:r>
    </w:p>
    <w:p w:rsidR="00340C91" w:rsidRPr="00340C91" w:rsidRDefault="00340C91" w:rsidP="00340C91">
      <w:pPr>
        <w:spacing w:before="120" w:after="120"/>
        <w:ind w:left="709"/>
        <w:jc w:val="both"/>
        <w:rPr>
          <w:sz w:val="24"/>
          <w:szCs w:val="24"/>
          <w:lang w:val="sr-Latn-CS" w:eastAsia="ja-JP"/>
        </w:rPr>
      </w:pPr>
      <w:r w:rsidRPr="00340C91">
        <w:rPr>
          <w:sz w:val="24"/>
          <w:szCs w:val="24"/>
          <w:lang w:val="ru-RU" w:eastAsia="ja-JP"/>
        </w:rPr>
        <w:t xml:space="preserve">Ugovorena cijena za vršenje usluge iz člana 1. ovog ugovora iznosi </w:t>
      </w:r>
      <w:r w:rsidRPr="00340C91">
        <w:rPr>
          <w:sz w:val="24"/>
          <w:szCs w:val="24"/>
          <w:lang w:val="en-US" w:eastAsia="ja-JP"/>
        </w:rPr>
        <w:t>_______________</w:t>
      </w:r>
      <w:r w:rsidRPr="00340C91">
        <w:rPr>
          <w:sz w:val="24"/>
          <w:szCs w:val="24"/>
          <w:lang w:val="ru-RU" w:eastAsia="ja-JP"/>
        </w:rPr>
        <w:t xml:space="preserve"> </w:t>
      </w:r>
      <w:proofErr w:type="spellStart"/>
      <w:r w:rsidRPr="00340C91">
        <w:rPr>
          <w:sz w:val="24"/>
          <w:szCs w:val="24"/>
          <w:lang w:eastAsia="ja-JP"/>
        </w:rPr>
        <w:t>eura</w:t>
      </w:r>
      <w:proofErr w:type="spellEnd"/>
      <w:r w:rsidRPr="00340C91">
        <w:rPr>
          <w:sz w:val="24"/>
          <w:szCs w:val="24"/>
          <w:lang w:val="ru-RU" w:eastAsia="ja-JP"/>
        </w:rPr>
        <w:t xml:space="preserve"> bez PDV-a (slovima: </w:t>
      </w:r>
      <w:r w:rsidRPr="00340C91">
        <w:rPr>
          <w:sz w:val="24"/>
          <w:szCs w:val="24"/>
          <w:lang w:val="en-US" w:eastAsia="ja-JP"/>
        </w:rPr>
        <w:t>_______________</w:t>
      </w:r>
      <w:r w:rsidRPr="00340C91">
        <w:rPr>
          <w:sz w:val="24"/>
          <w:szCs w:val="24"/>
          <w:lang w:val="ru-RU" w:eastAsia="ja-JP"/>
        </w:rPr>
        <w:t xml:space="preserve">), u svemu prema usvojenoj Ponudi Izvršioca broj </w:t>
      </w:r>
      <w:r w:rsidRPr="00340C91">
        <w:rPr>
          <w:sz w:val="24"/>
          <w:szCs w:val="24"/>
          <w:lang w:val="en-US" w:eastAsia="ja-JP"/>
        </w:rPr>
        <w:t>_______________</w:t>
      </w:r>
      <w:r w:rsidRPr="00340C91">
        <w:rPr>
          <w:sz w:val="24"/>
          <w:szCs w:val="24"/>
          <w:lang w:val="ru-RU" w:eastAsia="ja-JP"/>
        </w:rPr>
        <w:t xml:space="preserve"> od </w:t>
      </w:r>
      <w:r w:rsidRPr="00340C91">
        <w:rPr>
          <w:sz w:val="24"/>
          <w:szCs w:val="24"/>
          <w:lang w:val="en-US" w:eastAsia="ja-JP"/>
        </w:rPr>
        <w:t>_______________</w:t>
      </w:r>
      <w:r w:rsidRPr="00340C91">
        <w:rPr>
          <w:sz w:val="24"/>
          <w:szCs w:val="24"/>
          <w:lang w:val="ru-RU" w:eastAsia="ja-JP"/>
        </w:rPr>
        <w:t xml:space="preserve"> </w:t>
      </w:r>
      <w:r w:rsidRPr="00340C91">
        <w:rPr>
          <w:sz w:val="24"/>
          <w:szCs w:val="24"/>
          <w:lang w:eastAsia="ja-JP"/>
        </w:rPr>
        <w:t xml:space="preserve">2021. </w:t>
      </w:r>
      <w:r w:rsidRPr="00340C91">
        <w:rPr>
          <w:sz w:val="24"/>
          <w:szCs w:val="24"/>
          <w:lang w:val="sr-Latn-CS" w:eastAsia="ja-JP"/>
        </w:rPr>
        <w:t>g</w:t>
      </w:r>
      <w:r w:rsidRPr="00340C91">
        <w:rPr>
          <w:sz w:val="24"/>
          <w:szCs w:val="24"/>
          <w:lang w:val="ru-RU" w:eastAsia="ja-JP"/>
        </w:rPr>
        <w:t>odine</w:t>
      </w:r>
      <w:r w:rsidRPr="00340C91">
        <w:rPr>
          <w:sz w:val="24"/>
          <w:szCs w:val="24"/>
          <w:lang w:val="sr-Latn-CS" w:eastAsia="ja-JP"/>
        </w:rPr>
        <w:t xml:space="preserve"> (Prilog 2), koja čini sastavni dio ovog Ugovora</w:t>
      </w:r>
      <w:r w:rsidRPr="00340C91">
        <w:rPr>
          <w:sz w:val="24"/>
          <w:szCs w:val="24"/>
          <w:lang w:val="ru-RU" w:eastAsia="ja-JP"/>
        </w:rPr>
        <w:t>.</w:t>
      </w:r>
    </w:p>
    <w:p w:rsidR="00340C91" w:rsidRPr="00340C91" w:rsidRDefault="00340C91" w:rsidP="00340C91">
      <w:pPr>
        <w:spacing w:before="120" w:after="120"/>
        <w:ind w:left="709"/>
        <w:jc w:val="both"/>
        <w:rPr>
          <w:sz w:val="24"/>
          <w:szCs w:val="24"/>
          <w:lang w:val="sr-Latn-RS" w:eastAsia="ja-JP"/>
        </w:rPr>
      </w:pPr>
      <w:proofErr w:type="spellStart"/>
      <w:r w:rsidRPr="00340C91">
        <w:rPr>
          <w:sz w:val="24"/>
          <w:szCs w:val="24"/>
          <w:lang w:val="en-US" w:eastAsia="ja-JP"/>
        </w:rPr>
        <w:t>Cjena</w:t>
      </w:r>
      <w:proofErr w:type="spellEnd"/>
      <w:r w:rsidRPr="00340C91">
        <w:rPr>
          <w:sz w:val="24"/>
          <w:szCs w:val="24"/>
          <w:lang w:val="en-US" w:eastAsia="ja-JP"/>
        </w:rPr>
        <w:t xml:space="preserve"> za </w:t>
      </w:r>
      <w:proofErr w:type="spellStart"/>
      <w:r w:rsidRPr="00340C91">
        <w:rPr>
          <w:sz w:val="24"/>
          <w:szCs w:val="24"/>
          <w:lang w:val="en-US" w:eastAsia="ja-JP"/>
        </w:rPr>
        <w:t>vr</w:t>
      </w:r>
      <w:proofErr w:type="spellEnd"/>
      <w:r w:rsidRPr="00340C91">
        <w:rPr>
          <w:sz w:val="24"/>
          <w:szCs w:val="24"/>
          <w:lang w:val="sr-Latn-RS" w:eastAsia="ja-JP"/>
        </w:rPr>
        <w:t>šenje usluga iz člana 1 ovog ugovora iznosi, za potprojekat:</w:t>
      </w:r>
    </w:p>
    <w:p w:rsidR="00340C91" w:rsidRPr="00340C91" w:rsidRDefault="00340C91" w:rsidP="00340C91">
      <w:pPr>
        <w:pStyle w:val="ListParagraph"/>
        <w:numPr>
          <w:ilvl w:val="0"/>
          <w:numId w:val="2"/>
        </w:numPr>
        <w:spacing w:before="120" w:after="120"/>
        <w:ind w:left="1134"/>
        <w:jc w:val="both"/>
        <w:rPr>
          <w:sz w:val="24"/>
          <w:szCs w:val="24"/>
          <w:lang w:val="sr-Cyrl-CS" w:eastAsia="ja-JP"/>
        </w:rPr>
      </w:pPr>
      <w:r w:rsidRPr="00340C91">
        <w:rPr>
          <w:sz w:val="24"/>
          <w:szCs w:val="24"/>
          <w:lang w:val="sr-Cyrl-CS" w:eastAsia="ja-JP"/>
        </w:rPr>
        <w:t>Za</w:t>
      </w:r>
      <w:r w:rsidRPr="00340C91">
        <w:rPr>
          <w:b/>
          <w:sz w:val="24"/>
          <w:szCs w:val="24"/>
          <w:lang w:val="sr-Cyrl-CS" w:eastAsia="ja-JP"/>
        </w:rPr>
        <w:t xml:space="preserve"> MNE4: Izgradnja 94 stambene jedinice za 271 osobu u opštini Berane</w:t>
      </w:r>
      <w:r w:rsidRPr="00340C91">
        <w:rPr>
          <w:sz w:val="24"/>
          <w:szCs w:val="24"/>
          <w:lang w:val="sr-Cyrl-CS" w:eastAsia="ja-JP"/>
        </w:rPr>
        <w:t xml:space="preserve">, </w:t>
      </w:r>
      <w:r w:rsidRPr="00340C91">
        <w:rPr>
          <w:b/>
          <w:sz w:val="24"/>
          <w:szCs w:val="24"/>
          <w:lang w:val="en-US" w:eastAsia="ja-JP"/>
        </w:rPr>
        <w:t>38</w:t>
      </w:r>
      <w:r w:rsidRPr="00340C91">
        <w:rPr>
          <w:b/>
          <w:sz w:val="24"/>
          <w:szCs w:val="24"/>
          <w:lang w:val="sr-Cyrl-CS" w:eastAsia="ja-JP"/>
        </w:rPr>
        <w:t>%</w:t>
      </w:r>
      <w:r w:rsidRPr="00340C91">
        <w:rPr>
          <w:sz w:val="24"/>
          <w:szCs w:val="24"/>
          <w:lang w:val="sr-Cyrl-CS" w:eastAsia="ja-JP"/>
        </w:rPr>
        <w:t xml:space="preserve"> od ukupne ugovorene cijene</w:t>
      </w:r>
      <w:r w:rsidRPr="00340C91">
        <w:rPr>
          <w:sz w:val="24"/>
          <w:szCs w:val="24"/>
          <w:lang w:val="sr-Latn-RS" w:eastAsia="ja-JP"/>
        </w:rPr>
        <w:t>;</w:t>
      </w:r>
    </w:p>
    <w:p w:rsidR="00340C91" w:rsidRPr="00340C91" w:rsidRDefault="00340C91" w:rsidP="00340C91">
      <w:pPr>
        <w:pStyle w:val="ListParagraph"/>
        <w:numPr>
          <w:ilvl w:val="0"/>
          <w:numId w:val="2"/>
        </w:numPr>
        <w:spacing w:before="120" w:after="120"/>
        <w:ind w:left="1134"/>
        <w:jc w:val="both"/>
        <w:rPr>
          <w:sz w:val="24"/>
          <w:szCs w:val="24"/>
          <w:lang w:val="sr-Cyrl-CS" w:eastAsia="ja-JP"/>
        </w:rPr>
      </w:pPr>
      <w:r w:rsidRPr="00340C91">
        <w:rPr>
          <w:sz w:val="24"/>
          <w:szCs w:val="24"/>
          <w:lang w:val="sr-Latn-RS" w:eastAsia="ja-JP"/>
        </w:rPr>
        <w:t>Za</w:t>
      </w:r>
      <w:r w:rsidRPr="00340C91">
        <w:rPr>
          <w:sz w:val="24"/>
          <w:szCs w:val="24"/>
          <w:lang w:val="sr-Cyrl-CS" w:eastAsia="ja-JP"/>
        </w:rPr>
        <w:t xml:space="preserve"> </w:t>
      </w:r>
      <w:r w:rsidRPr="00340C91">
        <w:rPr>
          <w:b/>
          <w:sz w:val="24"/>
          <w:szCs w:val="24"/>
          <w:lang w:val="sr-Cyrl-CS" w:eastAsia="ja-JP"/>
        </w:rPr>
        <w:t>MNE6: Prenamjena vojnog objekta u Dom za 104 starih/odraslih osoba sa invaliditetom u Nikšiću</w:t>
      </w:r>
      <w:r w:rsidRPr="00340C91">
        <w:rPr>
          <w:sz w:val="24"/>
          <w:szCs w:val="24"/>
          <w:lang w:val="sr-Latn-RS" w:eastAsia="ja-JP"/>
        </w:rPr>
        <w:t>,</w:t>
      </w:r>
      <w:r w:rsidRPr="00340C91">
        <w:rPr>
          <w:sz w:val="24"/>
          <w:szCs w:val="24"/>
          <w:lang w:val="sr-Cyrl-CS" w:eastAsia="ja-JP"/>
        </w:rPr>
        <w:t xml:space="preserve"> </w:t>
      </w:r>
      <w:r w:rsidRPr="00340C91">
        <w:rPr>
          <w:b/>
          <w:sz w:val="24"/>
          <w:szCs w:val="24"/>
          <w:lang w:val="en-US" w:eastAsia="ja-JP"/>
        </w:rPr>
        <w:t>62</w:t>
      </w:r>
      <w:r w:rsidRPr="00340C91">
        <w:rPr>
          <w:b/>
          <w:sz w:val="24"/>
          <w:szCs w:val="24"/>
          <w:lang w:val="sr-Cyrl-CS" w:eastAsia="ja-JP"/>
        </w:rPr>
        <w:t>%</w:t>
      </w:r>
      <w:r w:rsidRPr="00340C91">
        <w:rPr>
          <w:sz w:val="24"/>
          <w:szCs w:val="24"/>
          <w:lang w:val="sr-Cyrl-CS" w:eastAsia="ja-JP"/>
        </w:rPr>
        <w:t xml:space="preserve"> od ukupne ugovorene cijene</w:t>
      </w:r>
      <w:r w:rsidRPr="00340C91">
        <w:rPr>
          <w:sz w:val="24"/>
          <w:szCs w:val="24"/>
          <w:lang w:val="sr-Latn-RS" w:eastAsia="ja-JP"/>
        </w:rPr>
        <w:t>.</w:t>
      </w:r>
    </w:p>
    <w:p w:rsidR="00340C91" w:rsidRPr="00340C91" w:rsidRDefault="00340C91" w:rsidP="00340C91">
      <w:pPr>
        <w:spacing w:before="120" w:after="120"/>
        <w:ind w:left="709"/>
        <w:jc w:val="both"/>
        <w:rPr>
          <w:sz w:val="24"/>
          <w:szCs w:val="24"/>
          <w:lang w:val="sr-Latn-RS" w:eastAsia="ja-JP"/>
        </w:rPr>
      </w:pPr>
      <w:r w:rsidRPr="00340C91">
        <w:rPr>
          <w:noProof/>
          <w:sz w:val="24"/>
        </w:rPr>
        <w:t xml:space="preserve">Izvršilac </w:t>
      </w:r>
      <w:r w:rsidRPr="00340C91">
        <w:rPr>
          <w:noProof/>
          <w:sz w:val="24"/>
          <w:lang w:val="sr-Latn-RS"/>
        </w:rPr>
        <w:t>će pojedinačno fakturisati usluge za svaki potprojekat.</w:t>
      </w:r>
    </w:p>
    <w:p w:rsidR="00340C91" w:rsidRPr="00340C91" w:rsidRDefault="00340C91" w:rsidP="00340C91">
      <w:pPr>
        <w:spacing w:before="120" w:after="120"/>
        <w:ind w:left="709"/>
        <w:jc w:val="both"/>
        <w:rPr>
          <w:sz w:val="24"/>
          <w:szCs w:val="24"/>
          <w:lang w:val="sr-Latn-CS" w:eastAsia="ja-JP"/>
        </w:rPr>
      </w:pPr>
      <w:r w:rsidRPr="00340C91">
        <w:rPr>
          <w:sz w:val="24"/>
          <w:szCs w:val="24"/>
          <w:lang w:val="ru-RU" w:eastAsia="ja-JP"/>
        </w:rPr>
        <w:t xml:space="preserve">Naručilac se obavezuje da cijenu </w:t>
      </w:r>
      <w:r w:rsidRPr="00340C91">
        <w:rPr>
          <w:sz w:val="24"/>
          <w:szCs w:val="24"/>
          <w:lang w:val="en-US" w:eastAsia="ja-JP"/>
        </w:rPr>
        <w:t xml:space="preserve">za </w:t>
      </w:r>
      <w:proofErr w:type="spellStart"/>
      <w:r w:rsidRPr="00340C91">
        <w:rPr>
          <w:sz w:val="24"/>
          <w:szCs w:val="24"/>
          <w:lang w:val="en-US" w:eastAsia="ja-JP"/>
        </w:rPr>
        <w:t>vr</w:t>
      </w:r>
      <w:proofErr w:type="spellEnd"/>
      <w:r w:rsidRPr="00340C91">
        <w:rPr>
          <w:sz w:val="24"/>
          <w:szCs w:val="24"/>
          <w:lang w:val="sr-Latn-RS" w:eastAsia="ja-JP"/>
        </w:rPr>
        <w:t xml:space="preserve">šenje usluga iz člana 1 ovog ugovora za potprojekte </w:t>
      </w:r>
      <w:r w:rsidRPr="00340C91">
        <w:rPr>
          <w:b/>
          <w:sz w:val="24"/>
          <w:szCs w:val="24"/>
          <w:lang w:val="sr-Cyrl-CS" w:eastAsia="ja-JP"/>
        </w:rPr>
        <w:t>MNE4: Izgradnja 94 stambene jedinice za 271 osobu u opštini Berane i MNE6: Prenamjena vojnog objekta u Dom za 104 starih/odraslih osoba sa invaliditetom u Nikšiću</w:t>
      </w:r>
      <w:r w:rsidRPr="00340C91">
        <w:rPr>
          <w:sz w:val="24"/>
          <w:szCs w:val="24"/>
          <w:lang w:val="sr-Latn-RS" w:eastAsia="ja-JP"/>
        </w:rPr>
        <w:t>,</w:t>
      </w:r>
      <w:r w:rsidRPr="00340C91">
        <w:rPr>
          <w:sz w:val="24"/>
          <w:szCs w:val="24"/>
          <w:lang w:val="ru-RU" w:eastAsia="ja-JP"/>
        </w:rPr>
        <w:t xml:space="preserve"> </w:t>
      </w:r>
      <w:r w:rsidRPr="00340C91">
        <w:rPr>
          <w:sz w:val="24"/>
          <w:szCs w:val="24"/>
          <w:lang w:val="sr-Latn-RS" w:eastAsia="ja-JP"/>
        </w:rPr>
        <w:t>i</w:t>
      </w:r>
      <w:r w:rsidRPr="00340C91">
        <w:rPr>
          <w:sz w:val="24"/>
          <w:szCs w:val="24"/>
          <w:lang w:val="ru-RU" w:eastAsia="ja-JP"/>
        </w:rPr>
        <w:t>zvršiocu plati</w:t>
      </w:r>
      <w:r w:rsidRPr="00340C91">
        <w:rPr>
          <w:sz w:val="24"/>
          <w:szCs w:val="24"/>
          <w:lang w:val="sr-Latn-CS" w:eastAsia="ja-JP"/>
        </w:rPr>
        <w:t xml:space="preserve"> u roku od 30 dana od usvajanja svakog pojedinačnog Izvještaja o kontroli troškova</w:t>
      </w:r>
      <w:r w:rsidRPr="00340C91">
        <w:rPr>
          <w:sz w:val="24"/>
          <w:szCs w:val="24"/>
          <w:lang w:val="sr-Latn-RS" w:eastAsia="ja-JP"/>
        </w:rPr>
        <w:t>,</w:t>
      </w:r>
      <w:r w:rsidRPr="00340C91">
        <w:rPr>
          <w:bCs/>
          <w:iCs/>
          <w:sz w:val="24"/>
          <w:szCs w:val="24"/>
          <w:lang w:val="fr-BE" w:eastAsia="ja-JP"/>
        </w:rPr>
        <w:t xml:space="preserve"> </w:t>
      </w:r>
      <w:proofErr w:type="spellStart"/>
      <w:r w:rsidRPr="00340C91">
        <w:rPr>
          <w:bCs/>
          <w:iCs/>
          <w:sz w:val="24"/>
          <w:szCs w:val="24"/>
          <w:lang w:val="fr-BE" w:eastAsia="ja-JP"/>
        </w:rPr>
        <w:t>od</w:t>
      </w:r>
      <w:proofErr w:type="spellEnd"/>
      <w:r w:rsidRPr="00340C91">
        <w:rPr>
          <w:bCs/>
          <w:iCs/>
          <w:sz w:val="24"/>
          <w:szCs w:val="24"/>
          <w:lang w:val="fr-BE" w:eastAsia="ja-JP"/>
        </w:rPr>
        <w:t xml:space="preserve"> </w:t>
      </w:r>
      <w:proofErr w:type="spellStart"/>
      <w:r w:rsidRPr="00340C91">
        <w:rPr>
          <w:bCs/>
          <w:iCs/>
          <w:sz w:val="24"/>
          <w:szCs w:val="24"/>
          <w:lang w:val="fr-BE" w:eastAsia="ja-JP"/>
        </w:rPr>
        <w:t>strane</w:t>
      </w:r>
      <w:proofErr w:type="spellEnd"/>
      <w:r w:rsidRPr="00340C91">
        <w:rPr>
          <w:bCs/>
          <w:iCs/>
          <w:sz w:val="24"/>
          <w:szCs w:val="24"/>
          <w:lang w:val="fr-BE" w:eastAsia="ja-JP"/>
        </w:rPr>
        <w:t xml:space="preserve"> </w:t>
      </w:r>
      <w:r w:rsidRPr="00340C91">
        <w:rPr>
          <w:bCs/>
          <w:iCs/>
          <w:sz w:val="24"/>
          <w:szCs w:val="24"/>
          <w:lang w:val="sr-Cyrl-CS" w:eastAsia="ja-JP"/>
        </w:rPr>
        <w:t>Banke za razvoj Savjeta Evrope</w:t>
      </w:r>
      <w:r w:rsidRPr="00340C91">
        <w:rPr>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Plaćanje se vrši uplatom na račun Izvršioca</w:t>
      </w:r>
      <w:r w:rsidRPr="00340C91">
        <w:rPr>
          <w:sz w:val="24"/>
          <w:szCs w:val="24"/>
          <w:lang w:val="sr-Latn-RS" w:eastAsia="ja-JP"/>
        </w:rPr>
        <w:t xml:space="preserve"> </w:t>
      </w:r>
      <w:r w:rsidRPr="00340C91">
        <w:rPr>
          <w:sz w:val="24"/>
          <w:szCs w:val="24"/>
          <w:lang w:val="ru-RU" w:eastAsia="ja-JP"/>
        </w:rPr>
        <w:t>br</w:t>
      </w:r>
      <w:r w:rsidRPr="00340C91">
        <w:rPr>
          <w:sz w:val="24"/>
          <w:szCs w:val="24"/>
          <w:lang w:val="sr-Latn-RS" w:eastAsia="ja-JP"/>
        </w:rPr>
        <w:t xml:space="preserve">: </w:t>
      </w:r>
      <w:r w:rsidRPr="00340C91">
        <w:rPr>
          <w:sz w:val="24"/>
          <w:szCs w:val="24"/>
          <w:lang w:val="en-US" w:eastAsia="ja-JP"/>
        </w:rPr>
        <w:t>_______________</w:t>
      </w:r>
      <w:r w:rsidRPr="00340C91">
        <w:rPr>
          <w:b/>
          <w:sz w:val="24"/>
          <w:szCs w:val="24"/>
          <w:lang w:val="sr-Latn-RS" w:eastAsia="ja-JP"/>
        </w:rPr>
        <w:t>(uneti broj računa)</w:t>
      </w:r>
      <w:r w:rsidRPr="00340C91">
        <w:rPr>
          <w:sz w:val="24"/>
          <w:szCs w:val="24"/>
          <w:lang w:val="sr-Latn-RS" w:eastAsia="ja-JP"/>
        </w:rPr>
        <w:t xml:space="preserve"> </w:t>
      </w:r>
      <w:r w:rsidRPr="00340C91">
        <w:rPr>
          <w:sz w:val="24"/>
          <w:szCs w:val="24"/>
          <w:lang w:val="ru-RU" w:eastAsia="ja-JP"/>
        </w:rPr>
        <w:t xml:space="preserve">otvoren kod </w:t>
      </w:r>
      <w:r w:rsidRPr="00340C91">
        <w:rPr>
          <w:sz w:val="24"/>
          <w:szCs w:val="24"/>
          <w:lang w:val="en-US" w:eastAsia="ja-JP"/>
        </w:rPr>
        <w:t>_______________</w:t>
      </w:r>
      <w:r w:rsidRPr="00340C91">
        <w:rPr>
          <w:sz w:val="24"/>
          <w:szCs w:val="24"/>
          <w:lang w:val="sr-Latn-RS" w:eastAsia="ja-JP"/>
        </w:rPr>
        <w:t xml:space="preserve"> (</w:t>
      </w:r>
      <w:r w:rsidRPr="00340C91">
        <w:rPr>
          <w:sz w:val="24"/>
          <w:szCs w:val="24"/>
          <w:lang w:val="ru-RU" w:eastAsia="ja-JP"/>
        </w:rPr>
        <w:t>unijeti naziv poslovne banke).</w:t>
      </w:r>
    </w:p>
    <w:p w:rsidR="00340C91" w:rsidRPr="00340C91" w:rsidRDefault="00340C91" w:rsidP="00340C91">
      <w:pPr>
        <w:spacing w:before="120" w:after="120"/>
        <w:ind w:left="709" w:firstLine="11"/>
        <w:jc w:val="both"/>
        <w:rPr>
          <w:rFonts w:eastAsia="TimesNewRomanPSMT"/>
          <w:bCs/>
          <w:iCs/>
          <w:noProof/>
          <w:spacing w:val="-1"/>
          <w:kern w:val="2"/>
          <w:sz w:val="24"/>
          <w:szCs w:val="24"/>
          <w:lang w:val="ru-RU" w:eastAsia="ar-SA"/>
        </w:rPr>
      </w:pPr>
      <w:r w:rsidRPr="00340C91">
        <w:rPr>
          <w:sz w:val="24"/>
          <w:szCs w:val="24"/>
          <w:lang w:val="ru-RU" w:eastAsia="ja-JP"/>
        </w:rPr>
        <w:t>Cijena iz stava 1. ovog člana je fiksna i ne može se mijenjati</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Član 4</w:t>
      </w:r>
      <w:r w:rsidRPr="00340C91">
        <w:rPr>
          <w:b/>
          <w:sz w:val="24"/>
          <w:szCs w:val="24"/>
          <w:lang w:val="sr-Cyrl-CS" w:eastAsia="ja-JP"/>
        </w:rPr>
        <w:t>.</w:t>
      </w:r>
    </w:p>
    <w:p w:rsidR="00340C91" w:rsidRPr="00340C91" w:rsidRDefault="00340C91" w:rsidP="00340C91">
      <w:pPr>
        <w:spacing w:before="120" w:after="120"/>
        <w:ind w:left="709" w:firstLine="11"/>
        <w:jc w:val="both"/>
        <w:rPr>
          <w:noProof/>
          <w:sz w:val="24"/>
        </w:rPr>
      </w:pPr>
      <w:r w:rsidRPr="00340C91">
        <w:rPr>
          <w:noProof/>
          <w:sz w:val="24"/>
        </w:rPr>
        <w:t>Izvršilac se obavezuje da u roku od 15 (petnaest) kalendarskih dana od dana zaključenja ovog ugovora dostavi Naručiocu bankarsku garanciju za dobro izvršenje Ugovora. Period važenja bankarske garancije za dobro izvršenje Ugovora iznosi 30 dana duže od roka za konačno izvršenje posla. Ugovor stupa na snagu danom dostavljanja bankarske garancije za dobro izvršenje Ugovora Naručiocu.</w:t>
      </w:r>
    </w:p>
    <w:p w:rsidR="00340C91" w:rsidRPr="00340C91" w:rsidRDefault="00340C91" w:rsidP="00340C91">
      <w:pPr>
        <w:spacing w:before="120" w:after="120"/>
        <w:ind w:left="709" w:firstLine="11"/>
        <w:jc w:val="both"/>
        <w:rPr>
          <w:noProof/>
          <w:sz w:val="24"/>
        </w:rPr>
      </w:pPr>
      <w:r w:rsidRPr="00340C91">
        <w:rPr>
          <w:noProof/>
          <w:sz w:val="24"/>
        </w:rPr>
        <w:t xml:space="preserve">Izvršilac se obavezuje da sredstvo finansijskog obezbjeđenja iz ovog člana, produži u slučaju produženja roka za izvršenje ugovorenih usluga o svom trošku, pri čemu ovaj ugovor predstavlja pravni osnov za produženje važnosti istih. </w:t>
      </w:r>
    </w:p>
    <w:p w:rsidR="00340C91" w:rsidRPr="00340C91" w:rsidRDefault="00340C91" w:rsidP="00340C91">
      <w:pPr>
        <w:spacing w:before="120" w:after="120"/>
        <w:ind w:left="709" w:firstLine="11"/>
        <w:jc w:val="both"/>
        <w:rPr>
          <w:noProof/>
          <w:sz w:val="24"/>
        </w:rPr>
      </w:pPr>
      <w:r w:rsidRPr="00340C91">
        <w:rPr>
          <w:noProof/>
          <w:sz w:val="24"/>
        </w:rPr>
        <w:lastRenderedPageBreak/>
        <w:t>Naručilac može naplatiti sredstvo iz stava 1. ovog člana u skladu sa ovim ugovorom u slučaju da Izvršilac ne izvršava ili kasni sa ispunjenjem obaveza definisanih ovim ugovorom.</w:t>
      </w:r>
    </w:p>
    <w:p w:rsidR="00340C91" w:rsidRPr="00340C91" w:rsidRDefault="00340C91" w:rsidP="00340C91">
      <w:pPr>
        <w:spacing w:before="120" w:after="120"/>
        <w:ind w:left="709" w:firstLine="11"/>
        <w:jc w:val="both"/>
        <w:rPr>
          <w:noProof/>
          <w:sz w:val="24"/>
        </w:rPr>
      </w:pPr>
      <w:r w:rsidRPr="00340C91">
        <w:rPr>
          <w:noProof/>
          <w:sz w:val="24"/>
        </w:rPr>
        <w:t>Ako izabrani ponuđač u roku od 15 (petnaest) kalendarskih dana od dana zaključenja ugovora Naručiocu ne dostavi sredstvo obezbjeđenja iz stava 1. ovog člana, smatraće se  da ugovor nije ni zaključen.</w:t>
      </w:r>
    </w:p>
    <w:p w:rsidR="00340C91" w:rsidRPr="00340C91" w:rsidRDefault="00340C91" w:rsidP="00340C91">
      <w:pPr>
        <w:spacing w:before="120" w:after="120"/>
        <w:ind w:left="709" w:firstLine="11"/>
        <w:jc w:val="both"/>
        <w:rPr>
          <w:noProof/>
          <w:sz w:val="24"/>
        </w:rPr>
      </w:pPr>
    </w:p>
    <w:p w:rsidR="00340C91" w:rsidRPr="00340C91" w:rsidRDefault="00340C91" w:rsidP="00340C91">
      <w:pPr>
        <w:pStyle w:val="ListParagraph"/>
        <w:numPr>
          <w:ilvl w:val="0"/>
          <w:numId w:val="1"/>
        </w:numPr>
        <w:spacing w:before="120" w:after="120"/>
        <w:jc w:val="both"/>
        <w:rPr>
          <w:b/>
          <w:noProof/>
          <w:sz w:val="24"/>
        </w:rPr>
      </w:pPr>
      <w:r w:rsidRPr="00340C91">
        <w:rPr>
          <w:b/>
          <w:noProof/>
          <w:sz w:val="24"/>
        </w:rPr>
        <w:t>KLJUČNO OSOBLJE</w:t>
      </w:r>
    </w:p>
    <w:p w:rsidR="00340C91" w:rsidRPr="00340C91" w:rsidRDefault="00340C91" w:rsidP="00340C91">
      <w:pPr>
        <w:pStyle w:val="ListParagraph"/>
        <w:spacing w:before="120" w:after="120"/>
        <w:ind w:left="0"/>
        <w:jc w:val="center"/>
        <w:rPr>
          <w:b/>
          <w:noProof/>
          <w:sz w:val="24"/>
        </w:rPr>
      </w:pPr>
      <w:r w:rsidRPr="00340C91">
        <w:rPr>
          <w:b/>
          <w:noProof/>
          <w:sz w:val="24"/>
        </w:rPr>
        <w:t>Član 5.</w:t>
      </w:r>
    </w:p>
    <w:p w:rsidR="00340C91" w:rsidRPr="00340C91" w:rsidRDefault="00340C91" w:rsidP="00340C91">
      <w:pPr>
        <w:pStyle w:val="ListParagraph"/>
        <w:spacing w:before="120" w:after="120"/>
        <w:ind w:left="709" w:firstLine="11"/>
        <w:jc w:val="both"/>
        <w:rPr>
          <w:noProof/>
          <w:sz w:val="24"/>
        </w:rPr>
      </w:pPr>
      <w:r w:rsidRPr="00340C91">
        <w:rPr>
          <w:noProof/>
          <w:sz w:val="24"/>
        </w:rPr>
        <w:t>Lica navedena u Listi ključnog osoblja, Izvršilac ne može da mijenja tokom perioda važenja ovog ugovora bez prethodne saglasnosti Naručioca.</w:t>
      </w:r>
    </w:p>
    <w:p w:rsidR="00340C91" w:rsidRPr="00340C91" w:rsidRDefault="00340C91" w:rsidP="00340C91">
      <w:pPr>
        <w:pStyle w:val="ListParagraph"/>
        <w:spacing w:before="120" w:after="120"/>
        <w:ind w:left="709" w:firstLine="11"/>
        <w:jc w:val="both"/>
        <w:rPr>
          <w:noProof/>
          <w:sz w:val="24"/>
        </w:rPr>
      </w:pPr>
      <w:r w:rsidRPr="00340C91">
        <w:rPr>
          <w:noProof/>
          <w:sz w:val="24"/>
        </w:rPr>
        <w:t>Ključno osoblje Izvršilac može zamijeniti samo licima koja ispunjavaju uslove za ključno osoblje.</w:t>
      </w:r>
    </w:p>
    <w:p w:rsidR="00340C91" w:rsidRPr="00340C91" w:rsidRDefault="00340C91" w:rsidP="00340C91">
      <w:pPr>
        <w:pStyle w:val="ListParagraph"/>
        <w:spacing w:before="120" w:after="120"/>
        <w:ind w:left="709" w:firstLine="11"/>
        <w:jc w:val="both"/>
        <w:rPr>
          <w:noProof/>
          <w:sz w:val="24"/>
        </w:rPr>
      </w:pPr>
      <w:r w:rsidRPr="00340C91">
        <w:rPr>
          <w:noProof/>
          <w:sz w:val="24"/>
        </w:rPr>
        <w:t>Prilikom podnošenja zahtijeva za promjenu ključnog osoblja, Izvršilac je dužan da dostavi sve dokumente kojima dokazuje da predložena lica ispunjavaju zahtijeve propisane za ključno osoblje.</w:t>
      </w:r>
    </w:p>
    <w:p w:rsidR="00340C91" w:rsidRPr="00340C91" w:rsidRDefault="00340C91" w:rsidP="00340C91">
      <w:pPr>
        <w:pStyle w:val="ListParagraph"/>
        <w:spacing w:before="120" w:after="120"/>
        <w:ind w:left="709" w:firstLine="11"/>
        <w:jc w:val="both"/>
        <w:rPr>
          <w:noProof/>
          <w:sz w:val="24"/>
        </w:rPr>
      </w:pPr>
    </w:p>
    <w:p w:rsidR="00340C91" w:rsidRPr="00340C91" w:rsidRDefault="00340C91" w:rsidP="00340C91">
      <w:pPr>
        <w:numPr>
          <w:ilvl w:val="0"/>
          <w:numId w:val="1"/>
        </w:numPr>
        <w:spacing w:before="120" w:after="120"/>
        <w:contextualSpacing/>
        <w:jc w:val="both"/>
        <w:rPr>
          <w:b/>
          <w:sz w:val="24"/>
          <w:szCs w:val="24"/>
          <w:lang w:val="ru-RU" w:eastAsia="ja-JP"/>
        </w:rPr>
      </w:pPr>
      <w:r w:rsidRPr="00340C91">
        <w:rPr>
          <w:b/>
          <w:sz w:val="24"/>
          <w:szCs w:val="24"/>
          <w:lang w:val="ru-RU" w:eastAsia="ja-JP"/>
        </w:rPr>
        <w:t>ODGOVORNOST IZVRŠIOCA ZA PRIČINjENU ŠTETU</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 xml:space="preserve">Član </w:t>
      </w:r>
      <w:r w:rsidRPr="00340C91">
        <w:rPr>
          <w:b/>
          <w:sz w:val="24"/>
          <w:szCs w:val="24"/>
          <w:lang w:val="sr-Latn-CS" w:eastAsia="ja-JP"/>
        </w:rPr>
        <w:t>6</w:t>
      </w:r>
      <w:r w:rsidRPr="00340C91">
        <w:rPr>
          <w:b/>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Naručilac se obavezuje da izvrši plaćanje ugovorene cijene iz člana 3. ovog ugovora Izvršiocu samo ukoliko Izvršilac pruži ugovorene usluge na način i u skladu sa odredbama ovog ugovora.</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Ako usluge koje Izvršilac pruži Naručiocu nisu u skladu sa odredbama ovog ugovora,  Izvršilac će odgovarati Naručiocu za nedostatke svog ispunjenja, odnosno neispunjenja, u skladu sa odredbama ovog ugovora, Zakona o obligacionim odnosima i drugim propisima kojim je regulisana predmetna materija.</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Ako je Naručilac zbog neizvršenja ugovorenih obaveza ili zakašnjenja Izvršioca u realizaciji predmeta ovog ugovora pretrpio štetu, Naručilac može zahtijevati od Izvršioca naplatu ugovorne kazne i  naknadu štete koja prelazi iznos ugovorne kazne, odnosno pun iznos pretrpljene štete</w:t>
      </w:r>
      <w:r w:rsidRPr="00340C91">
        <w:rPr>
          <w:sz w:val="24"/>
          <w:szCs w:val="24"/>
          <w:lang w:val="sr-Latn-RS" w:eastAsia="ja-JP"/>
        </w:rPr>
        <w:t xml:space="preserve"> u skladu sa Zakoom o obilgacionim odnosima Crne Gore</w:t>
      </w:r>
      <w:r w:rsidRPr="00340C91">
        <w:rPr>
          <w:sz w:val="24"/>
          <w:szCs w:val="24"/>
          <w:lang w:val="ru-RU" w:eastAsia="ja-JP"/>
        </w:rPr>
        <w:t>.</w:t>
      </w:r>
    </w:p>
    <w:p w:rsidR="00340C91" w:rsidRPr="00340C91" w:rsidRDefault="00340C91" w:rsidP="00340C91">
      <w:pPr>
        <w:spacing w:before="120" w:after="120"/>
        <w:ind w:left="709"/>
        <w:jc w:val="both"/>
        <w:rPr>
          <w:sz w:val="24"/>
          <w:szCs w:val="24"/>
          <w:lang w:val="sr-Latn-CS" w:eastAsia="ja-JP"/>
        </w:rPr>
      </w:pPr>
    </w:p>
    <w:p w:rsidR="00340C91" w:rsidRPr="00340C91" w:rsidRDefault="00340C91" w:rsidP="00340C91">
      <w:pPr>
        <w:numPr>
          <w:ilvl w:val="0"/>
          <w:numId w:val="1"/>
        </w:numPr>
        <w:spacing w:before="120" w:after="120"/>
        <w:contextualSpacing/>
        <w:jc w:val="both"/>
        <w:rPr>
          <w:b/>
          <w:sz w:val="24"/>
          <w:szCs w:val="24"/>
          <w:lang w:val="ru-RU" w:eastAsia="ja-JP"/>
        </w:rPr>
      </w:pPr>
      <w:bookmarkStart w:id="8" w:name="_Toc401130365"/>
      <w:bookmarkStart w:id="9" w:name="_Toc385938293"/>
      <w:bookmarkStart w:id="10" w:name="_Toc385931507"/>
      <w:bookmarkStart w:id="11" w:name="_Toc385237341"/>
      <w:r w:rsidRPr="00340C91">
        <w:rPr>
          <w:b/>
          <w:sz w:val="24"/>
          <w:szCs w:val="24"/>
          <w:lang w:val="ru-RU" w:eastAsia="ja-JP"/>
        </w:rPr>
        <w:t>DOCNjA I UGOVORNA KAZN</w:t>
      </w:r>
      <w:bookmarkEnd w:id="8"/>
      <w:bookmarkEnd w:id="9"/>
      <w:bookmarkEnd w:id="10"/>
      <w:bookmarkEnd w:id="11"/>
      <w:r w:rsidRPr="00340C91">
        <w:rPr>
          <w:b/>
          <w:sz w:val="24"/>
          <w:szCs w:val="24"/>
          <w:lang w:val="ru-RU" w:eastAsia="ja-JP"/>
        </w:rPr>
        <w:t>A</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 xml:space="preserve">Član </w:t>
      </w:r>
      <w:r w:rsidRPr="00340C91">
        <w:rPr>
          <w:b/>
          <w:sz w:val="24"/>
          <w:szCs w:val="24"/>
          <w:lang w:eastAsia="ja-JP"/>
        </w:rPr>
        <w:t>7</w:t>
      </w:r>
      <w:r w:rsidRPr="00340C91">
        <w:rPr>
          <w:b/>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 xml:space="preserve">U slučaju neizvršenja ugovorenih obaveza ili neopravdane docnje u izvršenju dijela ili cjelokupne usluge, Izvršilac se obavezuje da Naručiocu isplati ugovornu kaznu u </w:t>
      </w:r>
      <w:r w:rsidRPr="00340C91">
        <w:rPr>
          <w:sz w:val="24"/>
          <w:szCs w:val="24"/>
          <w:lang w:val="sr-Latn-RS" w:eastAsia="ja-JP"/>
        </w:rPr>
        <w:t xml:space="preserve">skladu sa Zakonom o obligacionim odnosima Crne Gore. </w:t>
      </w:r>
    </w:p>
    <w:p w:rsidR="00340C91" w:rsidRPr="00340C91" w:rsidRDefault="00340C91" w:rsidP="00340C91">
      <w:pPr>
        <w:spacing w:before="120" w:after="120"/>
        <w:ind w:left="720"/>
        <w:contextualSpacing/>
        <w:jc w:val="both"/>
        <w:rPr>
          <w:b/>
          <w:sz w:val="24"/>
          <w:szCs w:val="24"/>
          <w:lang w:val="ru-RU" w:eastAsia="ja-JP"/>
        </w:rPr>
      </w:pPr>
    </w:p>
    <w:p w:rsidR="00340C91" w:rsidRPr="00340C91" w:rsidRDefault="00340C91" w:rsidP="00340C91">
      <w:pPr>
        <w:numPr>
          <w:ilvl w:val="0"/>
          <w:numId w:val="1"/>
        </w:numPr>
        <w:spacing w:before="120" w:after="120"/>
        <w:contextualSpacing/>
        <w:jc w:val="both"/>
        <w:rPr>
          <w:b/>
          <w:bCs/>
          <w:sz w:val="24"/>
          <w:szCs w:val="24"/>
          <w:lang w:val="ru-RU" w:eastAsia="ja-JP"/>
        </w:rPr>
      </w:pPr>
      <w:bookmarkStart w:id="12" w:name="_Toc385938294"/>
      <w:bookmarkStart w:id="13" w:name="_Toc385931508"/>
      <w:bookmarkStart w:id="14" w:name="_Toc385237342"/>
      <w:bookmarkStart w:id="15" w:name="_Toc401130366"/>
      <w:r w:rsidRPr="00340C91">
        <w:rPr>
          <w:b/>
          <w:sz w:val="24"/>
          <w:szCs w:val="24"/>
          <w:lang w:val="ru-RU" w:eastAsia="ja-JP"/>
        </w:rPr>
        <w:t>NEMOGUĆNOST ISPUNjENjA ILI OTEŽANO ISPUNjENjE ZBOG</w:t>
      </w:r>
      <w:r w:rsidRPr="00340C91">
        <w:rPr>
          <w:b/>
          <w:bCs/>
          <w:sz w:val="24"/>
          <w:szCs w:val="24"/>
          <w:lang w:val="ru-RU" w:eastAsia="ja-JP"/>
        </w:rPr>
        <w:t xml:space="preserve"> PROMIJENjENIH OKOLNOST</w:t>
      </w:r>
      <w:bookmarkEnd w:id="12"/>
      <w:bookmarkEnd w:id="13"/>
      <w:bookmarkEnd w:id="14"/>
      <w:r w:rsidRPr="00340C91">
        <w:rPr>
          <w:b/>
          <w:bCs/>
          <w:sz w:val="24"/>
          <w:szCs w:val="24"/>
          <w:lang w:val="ru-RU" w:eastAsia="ja-JP"/>
        </w:rPr>
        <w:t>I BEZ KRIVICE UGOVORNIH STRAN</w:t>
      </w:r>
      <w:bookmarkEnd w:id="15"/>
      <w:r w:rsidRPr="00340C91">
        <w:rPr>
          <w:b/>
          <w:bCs/>
          <w:sz w:val="24"/>
          <w:szCs w:val="24"/>
          <w:lang w:val="ru-RU" w:eastAsia="ja-JP"/>
        </w:rPr>
        <w:t>A</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 xml:space="preserve">Član </w:t>
      </w:r>
      <w:r w:rsidRPr="00340C91">
        <w:rPr>
          <w:b/>
          <w:sz w:val="24"/>
          <w:szCs w:val="24"/>
          <w:lang w:eastAsia="ja-JP"/>
        </w:rPr>
        <w:t>8</w:t>
      </w:r>
      <w:r w:rsidRPr="00340C91">
        <w:rPr>
          <w:b/>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lastRenderedPageBreak/>
        <w:t>Ukoliko se u toku izvršenja ugovorene usluge promijene okolnosti bez krivice Naručioca i Izvršioca, zbog kojih bi za Izvršioca bilo otežano ili nemoguće da pruži kompletnu uslugu u skladu sa ovim ugovorom, Izvršilac se obavezuje da odmah, bez odlaganja, o tome pisanim putem obavijesti Naručioca.</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 xml:space="preserve">U slučaju iz prethodnog stava ovog člana, kada za Izvršioca nije moguće da izvrši ugovor, raskid i posljedice raskida ovog ugovora regulisaće se primjenom odgovarajućih odredbi Zakona o obligacionim odnosima. </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U slučaju nastanka okolnosti iz stava 1. ovog člana koje utiče na promjenu u utvrđenoj dinamici pružanja predmetnih usluga, ugovorne strane će vršiti usklađivanje ugovorenog roka odnosno dinamike pružanja usluga koje su predmet ovog ugovora u skladu sa novonastalom situacijom, bez promjene ugovorene cijene i svoj ugovorni odnos regulisati primjenom odgovarajućih odredbi Zakona o obligacionim odnosima.</w:t>
      </w:r>
    </w:p>
    <w:p w:rsidR="00340C91" w:rsidRPr="00340C91" w:rsidRDefault="00340C91" w:rsidP="00340C91">
      <w:pPr>
        <w:spacing w:before="120" w:after="120"/>
        <w:ind w:left="709"/>
        <w:jc w:val="both"/>
        <w:rPr>
          <w:sz w:val="24"/>
          <w:szCs w:val="24"/>
          <w:lang w:val="ru-RU" w:eastAsia="ja-JP"/>
        </w:rPr>
      </w:pPr>
    </w:p>
    <w:p w:rsidR="00340C91" w:rsidRPr="00340C91" w:rsidRDefault="00340C91" w:rsidP="00340C91">
      <w:pPr>
        <w:numPr>
          <w:ilvl w:val="0"/>
          <w:numId w:val="1"/>
        </w:numPr>
        <w:spacing w:before="120" w:after="120"/>
        <w:contextualSpacing/>
        <w:jc w:val="both"/>
        <w:rPr>
          <w:b/>
          <w:sz w:val="24"/>
          <w:szCs w:val="24"/>
          <w:lang w:val="ru-RU" w:eastAsia="ja-JP"/>
        </w:rPr>
      </w:pPr>
      <w:bookmarkStart w:id="16" w:name="_Toc401130367"/>
      <w:bookmarkStart w:id="17" w:name="_Toc385938298"/>
      <w:bookmarkStart w:id="18" w:name="_Toc385931512"/>
      <w:bookmarkStart w:id="19" w:name="_Toc385237346"/>
      <w:r w:rsidRPr="00340C91">
        <w:rPr>
          <w:b/>
          <w:sz w:val="24"/>
          <w:szCs w:val="24"/>
          <w:lang w:val="ru-RU" w:eastAsia="ja-JP"/>
        </w:rPr>
        <w:t>RASKID UGOVOR</w:t>
      </w:r>
      <w:bookmarkEnd w:id="16"/>
      <w:bookmarkEnd w:id="17"/>
      <w:bookmarkEnd w:id="18"/>
      <w:bookmarkEnd w:id="19"/>
      <w:r w:rsidRPr="00340C91">
        <w:rPr>
          <w:b/>
          <w:sz w:val="24"/>
          <w:szCs w:val="24"/>
          <w:lang w:val="ru-RU" w:eastAsia="ja-JP"/>
        </w:rPr>
        <w:t>A</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 xml:space="preserve">Član </w:t>
      </w:r>
      <w:r w:rsidRPr="00340C91">
        <w:rPr>
          <w:b/>
          <w:sz w:val="24"/>
          <w:szCs w:val="24"/>
          <w:lang w:eastAsia="ja-JP"/>
        </w:rPr>
        <w:t>9</w:t>
      </w:r>
      <w:r w:rsidRPr="00340C91">
        <w:rPr>
          <w:b/>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Naručilac ima pravo da jednostrano raskine ovaj ugovor ukoliko je nad Izvršiocem pokrenut stečajni postupak, postupak likvidacije ili prinudnog poravnanja ili ako Izvršilac prenese ili ustupi ovaj ugovor, bez saglasnosti Naručioca u pisanoj formi, ili ako je Izvršilac:</w:t>
      </w:r>
    </w:p>
    <w:p w:rsidR="00340C91" w:rsidRPr="00340C91" w:rsidRDefault="00340C91" w:rsidP="00340C91">
      <w:pPr>
        <w:numPr>
          <w:ilvl w:val="0"/>
          <w:numId w:val="3"/>
        </w:numPr>
        <w:spacing w:before="120" w:after="120"/>
        <w:ind w:left="993" w:hanging="284"/>
        <w:jc w:val="both"/>
        <w:rPr>
          <w:sz w:val="24"/>
          <w:szCs w:val="24"/>
          <w:lang w:val="ru-RU" w:eastAsia="ja-JP"/>
        </w:rPr>
      </w:pPr>
      <w:r w:rsidRPr="00340C91">
        <w:rPr>
          <w:sz w:val="24"/>
          <w:szCs w:val="24"/>
          <w:lang w:val="ru-RU" w:eastAsia="ja-JP"/>
        </w:rPr>
        <w:t>propustio da započne izvršenje ugovorene usluge ili zadržava napredovanje izvršenja ugovorene usluge, nakon isteka roka od 2 (slovima: dva) dana od dana dobijanja pisanog upozorenja Naručioca;</w:t>
      </w:r>
    </w:p>
    <w:p w:rsidR="00340C91" w:rsidRPr="00340C91" w:rsidRDefault="00340C91" w:rsidP="00340C91">
      <w:pPr>
        <w:numPr>
          <w:ilvl w:val="0"/>
          <w:numId w:val="3"/>
        </w:numPr>
        <w:spacing w:before="120" w:after="120"/>
        <w:ind w:left="993" w:hanging="284"/>
        <w:jc w:val="both"/>
        <w:rPr>
          <w:sz w:val="24"/>
          <w:szCs w:val="24"/>
          <w:lang w:val="ru-RU" w:eastAsia="ja-JP"/>
        </w:rPr>
      </w:pPr>
      <w:r w:rsidRPr="00340C91">
        <w:rPr>
          <w:sz w:val="24"/>
          <w:szCs w:val="24"/>
          <w:lang w:val="ru-RU" w:eastAsia="ja-JP"/>
        </w:rPr>
        <w:t>uprkos prethodnim upozorenjima Naručioca u pisanoj formi, propustio da sprovodi izvršenje ugovorene usluge u skladu sa odredbama ovog ugovora ili stalno i svjesno zanemaruje da izvršava svoje obaveze;</w:t>
      </w:r>
    </w:p>
    <w:p w:rsidR="00340C91" w:rsidRPr="00340C91" w:rsidRDefault="00340C91" w:rsidP="00340C91">
      <w:pPr>
        <w:spacing w:before="120" w:after="120"/>
        <w:ind w:left="993" w:hanging="284"/>
        <w:jc w:val="both"/>
        <w:rPr>
          <w:sz w:val="24"/>
          <w:szCs w:val="24"/>
          <w:lang w:val="sr-Latn-RS" w:eastAsia="ja-JP"/>
        </w:rPr>
      </w:pPr>
      <w:r w:rsidRPr="00340C91">
        <w:rPr>
          <w:sz w:val="24"/>
          <w:szCs w:val="24"/>
          <w:lang w:val="ru-RU" w:eastAsia="ja-JP"/>
        </w:rPr>
        <w:t xml:space="preserve">- </w:t>
      </w:r>
      <w:r w:rsidRPr="00340C91">
        <w:rPr>
          <w:sz w:val="24"/>
          <w:szCs w:val="24"/>
          <w:lang w:val="sr-Latn-CS" w:eastAsia="ja-JP"/>
        </w:rPr>
        <w:tab/>
      </w:r>
      <w:r w:rsidRPr="00340C91">
        <w:rPr>
          <w:sz w:val="24"/>
          <w:szCs w:val="24"/>
          <w:lang w:val="ru-RU" w:eastAsia="ja-JP"/>
        </w:rPr>
        <w:t>propustio da u razumnom roku ne postupi po nalogu Naručioca i/ili stručnog tima Naručioca da otkloni uočeni nedostatak što utiče na pravilno izvršenje ugovorene usluge i roka izvršenja</w:t>
      </w:r>
      <w:r w:rsidRPr="00340C91">
        <w:rPr>
          <w:sz w:val="24"/>
          <w:szCs w:val="24"/>
          <w:lang w:val="sr-Latn-RS" w:eastAsia="ja-JP"/>
        </w:rPr>
        <w:t>.</w:t>
      </w:r>
    </w:p>
    <w:p w:rsidR="00340C91" w:rsidRPr="00340C91" w:rsidRDefault="00340C91" w:rsidP="00340C91">
      <w:pPr>
        <w:spacing w:before="120" w:after="120"/>
        <w:ind w:left="993" w:hanging="284"/>
        <w:jc w:val="both"/>
        <w:rPr>
          <w:sz w:val="24"/>
          <w:szCs w:val="24"/>
          <w:lang w:val="sr-Latn-RS" w:eastAsia="ja-JP"/>
        </w:rPr>
      </w:pPr>
    </w:p>
    <w:p w:rsidR="00340C91" w:rsidRPr="00340C91" w:rsidRDefault="00340C91" w:rsidP="00340C91">
      <w:pPr>
        <w:spacing w:before="120" w:after="120"/>
        <w:jc w:val="center"/>
        <w:rPr>
          <w:b/>
          <w:sz w:val="24"/>
          <w:szCs w:val="24"/>
          <w:lang w:val="ru-RU" w:eastAsia="ja-JP"/>
        </w:rPr>
      </w:pPr>
      <w:bookmarkStart w:id="20" w:name="_Toc401130368"/>
      <w:bookmarkStart w:id="21" w:name="_Toc385938299"/>
      <w:bookmarkStart w:id="22" w:name="_Toc385931513"/>
      <w:bookmarkStart w:id="23" w:name="_Toc385237347"/>
      <w:r w:rsidRPr="00340C91">
        <w:rPr>
          <w:b/>
          <w:sz w:val="24"/>
          <w:szCs w:val="24"/>
          <w:lang w:val="ru-RU" w:eastAsia="ja-JP"/>
        </w:rPr>
        <w:t>Član 10.</w:t>
      </w:r>
      <w:bookmarkEnd w:id="20"/>
      <w:bookmarkEnd w:id="21"/>
      <w:bookmarkEnd w:id="22"/>
      <w:bookmarkEnd w:id="23"/>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 xml:space="preserve">Naručilac je dužan da obavijesti Izvršioca o svojoj namjeri da raskine ugovor u pisanoj formi sa otkaznim rokom od 15 (slovima: petnaest) dana, a iz razloga predviđenih ovim ugovorom, tehničkom dokumentacijom, Zakonom o obligacionim odnosima i drugim propisima kojim je regulisana predmetna materija. </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 xml:space="preserve">Obavještenje Naručioca o raskidu ugovora sadrži datum sa kojim se ugovor raskida, nakon kojeg je Izvršilac dužan da prekine vršenje usluga koje su predmet ovog ugovora. </w:t>
      </w:r>
    </w:p>
    <w:p w:rsidR="00340C91" w:rsidRPr="00340C91" w:rsidRDefault="00340C91" w:rsidP="00340C91">
      <w:pPr>
        <w:spacing w:before="120" w:after="120"/>
        <w:jc w:val="center"/>
        <w:rPr>
          <w:b/>
          <w:sz w:val="24"/>
          <w:szCs w:val="24"/>
          <w:lang w:eastAsia="ja-JP"/>
        </w:rPr>
      </w:pPr>
      <w:r w:rsidRPr="00340C91">
        <w:rPr>
          <w:b/>
          <w:sz w:val="24"/>
          <w:szCs w:val="24"/>
          <w:lang w:val="ru-RU" w:eastAsia="ja-JP"/>
        </w:rPr>
        <w:t>Član 1</w:t>
      </w:r>
      <w:r w:rsidRPr="00340C91">
        <w:rPr>
          <w:b/>
          <w:sz w:val="24"/>
          <w:szCs w:val="24"/>
          <w:lang w:eastAsia="ja-JP"/>
        </w:rPr>
        <w:t>1</w:t>
      </w:r>
      <w:r w:rsidRPr="00340C91">
        <w:rPr>
          <w:b/>
          <w:sz w:val="24"/>
          <w:szCs w:val="24"/>
          <w:lang w:val="ru-RU" w:eastAsia="ja-JP"/>
        </w:rPr>
        <w:t>.</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 xml:space="preserve">Izvršilac ima pravo da raskine ugovor sa otkaznim rokom od 15 (slovima: petnaest) dana u slučaju da Naručilac kasni sa izvršenjem svojih ugovorenih obaveza, odnosno isplatom </w:t>
      </w:r>
      <w:r w:rsidRPr="00340C91">
        <w:rPr>
          <w:sz w:val="24"/>
          <w:szCs w:val="24"/>
          <w:lang w:val="ru-RU" w:eastAsia="ja-JP"/>
        </w:rPr>
        <w:lastRenderedPageBreak/>
        <w:t xml:space="preserve">ispostavljenog računa duže od 30 (slovima: trideset) dana od isteka posljednjeg dana ugovorenog roka za isplatu. </w:t>
      </w:r>
    </w:p>
    <w:p w:rsidR="00340C91" w:rsidRPr="00340C91" w:rsidRDefault="00340C91" w:rsidP="00340C91">
      <w:pPr>
        <w:spacing w:before="120" w:after="120"/>
        <w:jc w:val="both"/>
        <w:rPr>
          <w:sz w:val="24"/>
          <w:szCs w:val="24"/>
          <w:lang w:eastAsia="ja-JP"/>
        </w:rPr>
      </w:pPr>
    </w:p>
    <w:p w:rsidR="00340C91" w:rsidRPr="00340C91" w:rsidRDefault="00340C91" w:rsidP="00340C91">
      <w:pPr>
        <w:numPr>
          <w:ilvl w:val="0"/>
          <w:numId w:val="1"/>
        </w:numPr>
        <w:spacing w:before="120" w:after="120"/>
        <w:contextualSpacing/>
        <w:jc w:val="both"/>
        <w:rPr>
          <w:b/>
          <w:sz w:val="24"/>
          <w:szCs w:val="24"/>
          <w:lang w:val="ru-RU" w:eastAsia="ja-JP"/>
        </w:rPr>
      </w:pPr>
      <w:r w:rsidRPr="00340C91">
        <w:rPr>
          <w:b/>
          <w:sz w:val="24"/>
          <w:szCs w:val="24"/>
          <w:lang w:val="ru-RU" w:eastAsia="ja-JP"/>
        </w:rPr>
        <w:t>OSTALE ODREDBE</w:t>
      </w:r>
    </w:p>
    <w:p w:rsidR="00340C91" w:rsidRPr="00340C91" w:rsidRDefault="00340C91" w:rsidP="00340C91">
      <w:pPr>
        <w:widowControl w:val="0"/>
        <w:spacing w:before="120" w:after="120"/>
        <w:jc w:val="center"/>
        <w:rPr>
          <w:b/>
          <w:sz w:val="24"/>
          <w:szCs w:val="24"/>
          <w:lang w:val="sr-Cyrl-CS" w:eastAsia="ja-JP"/>
        </w:rPr>
      </w:pPr>
      <w:bookmarkStart w:id="24" w:name="_Toc401130369"/>
      <w:bookmarkStart w:id="25" w:name="_Toc385938300"/>
      <w:bookmarkStart w:id="26" w:name="_Toc385931514"/>
      <w:bookmarkStart w:id="27" w:name="_Toc385237348"/>
      <w:r w:rsidRPr="00340C91">
        <w:rPr>
          <w:b/>
          <w:sz w:val="24"/>
          <w:szCs w:val="24"/>
          <w:lang w:val="sr-Cyrl-CS" w:eastAsia="ja-JP"/>
        </w:rPr>
        <w:t>Član 12.</w:t>
      </w:r>
      <w:bookmarkEnd w:id="24"/>
      <w:bookmarkEnd w:id="25"/>
      <w:bookmarkEnd w:id="26"/>
      <w:bookmarkEnd w:id="27"/>
    </w:p>
    <w:p w:rsidR="00340C91" w:rsidRPr="00340C91" w:rsidRDefault="00340C91" w:rsidP="00340C91">
      <w:pPr>
        <w:widowControl w:val="0"/>
        <w:spacing w:before="120" w:after="120"/>
        <w:ind w:left="709" w:firstLine="11"/>
        <w:jc w:val="both"/>
        <w:rPr>
          <w:sz w:val="24"/>
          <w:szCs w:val="24"/>
          <w:lang w:val="sr-Cyrl-CS" w:eastAsia="ja-JP"/>
        </w:rPr>
      </w:pPr>
      <w:bookmarkStart w:id="28" w:name="_Toc385938301"/>
      <w:bookmarkStart w:id="29" w:name="_Toc385931515"/>
      <w:bookmarkStart w:id="30" w:name="_Toc385237349"/>
      <w:bookmarkStart w:id="31" w:name="_Toc401130370"/>
      <w:r w:rsidRPr="00340C91">
        <w:rPr>
          <w:sz w:val="24"/>
          <w:szCs w:val="24"/>
          <w:lang w:val="sr-Cyrl-CS" w:eastAsia="ja-JP"/>
        </w:rPr>
        <w:t>Izvršilac je dužan da stalno sarađuje sa Naručiocem i da ga za sve vrijeme izvršavanja ugovorene usluge obavještava o svim činjenicama od značaja za realizaciju posla, a posebno je dužan da ga upozori na nedostatke, nepravilnosti i netačnost dobijenih podatak</w:t>
      </w:r>
      <w:bookmarkEnd w:id="28"/>
      <w:bookmarkEnd w:id="29"/>
      <w:bookmarkEnd w:id="30"/>
      <w:r w:rsidRPr="00340C91">
        <w:rPr>
          <w:sz w:val="24"/>
          <w:szCs w:val="24"/>
          <w:lang w:val="sr-Cyrl-CS" w:eastAsia="ja-JP"/>
        </w:rPr>
        <w:t>a.</w:t>
      </w:r>
      <w:bookmarkEnd w:id="31"/>
    </w:p>
    <w:p w:rsidR="00340C91" w:rsidRPr="00340C91" w:rsidRDefault="00340C91" w:rsidP="00340C91">
      <w:pPr>
        <w:widowControl w:val="0"/>
        <w:spacing w:before="120" w:after="120"/>
        <w:jc w:val="center"/>
        <w:rPr>
          <w:b/>
          <w:sz w:val="24"/>
          <w:szCs w:val="24"/>
          <w:lang w:eastAsia="ja-JP"/>
        </w:rPr>
      </w:pPr>
      <w:r w:rsidRPr="00340C91">
        <w:rPr>
          <w:b/>
          <w:sz w:val="24"/>
          <w:szCs w:val="24"/>
          <w:lang w:val="sr-Cyrl-CS" w:eastAsia="ja-JP"/>
        </w:rPr>
        <w:t>Član 1</w:t>
      </w:r>
      <w:r w:rsidRPr="00340C91">
        <w:rPr>
          <w:b/>
          <w:sz w:val="24"/>
          <w:szCs w:val="24"/>
          <w:lang w:eastAsia="ja-JP"/>
        </w:rPr>
        <w:t>3</w:t>
      </w:r>
      <w:r w:rsidRPr="00340C91">
        <w:rPr>
          <w:b/>
          <w:sz w:val="24"/>
          <w:szCs w:val="24"/>
          <w:lang w:val="sr-Cyrl-CS" w:eastAsia="ja-JP"/>
        </w:rPr>
        <w:t>.</w:t>
      </w:r>
    </w:p>
    <w:p w:rsidR="00340C91" w:rsidRPr="00340C91" w:rsidRDefault="00340C91" w:rsidP="00340C91">
      <w:pPr>
        <w:widowControl w:val="0"/>
        <w:spacing w:before="120" w:after="120"/>
        <w:ind w:left="709" w:firstLine="11"/>
        <w:jc w:val="both"/>
        <w:rPr>
          <w:sz w:val="24"/>
          <w:szCs w:val="24"/>
          <w:lang w:val="sr-Cyrl-CS" w:eastAsia="ja-JP"/>
        </w:rPr>
      </w:pPr>
      <w:r w:rsidRPr="00340C91">
        <w:rPr>
          <w:sz w:val="24"/>
          <w:szCs w:val="24"/>
          <w:lang w:val="sr-Cyrl-CS" w:eastAsia="ja-JP"/>
        </w:rPr>
        <w:t>Prilozi ovog Ugovora koji čine njegov sastavni dio su:</w:t>
      </w:r>
    </w:p>
    <w:p w:rsidR="00340C91" w:rsidRPr="00340C91" w:rsidRDefault="00340C91" w:rsidP="00340C91">
      <w:pPr>
        <w:widowControl w:val="0"/>
        <w:numPr>
          <w:ilvl w:val="0"/>
          <w:numId w:val="4"/>
        </w:numPr>
        <w:spacing w:before="120" w:after="120"/>
        <w:ind w:firstLine="414"/>
        <w:jc w:val="both"/>
        <w:rPr>
          <w:sz w:val="24"/>
          <w:szCs w:val="24"/>
          <w:lang w:val="sr-Cyrl-CS" w:eastAsia="ja-JP"/>
        </w:rPr>
      </w:pPr>
      <w:proofErr w:type="spellStart"/>
      <w:r w:rsidRPr="00340C91">
        <w:rPr>
          <w:sz w:val="24"/>
          <w:szCs w:val="24"/>
          <w:lang w:eastAsia="ja-JP"/>
        </w:rPr>
        <w:t>Projektni</w:t>
      </w:r>
      <w:proofErr w:type="spellEnd"/>
      <w:r w:rsidRPr="00340C91">
        <w:rPr>
          <w:sz w:val="24"/>
          <w:szCs w:val="24"/>
          <w:lang w:eastAsia="ja-JP"/>
        </w:rPr>
        <w:t xml:space="preserve"> </w:t>
      </w:r>
      <w:proofErr w:type="spellStart"/>
      <w:r w:rsidRPr="00340C91">
        <w:rPr>
          <w:sz w:val="24"/>
          <w:szCs w:val="24"/>
          <w:lang w:eastAsia="ja-JP"/>
        </w:rPr>
        <w:t>zadatak</w:t>
      </w:r>
      <w:proofErr w:type="spellEnd"/>
    </w:p>
    <w:p w:rsidR="00340C91" w:rsidRPr="00340C91" w:rsidRDefault="00340C91" w:rsidP="00340C91">
      <w:pPr>
        <w:widowControl w:val="0"/>
        <w:numPr>
          <w:ilvl w:val="0"/>
          <w:numId w:val="4"/>
        </w:numPr>
        <w:spacing w:before="120" w:after="120"/>
        <w:ind w:firstLine="414"/>
        <w:jc w:val="both"/>
        <w:rPr>
          <w:sz w:val="24"/>
          <w:szCs w:val="24"/>
          <w:lang w:val="sr-Cyrl-CS" w:eastAsia="ja-JP"/>
        </w:rPr>
      </w:pPr>
      <w:r w:rsidRPr="00340C91">
        <w:rPr>
          <w:sz w:val="24"/>
          <w:szCs w:val="24"/>
          <w:lang w:val="sr-Cyrl-CS" w:eastAsia="ja-JP"/>
        </w:rPr>
        <w:t>Ponuda broj _______od_________</w:t>
      </w:r>
    </w:p>
    <w:p w:rsidR="00340C91" w:rsidRPr="00340C91" w:rsidRDefault="00340C91" w:rsidP="00340C91">
      <w:pPr>
        <w:widowControl w:val="0"/>
        <w:numPr>
          <w:ilvl w:val="0"/>
          <w:numId w:val="4"/>
        </w:numPr>
        <w:spacing w:before="120" w:after="120"/>
        <w:ind w:firstLine="414"/>
        <w:jc w:val="both"/>
        <w:rPr>
          <w:sz w:val="24"/>
          <w:szCs w:val="24"/>
          <w:lang w:val="sr-Cyrl-CS" w:eastAsia="ja-JP"/>
        </w:rPr>
      </w:pPr>
      <w:r w:rsidRPr="00340C91">
        <w:rPr>
          <w:sz w:val="24"/>
          <w:szCs w:val="24"/>
          <w:lang w:val="sr-Latn-CS"/>
        </w:rPr>
        <w:t>Lista ključnog osoblja;</w:t>
      </w:r>
    </w:p>
    <w:p w:rsidR="00340C91" w:rsidRPr="00340C91" w:rsidRDefault="00340C91" w:rsidP="00340C91">
      <w:pPr>
        <w:widowControl w:val="0"/>
        <w:numPr>
          <w:ilvl w:val="0"/>
          <w:numId w:val="4"/>
        </w:numPr>
        <w:spacing w:before="120" w:after="120"/>
        <w:ind w:firstLine="414"/>
        <w:jc w:val="both"/>
        <w:rPr>
          <w:sz w:val="24"/>
          <w:szCs w:val="24"/>
          <w:lang w:val="sr-Cyrl-CS" w:eastAsia="ja-JP"/>
        </w:rPr>
      </w:pPr>
      <w:r w:rsidRPr="00340C91">
        <w:rPr>
          <w:sz w:val="24"/>
          <w:szCs w:val="24"/>
          <w:lang w:val="sr-Latn-CS" w:eastAsia="ja-JP"/>
        </w:rPr>
        <w:t>Sredstvo obezbjeđenja</w:t>
      </w:r>
    </w:p>
    <w:p w:rsidR="00340C91" w:rsidRPr="00340C91" w:rsidRDefault="00340C91" w:rsidP="00340C91">
      <w:pPr>
        <w:widowControl w:val="0"/>
        <w:numPr>
          <w:ilvl w:val="0"/>
          <w:numId w:val="4"/>
        </w:numPr>
        <w:spacing w:before="120" w:after="120"/>
        <w:ind w:firstLine="414"/>
        <w:jc w:val="both"/>
        <w:rPr>
          <w:sz w:val="24"/>
          <w:szCs w:val="24"/>
          <w:lang w:val="sr-Cyrl-CS" w:eastAsia="ja-JP"/>
        </w:rPr>
      </w:pPr>
      <w:r w:rsidRPr="00340C91">
        <w:rPr>
          <w:sz w:val="24"/>
          <w:szCs w:val="24"/>
          <w:lang w:val="sr-Latn-CS" w:eastAsia="ja-JP"/>
        </w:rPr>
        <w:t>Odluka o dodjeli ugovora broj ________ od _________</w:t>
      </w:r>
    </w:p>
    <w:p w:rsidR="00340C91" w:rsidRPr="00340C91" w:rsidRDefault="00340C91" w:rsidP="00340C91">
      <w:pPr>
        <w:widowControl w:val="0"/>
        <w:numPr>
          <w:ilvl w:val="0"/>
          <w:numId w:val="4"/>
        </w:numPr>
        <w:spacing w:before="120" w:after="120"/>
        <w:ind w:firstLine="414"/>
        <w:jc w:val="both"/>
        <w:rPr>
          <w:sz w:val="24"/>
          <w:szCs w:val="24"/>
          <w:lang w:val="sr-Cyrl-CS" w:eastAsia="ja-JP"/>
        </w:rPr>
      </w:pPr>
      <w:r w:rsidRPr="00340C91">
        <w:rPr>
          <w:sz w:val="24"/>
          <w:szCs w:val="24"/>
          <w:lang w:val="sr-Latn-CS" w:eastAsia="ja-JP"/>
        </w:rPr>
        <w:t>Tenderski dosije sa svim izmjenama i dopunama ________</w:t>
      </w:r>
    </w:p>
    <w:p w:rsidR="00340C91" w:rsidRPr="00340C91" w:rsidRDefault="00340C91" w:rsidP="00340C91">
      <w:pPr>
        <w:widowControl w:val="0"/>
        <w:spacing w:before="120" w:after="120"/>
        <w:jc w:val="center"/>
        <w:rPr>
          <w:b/>
          <w:sz w:val="24"/>
          <w:szCs w:val="24"/>
          <w:lang w:val="sr-Cyrl-CS" w:eastAsia="ja-JP"/>
        </w:rPr>
      </w:pPr>
      <w:bookmarkStart w:id="32" w:name="_Toc401130371"/>
      <w:bookmarkStart w:id="33" w:name="_Toc385938302"/>
      <w:bookmarkStart w:id="34" w:name="_Toc385931516"/>
      <w:bookmarkStart w:id="35" w:name="_Toc385237350"/>
      <w:r w:rsidRPr="00340C91">
        <w:rPr>
          <w:b/>
          <w:sz w:val="24"/>
          <w:szCs w:val="24"/>
          <w:lang w:val="sr-Cyrl-CS" w:eastAsia="ja-JP"/>
        </w:rPr>
        <w:t>Član 14.</w:t>
      </w:r>
      <w:bookmarkEnd w:id="32"/>
      <w:bookmarkEnd w:id="33"/>
      <w:bookmarkEnd w:id="34"/>
      <w:bookmarkEnd w:id="35"/>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Ugovorne strane su saglasne da sve sporove koji nastanu iz ovog ugovora rješavaju sporazumno preko svojih ovlašćenih predstavnika.</w:t>
      </w:r>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U slučaju da se primjena i tumačenje odredbi ovog ugovora ne mogu riješiti na način definisan u prethodnom stavu, ugovara se nadležnost Privrednog suda u Podgorici.</w:t>
      </w:r>
    </w:p>
    <w:p w:rsidR="00340C91" w:rsidRPr="00340C91" w:rsidRDefault="00340C91" w:rsidP="00340C91">
      <w:pPr>
        <w:widowControl w:val="0"/>
        <w:spacing w:before="120" w:after="120"/>
        <w:jc w:val="center"/>
        <w:rPr>
          <w:b/>
          <w:sz w:val="24"/>
          <w:szCs w:val="24"/>
          <w:lang w:val="sr-Cyrl-CS" w:eastAsia="ja-JP"/>
        </w:rPr>
      </w:pPr>
      <w:bookmarkStart w:id="36" w:name="_Toc401130372"/>
      <w:bookmarkStart w:id="37" w:name="_Toc385938303"/>
      <w:bookmarkStart w:id="38" w:name="_Toc385931517"/>
      <w:bookmarkStart w:id="39" w:name="_Toc385237351"/>
      <w:r w:rsidRPr="00340C91">
        <w:rPr>
          <w:b/>
          <w:sz w:val="24"/>
          <w:szCs w:val="24"/>
          <w:lang w:val="sr-Cyrl-CS" w:eastAsia="ja-JP"/>
        </w:rPr>
        <w:t>Član 15.</w:t>
      </w:r>
      <w:bookmarkEnd w:id="36"/>
      <w:bookmarkEnd w:id="37"/>
      <w:bookmarkEnd w:id="38"/>
      <w:bookmarkEnd w:id="39"/>
    </w:p>
    <w:p w:rsidR="00340C91" w:rsidRPr="00340C91" w:rsidRDefault="00340C91" w:rsidP="00340C91">
      <w:pPr>
        <w:spacing w:before="120" w:after="120"/>
        <w:ind w:left="709"/>
        <w:jc w:val="both"/>
        <w:rPr>
          <w:sz w:val="24"/>
          <w:szCs w:val="24"/>
          <w:lang w:val="ru-RU" w:eastAsia="ja-JP"/>
        </w:rPr>
      </w:pPr>
      <w:bookmarkStart w:id="40" w:name="_Toc401130373"/>
      <w:bookmarkStart w:id="41" w:name="_Toc385938304"/>
      <w:bookmarkStart w:id="42" w:name="_Toc385931518"/>
      <w:bookmarkStart w:id="43" w:name="_Toc385237352"/>
      <w:r w:rsidRPr="00340C91">
        <w:rPr>
          <w:sz w:val="24"/>
          <w:szCs w:val="24"/>
          <w:lang w:val="ru-RU" w:eastAsia="ja-JP"/>
        </w:rPr>
        <w:t>Za sve što nije regulisano ovim ugovorom primjenjuju se odredbe Zakona o obligacionim odnosima i drugi propisi kojima je regulisana predmetna materija.</w:t>
      </w:r>
      <w:bookmarkEnd w:id="40"/>
      <w:bookmarkEnd w:id="41"/>
      <w:bookmarkEnd w:id="42"/>
      <w:bookmarkEnd w:id="43"/>
    </w:p>
    <w:p w:rsidR="00340C91" w:rsidRPr="00340C91" w:rsidRDefault="00340C91" w:rsidP="00340C91">
      <w:pPr>
        <w:spacing w:before="120" w:after="120"/>
        <w:ind w:left="709"/>
        <w:jc w:val="both"/>
        <w:rPr>
          <w:sz w:val="24"/>
          <w:szCs w:val="24"/>
          <w:lang w:val="ru-RU" w:eastAsia="ja-JP"/>
        </w:rPr>
      </w:pPr>
    </w:p>
    <w:p w:rsidR="00340C91" w:rsidRPr="00340C91" w:rsidRDefault="00340C91" w:rsidP="00340C91">
      <w:pPr>
        <w:spacing w:before="120" w:after="120"/>
        <w:ind w:left="709"/>
        <w:jc w:val="both"/>
        <w:rPr>
          <w:sz w:val="24"/>
          <w:szCs w:val="24"/>
          <w:lang w:val="ru-RU" w:eastAsia="ja-JP"/>
        </w:rPr>
      </w:pPr>
    </w:p>
    <w:p w:rsidR="00340C91" w:rsidRPr="00340C91" w:rsidRDefault="00340C91" w:rsidP="00340C91">
      <w:pPr>
        <w:widowControl w:val="0"/>
        <w:spacing w:before="120" w:after="120"/>
        <w:jc w:val="center"/>
        <w:rPr>
          <w:b/>
          <w:sz w:val="24"/>
          <w:szCs w:val="24"/>
          <w:lang w:val="sr-Cyrl-CS" w:eastAsia="ja-JP"/>
        </w:rPr>
      </w:pPr>
      <w:bookmarkStart w:id="44" w:name="_Toc401130374"/>
      <w:bookmarkStart w:id="45" w:name="_Toc385938305"/>
      <w:bookmarkStart w:id="46" w:name="_Toc385931519"/>
      <w:bookmarkStart w:id="47" w:name="_Toc385237353"/>
      <w:r w:rsidRPr="00340C91">
        <w:rPr>
          <w:b/>
          <w:sz w:val="24"/>
          <w:szCs w:val="24"/>
          <w:lang w:val="sr-Cyrl-CS" w:eastAsia="ja-JP"/>
        </w:rPr>
        <w:t>Član 16.</w:t>
      </w:r>
      <w:bookmarkEnd w:id="44"/>
      <w:bookmarkEnd w:id="45"/>
      <w:bookmarkEnd w:id="46"/>
      <w:bookmarkEnd w:id="47"/>
    </w:p>
    <w:p w:rsidR="00340C91" w:rsidRPr="00340C91" w:rsidRDefault="00340C91" w:rsidP="00340C91">
      <w:pPr>
        <w:spacing w:before="120" w:after="120"/>
        <w:ind w:left="709"/>
        <w:jc w:val="both"/>
        <w:rPr>
          <w:sz w:val="24"/>
          <w:szCs w:val="24"/>
          <w:lang w:val="ru-RU" w:eastAsia="ja-JP"/>
        </w:rPr>
      </w:pPr>
      <w:r w:rsidRPr="00340C91">
        <w:rPr>
          <w:sz w:val="24"/>
          <w:szCs w:val="24"/>
          <w:lang w:val="ru-RU" w:eastAsia="ja-JP"/>
        </w:rPr>
        <w:t>Ovaj ugovor je sačinjen u 6 (šest) istovjetnih primjeraka, po 3 (tri) za svaku ugovornu stranu.</w:t>
      </w:r>
    </w:p>
    <w:p w:rsidR="00340C91" w:rsidRPr="00340C91" w:rsidRDefault="00340C91" w:rsidP="00340C91">
      <w:pPr>
        <w:spacing w:before="120" w:after="120"/>
        <w:ind w:left="709"/>
        <w:jc w:val="both"/>
        <w:rPr>
          <w:b/>
          <w:bCs/>
          <w:sz w:val="24"/>
          <w:szCs w:val="24"/>
          <w:lang w:val="ru-RU" w:eastAsia="ja-JP"/>
        </w:rPr>
      </w:pPr>
      <w:r w:rsidRPr="00340C91">
        <w:rPr>
          <w:b/>
          <w:bCs/>
          <w:sz w:val="24"/>
          <w:szCs w:val="24"/>
          <w:lang w:val="ru-RU" w:eastAsia="ja-JP"/>
        </w:rPr>
        <w:t xml:space="preserve"> </w:t>
      </w:r>
    </w:p>
    <w:p w:rsidR="00340C91" w:rsidRPr="00340C91" w:rsidRDefault="00340C91" w:rsidP="00340C91">
      <w:pPr>
        <w:keepNext/>
        <w:keepLines/>
        <w:spacing w:before="120" w:after="120"/>
        <w:ind w:left="360"/>
        <w:jc w:val="both"/>
        <w:outlineLvl w:val="0"/>
        <w:rPr>
          <w:b/>
          <w:bCs/>
          <w:sz w:val="24"/>
          <w:szCs w:val="24"/>
          <w:lang w:val="ru-RU" w:eastAsia="ja-JP"/>
        </w:rPr>
      </w:pPr>
      <w:bookmarkStart w:id="48" w:name="_Toc401130375"/>
      <w:bookmarkStart w:id="49" w:name="_Toc385938306"/>
      <w:bookmarkStart w:id="50" w:name="_Toc385931520"/>
      <w:bookmarkStart w:id="51" w:name="_Toc385237354"/>
      <w:r w:rsidRPr="00340C91">
        <w:rPr>
          <w:b/>
          <w:bCs/>
          <w:sz w:val="24"/>
          <w:szCs w:val="24"/>
          <w:lang w:val="ru-RU" w:eastAsia="ja-JP"/>
        </w:rPr>
        <w:t>ZA  IZVRŠIOCA</w:t>
      </w:r>
      <w:r w:rsidRPr="00340C91">
        <w:rPr>
          <w:b/>
          <w:bCs/>
          <w:sz w:val="24"/>
          <w:szCs w:val="24"/>
          <w:lang w:val="ru-RU" w:eastAsia="ja-JP"/>
        </w:rPr>
        <w:tab/>
        <w:t xml:space="preserve">                              </w:t>
      </w:r>
      <w:r w:rsidRPr="00340C91">
        <w:rPr>
          <w:b/>
          <w:bCs/>
          <w:sz w:val="24"/>
          <w:szCs w:val="24"/>
          <w:lang w:eastAsia="ja-JP"/>
        </w:rPr>
        <w:t xml:space="preserve">    </w:t>
      </w:r>
      <w:r w:rsidRPr="00340C91">
        <w:rPr>
          <w:b/>
          <w:bCs/>
          <w:sz w:val="24"/>
          <w:szCs w:val="24"/>
          <w:lang w:val="ru-RU" w:eastAsia="ja-JP"/>
        </w:rPr>
        <w:t xml:space="preserve"> </w:t>
      </w:r>
      <w:r w:rsidRPr="00340C91">
        <w:rPr>
          <w:b/>
          <w:bCs/>
          <w:sz w:val="24"/>
          <w:szCs w:val="24"/>
          <w:lang w:val="it-IT" w:eastAsia="ja-JP"/>
        </w:rPr>
        <w:t xml:space="preserve">           </w:t>
      </w:r>
      <w:r w:rsidRPr="00340C91">
        <w:rPr>
          <w:b/>
          <w:bCs/>
          <w:sz w:val="24"/>
          <w:szCs w:val="24"/>
          <w:lang w:val="ru-RU" w:eastAsia="ja-JP"/>
        </w:rPr>
        <w:t xml:space="preserve">       ZA NARUČIOC</w:t>
      </w:r>
      <w:bookmarkEnd w:id="48"/>
      <w:bookmarkEnd w:id="49"/>
      <w:bookmarkEnd w:id="50"/>
      <w:bookmarkEnd w:id="51"/>
      <w:r w:rsidRPr="00340C91">
        <w:rPr>
          <w:b/>
          <w:bCs/>
          <w:sz w:val="24"/>
          <w:szCs w:val="24"/>
          <w:lang w:val="ru-RU" w:eastAsia="ja-JP"/>
        </w:rPr>
        <w:t>A</w:t>
      </w:r>
    </w:p>
    <w:p w:rsidR="00340C91" w:rsidRPr="00340C91" w:rsidRDefault="00340C91" w:rsidP="00340C91">
      <w:pPr>
        <w:keepNext/>
        <w:keepLines/>
        <w:spacing w:before="120" w:after="120"/>
        <w:ind w:left="360"/>
        <w:jc w:val="both"/>
        <w:outlineLvl w:val="0"/>
        <w:rPr>
          <w:bCs/>
          <w:sz w:val="24"/>
          <w:szCs w:val="24"/>
          <w:lang w:eastAsia="ja-JP"/>
        </w:rPr>
      </w:pPr>
      <w:r w:rsidRPr="00340C91">
        <w:rPr>
          <w:bCs/>
          <w:sz w:val="24"/>
          <w:szCs w:val="24"/>
          <w:lang w:val="ru-RU" w:eastAsia="ja-JP"/>
        </w:rPr>
        <w:t xml:space="preserve">          </w:t>
      </w:r>
      <w:proofErr w:type="spellStart"/>
      <w:r w:rsidRPr="00340C91">
        <w:rPr>
          <w:bCs/>
          <w:sz w:val="24"/>
          <w:szCs w:val="24"/>
          <w:lang w:eastAsia="ja-JP"/>
        </w:rPr>
        <w:t>Izvr</w:t>
      </w:r>
      <w:proofErr w:type="spellEnd"/>
      <w:r w:rsidRPr="00340C91">
        <w:rPr>
          <w:bCs/>
          <w:sz w:val="24"/>
          <w:szCs w:val="24"/>
          <w:lang w:val="ru-RU" w:eastAsia="ja-JP"/>
        </w:rPr>
        <w:t>š</w:t>
      </w:r>
      <w:proofErr w:type="spellStart"/>
      <w:r w:rsidRPr="00340C91">
        <w:rPr>
          <w:bCs/>
          <w:sz w:val="24"/>
          <w:szCs w:val="24"/>
          <w:lang w:eastAsia="ja-JP"/>
        </w:rPr>
        <w:t>ni</w:t>
      </w:r>
      <w:proofErr w:type="spellEnd"/>
      <w:r w:rsidRPr="00340C91">
        <w:rPr>
          <w:bCs/>
          <w:sz w:val="24"/>
          <w:szCs w:val="24"/>
          <w:lang w:val="ru-RU" w:eastAsia="ja-JP"/>
        </w:rPr>
        <w:t xml:space="preserve"> </w:t>
      </w:r>
      <w:proofErr w:type="spellStart"/>
      <w:r w:rsidRPr="00340C91">
        <w:rPr>
          <w:bCs/>
          <w:sz w:val="24"/>
          <w:szCs w:val="24"/>
          <w:lang w:eastAsia="ja-JP"/>
        </w:rPr>
        <w:t>direktor</w:t>
      </w:r>
      <w:proofErr w:type="spellEnd"/>
      <w:r w:rsidRPr="00340C91">
        <w:rPr>
          <w:bCs/>
          <w:sz w:val="24"/>
          <w:szCs w:val="24"/>
          <w:lang w:val="ru-RU" w:eastAsia="ja-JP"/>
        </w:rPr>
        <w:t xml:space="preserve">           </w:t>
      </w:r>
      <w:r w:rsidRPr="00340C91">
        <w:rPr>
          <w:bCs/>
          <w:sz w:val="24"/>
          <w:szCs w:val="24"/>
          <w:lang w:val="ru-RU" w:eastAsia="ja-JP"/>
        </w:rPr>
        <w:tab/>
      </w:r>
      <w:r w:rsidRPr="00340C91">
        <w:rPr>
          <w:bCs/>
          <w:sz w:val="24"/>
          <w:szCs w:val="24"/>
          <w:lang w:val="ru-RU" w:eastAsia="ja-JP"/>
        </w:rPr>
        <w:tab/>
      </w:r>
      <w:r w:rsidRPr="00340C91">
        <w:rPr>
          <w:bCs/>
          <w:sz w:val="24"/>
          <w:szCs w:val="24"/>
          <w:lang w:val="ru-RU" w:eastAsia="ja-JP"/>
        </w:rPr>
        <w:tab/>
        <w:t xml:space="preserve">                      </w:t>
      </w:r>
      <w:r w:rsidRPr="00340C91">
        <w:rPr>
          <w:bCs/>
          <w:sz w:val="24"/>
          <w:szCs w:val="24"/>
          <w:lang w:val="sr-Latn-ME" w:eastAsia="ja-JP"/>
        </w:rPr>
        <w:t xml:space="preserve">   </w:t>
      </w:r>
      <w:r w:rsidRPr="00340C91">
        <w:rPr>
          <w:sz w:val="24"/>
          <w:szCs w:val="24"/>
          <w:lang w:val="ru-RU" w:eastAsia="ja-JP"/>
        </w:rPr>
        <w:t>direktor</w:t>
      </w:r>
      <w:r w:rsidRPr="00340C91">
        <w:rPr>
          <w:bCs/>
          <w:sz w:val="24"/>
          <w:szCs w:val="24"/>
          <w:lang w:val="ru-RU" w:eastAsia="ja-JP"/>
        </w:rPr>
        <w:tab/>
      </w:r>
    </w:p>
    <w:p w:rsidR="00340C91" w:rsidRPr="00340C91" w:rsidRDefault="00340C91" w:rsidP="00340C91">
      <w:pPr>
        <w:keepNext/>
        <w:keepLines/>
        <w:spacing w:before="120" w:after="120"/>
        <w:ind w:left="360"/>
        <w:jc w:val="both"/>
        <w:outlineLvl w:val="0"/>
        <w:rPr>
          <w:sz w:val="24"/>
          <w:szCs w:val="24"/>
          <w:lang w:val="ru-RU" w:eastAsia="ja-JP"/>
        </w:rPr>
      </w:pPr>
      <w:r w:rsidRPr="00340C91">
        <w:rPr>
          <w:bCs/>
          <w:sz w:val="24"/>
          <w:szCs w:val="24"/>
          <w:lang w:val="ru-RU" w:eastAsia="ja-JP"/>
        </w:rPr>
        <w:t xml:space="preserve">   </w:t>
      </w:r>
      <w:r w:rsidRPr="00340C91">
        <w:rPr>
          <w:bCs/>
          <w:sz w:val="24"/>
          <w:szCs w:val="24"/>
          <w:lang w:eastAsia="ja-JP"/>
        </w:rPr>
        <w:t xml:space="preserve">  </w:t>
      </w:r>
      <w:r w:rsidRPr="00340C91">
        <w:rPr>
          <w:bCs/>
          <w:sz w:val="24"/>
          <w:szCs w:val="24"/>
          <w:lang w:val="ru-RU" w:eastAsia="ja-JP"/>
        </w:rPr>
        <w:t xml:space="preserve">      </w:t>
      </w:r>
      <w:r w:rsidRPr="00340C91">
        <w:rPr>
          <w:sz w:val="24"/>
          <w:szCs w:val="24"/>
          <w:lang w:val="ru-RU" w:eastAsia="ja-JP"/>
        </w:rPr>
        <w:t xml:space="preserve">                                                                                       </w:t>
      </w:r>
    </w:p>
    <w:p w:rsidR="00340C91" w:rsidRPr="00340C91" w:rsidRDefault="00340C91" w:rsidP="00340C91">
      <w:pPr>
        <w:pStyle w:val="Heading1"/>
        <w:spacing w:before="120" w:after="120"/>
        <w:rPr>
          <w:b w:val="0"/>
          <w:sz w:val="28"/>
        </w:rPr>
      </w:pPr>
      <w:r w:rsidRPr="00340C91">
        <w:rPr>
          <w:b w:val="0"/>
          <w:sz w:val="28"/>
          <w:lang w:val="ru-RU"/>
        </w:rPr>
        <w:t xml:space="preserve">   </w:t>
      </w:r>
      <w:r w:rsidRPr="00340C91">
        <w:rPr>
          <w:b w:val="0"/>
          <w:sz w:val="28"/>
        </w:rPr>
        <w:t>_____________________                            ____________________</w:t>
      </w:r>
    </w:p>
    <w:p w:rsidR="00340C91" w:rsidRPr="00340C91" w:rsidRDefault="00340C91" w:rsidP="00340C91">
      <w:pPr>
        <w:spacing w:before="120" w:after="120"/>
      </w:pPr>
    </w:p>
    <w:p w:rsidR="00340C91" w:rsidRPr="00340C91" w:rsidRDefault="00340C91" w:rsidP="00340C91">
      <w:pPr>
        <w:spacing w:before="120" w:after="120"/>
      </w:pPr>
    </w:p>
    <w:p w:rsidR="00340C91" w:rsidRPr="00340C91" w:rsidRDefault="00340C91" w:rsidP="00340C91">
      <w:pPr>
        <w:keepNext/>
        <w:keepLines/>
        <w:spacing w:before="120" w:after="120"/>
        <w:ind w:left="360"/>
        <w:jc w:val="center"/>
        <w:outlineLvl w:val="0"/>
        <w:rPr>
          <w:b/>
          <w:bCs/>
          <w:sz w:val="24"/>
          <w:szCs w:val="24"/>
          <w:lang w:val="ru-RU" w:eastAsia="ja-JP"/>
        </w:rPr>
      </w:pPr>
      <w:r w:rsidRPr="00340C91">
        <w:rPr>
          <w:b/>
          <w:bCs/>
          <w:sz w:val="24"/>
          <w:szCs w:val="24"/>
          <w:lang w:val="ru-RU" w:eastAsia="ja-JP"/>
        </w:rPr>
        <w:t xml:space="preserve">ZA  </w:t>
      </w:r>
      <w:r w:rsidRPr="00340C91">
        <w:rPr>
          <w:b/>
          <w:bCs/>
          <w:sz w:val="24"/>
          <w:szCs w:val="24"/>
          <w:lang w:eastAsia="ja-JP"/>
        </w:rPr>
        <w:t>MINISTARSTVO FINANSIJA I SOCIJALNOG STARANJA</w:t>
      </w:r>
    </w:p>
    <w:p w:rsidR="00340C91" w:rsidRPr="00340C91" w:rsidRDefault="00340C91" w:rsidP="00340C91">
      <w:pPr>
        <w:keepNext/>
        <w:keepLines/>
        <w:spacing w:before="120" w:after="120"/>
        <w:ind w:left="360"/>
        <w:jc w:val="center"/>
        <w:outlineLvl w:val="0"/>
        <w:rPr>
          <w:bCs/>
          <w:sz w:val="24"/>
          <w:szCs w:val="24"/>
          <w:lang w:eastAsia="ja-JP"/>
        </w:rPr>
      </w:pPr>
      <w:proofErr w:type="spellStart"/>
      <w:r w:rsidRPr="00340C91">
        <w:rPr>
          <w:bCs/>
          <w:sz w:val="24"/>
          <w:szCs w:val="24"/>
          <w:lang w:eastAsia="ja-JP"/>
        </w:rPr>
        <w:t>Ministar</w:t>
      </w:r>
      <w:proofErr w:type="spellEnd"/>
    </w:p>
    <w:p w:rsidR="00340C91" w:rsidRPr="00340C91" w:rsidRDefault="00340C91" w:rsidP="00340C91">
      <w:pPr>
        <w:spacing w:before="120" w:after="120"/>
        <w:jc w:val="center"/>
        <w:rPr>
          <w:rFonts w:ascii="Arial" w:hAnsi="Arial"/>
          <w:sz w:val="24"/>
          <w:szCs w:val="24"/>
        </w:rPr>
      </w:pPr>
    </w:p>
    <w:p w:rsidR="00340C91" w:rsidRDefault="00340C91" w:rsidP="00340C91">
      <w:pPr>
        <w:spacing w:before="120" w:after="120"/>
        <w:jc w:val="center"/>
        <w:rPr>
          <w:rFonts w:ascii="Arial" w:hAnsi="Arial"/>
          <w:sz w:val="28"/>
          <w:lang w:val="ru-RU"/>
        </w:rPr>
      </w:pPr>
      <w:r w:rsidRPr="00340C91">
        <w:rPr>
          <w:rFonts w:ascii="Arial" w:hAnsi="Arial"/>
          <w:sz w:val="28"/>
          <w:lang w:val="ru-RU"/>
        </w:rPr>
        <w:t xml:space="preserve">   _____________________</w:t>
      </w:r>
      <w:r>
        <w:rPr>
          <w:rFonts w:ascii="Arial" w:hAnsi="Arial"/>
          <w:sz w:val="28"/>
          <w:lang w:val="ru-RU"/>
        </w:rPr>
        <w:t xml:space="preserve">                            </w:t>
      </w:r>
    </w:p>
    <w:p w:rsidR="003F5DA6" w:rsidRDefault="003F5DA6"/>
    <w:sectPr w:rsidR="003F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44"/>
    <w:multiLevelType w:val="hybridMultilevel"/>
    <w:tmpl w:val="BF4A262E"/>
    <w:lvl w:ilvl="0" w:tplc="9678E8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C4138"/>
    <w:multiLevelType w:val="hybridMultilevel"/>
    <w:tmpl w:val="7BDC3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B870A2"/>
    <w:multiLevelType w:val="hybridMultilevel"/>
    <w:tmpl w:val="8620E582"/>
    <w:lvl w:ilvl="0" w:tplc="9678E88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ADE49A7"/>
    <w:multiLevelType w:val="hybridMultilevel"/>
    <w:tmpl w:val="7D6E4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1"/>
    <w:rsid w:val="00340C91"/>
    <w:rsid w:val="003F5DA6"/>
    <w:rsid w:val="00F2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4C0C-58A9-4707-94FB-F4F883D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9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40C91"/>
    <w:pPr>
      <w:keepNext/>
      <w:tabs>
        <w:tab w:val="left" w:pos="-720"/>
        <w:tab w:val="num" w:pos="360"/>
      </w:tabs>
      <w:ind w:left="360" w:hanging="360"/>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C91"/>
    <w:rPr>
      <w:rFonts w:ascii="Arial" w:eastAsia="Times New Roman" w:hAnsi="Arial" w:cs="Times New Roman"/>
      <w:b/>
      <w:sz w:val="32"/>
      <w:szCs w:val="20"/>
      <w:lang w:val="en-GB"/>
    </w:rPr>
  </w:style>
  <w:style w:type="paragraph" w:styleId="ListParagraph">
    <w:name w:val="List Paragraph"/>
    <w:basedOn w:val="Normal"/>
    <w:uiPriority w:val="34"/>
    <w:qFormat/>
    <w:rsid w:val="0034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Bakic</dc:creator>
  <cp:keywords/>
  <dc:description/>
  <cp:lastModifiedBy>Milica Bakic</cp:lastModifiedBy>
  <cp:revision>2</cp:revision>
  <dcterms:created xsi:type="dcterms:W3CDTF">2021-12-21T11:00:00Z</dcterms:created>
  <dcterms:modified xsi:type="dcterms:W3CDTF">2021-12-21T11:00:00Z</dcterms:modified>
</cp:coreProperties>
</file>