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B0498" w14:textId="77777777" w:rsidR="003E00BF" w:rsidRPr="00B05487" w:rsidRDefault="003E00BF" w:rsidP="002F3905">
      <w:pPr>
        <w:spacing w:after="0" w:line="240" w:lineRule="auto"/>
        <w:rPr>
          <w:rFonts w:ascii="Arial" w:eastAsia="Calibri" w:hAnsi="Arial" w:cs="Arial"/>
          <w:color w:val="000000"/>
        </w:rPr>
      </w:pPr>
    </w:p>
    <w:p w14:paraId="367C4889" w14:textId="099D31F6" w:rsidR="00B36816" w:rsidRPr="005C717F" w:rsidRDefault="00B36816" w:rsidP="00F144E5">
      <w:pPr>
        <w:spacing w:after="0" w:line="240" w:lineRule="auto"/>
        <w:ind w:firstLine="720"/>
        <w:jc w:val="both"/>
        <w:rPr>
          <w:rFonts w:ascii="Arial" w:eastAsia="Calibri" w:hAnsi="Arial" w:cs="Arial"/>
        </w:rPr>
      </w:pPr>
      <w:r w:rsidRPr="00B05487">
        <w:rPr>
          <w:rFonts w:ascii="Arial" w:eastAsia="Calibri" w:hAnsi="Arial" w:cs="Arial"/>
          <w:color w:val="000000"/>
        </w:rPr>
        <w:t xml:space="preserve">Na osnovu člana 27 stav 1 </w:t>
      </w:r>
      <w:r w:rsidR="006800B6" w:rsidRPr="00B05487">
        <w:rPr>
          <w:rFonts w:ascii="Arial" w:eastAsia="Calibri" w:hAnsi="Arial" w:cs="Arial"/>
          <w:color w:val="000000"/>
        </w:rPr>
        <w:t xml:space="preserve">Zakona o </w:t>
      </w:r>
      <w:r w:rsidRPr="00B05487">
        <w:rPr>
          <w:rFonts w:ascii="Arial" w:eastAsia="Calibri" w:hAnsi="Arial" w:cs="Arial"/>
          <w:color w:val="000000"/>
        </w:rPr>
        <w:t xml:space="preserve">javnim nabavkama </w:t>
      </w:r>
      <w:r w:rsidRPr="005C717F">
        <w:rPr>
          <w:rFonts w:ascii="Arial" w:eastAsia="Calibri" w:hAnsi="Arial" w:cs="Arial"/>
        </w:rPr>
        <w:t xml:space="preserve">(„Službeni list </w:t>
      </w:r>
      <w:proofErr w:type="gramStart"/>
      <w:r w:rsidRPr="005C717F">
        <w:rPr>
          <w:rFonts w:ascii="Arial" w:eastAsia="Calibri" w:hAnsi="Arial" w:cs="Arial"/>
        </w:rPr>
        <w:t>CG“</w:t>
      </w:r>
      <w:proofErr w:type="gramEnd"/>
      <w:r w:rsidRPr="005C717F">
        <w:rPr>
          <w:rFonts w:ascii="Arial" w:eastAsia="Calibri" w:hAnsi="Arial" w:cs="Arial"/>
        </w:rPr>
        <w:t>, br</w:t>
      </w:r>
      <w:r w:rsidR="005C717F" w:rsidRPr="005C717F">
        <w:rPr>
          <w:rFonts w:ascii="Arial" w:eastAsia="Calibri" w:hAnsi="Arial" w:cs="Arial"/>
        </w:rPr>
        <w:t xml:space="preserve">. 74/19, </w:t>
      </w:r>
      <w:r w:rsidR="0066569A" w:rsidRPr="005C717F">
        <w:rPr>
          <w:rFonts w:ascii="Arial" w:eastAsia="Calibri" w:hAnsi="Arial" w:cs="Arial"/>
        </w:rPr>
        <w:t>3/23</w:t>
      </w:r>
      <w:r w:rsidRPr="005C717F">
        <w:rPr>
          <w:rFonts w:ascii="Arial" w:eastAsia="Calibri" w:hAnsi="Arial" w:cs="Arial"/>
        </w:rPr>
        <w:t>), Ministarstvo finansija donijelo je</w:t>
      </w:r>
    </w:p>
    <w:p w14:paraId="58F7796C" w14:textId="77777777" w:rsidR="00B36816" w:rsidRPr="005C717F" w:rsidRDefault="00B36816" w:rsidP="00F144E5">
      <w:pPr>
        <w:spacing w:after="0" w:line="240" w:lineRule="auto"/>
        <w:jc w:val="center"/>
        <w:rPr>
          <w:rFonts w:ascii="Arial" w:hAnsi="Arial" w:cs="Arial"/>
          <w:b/>
        </w:rPr>
      </w:pPr>
    </w:p>
    <w:p w14:paraId="28FA1348" w14:textId="77777777" w:rsidR="00C57199" w:rsidRPr="00B05487" w:rsidRDefault="00C57199" w:rsidP="00F144E5">
      <w:pPr>
        <w:spacing w:after="0" w:line="240" w:lineRule="auto"/>
        <w:jc w:val="center"/>
        <w:rPr>
          <w:rFonts w:ascii="Arial" w:hAnsi="Arial" w:cs="Arial"/>
          <w:b/>
          <w:color w:val="000000" w:themeColor="text1"/>
        </w:rPr>
      </w:pPr>
      <w:bookmarkStart w:id="0" w:name="_GoBack"/>
      <w:r w:rsidRPr="00B05487">
        <w:rPr>
          <w:rFonts w:ascii="Arial" w:hAnsi="Arial" w:cs="Arial"/>
          <w:b/>
          <w:color w:val="000000" w:themeColor="text1"/>
        </w:rPr>
        <w:t>PRAVILNIK</w:t>
      </w:r>
    </w:p>
    <w:p w14:paraId="1CC26BFA" w14:textId="77777777" w:rsidR="00C57199" w:rsidRPr="00B05487" w:rsidRDefault="00C57199" w:rsidP="00F144E5">
      <w:pPr>
        <w:spacing w:after="0" w:line="240" w:lineRule="auto"/>
        <w:jc w:val="center"/>
        <w:rPr>
          <w:rFonts w:ascii="Arial" w:hAnsi="Arial" w:cs="Arial"/>
          <w:b/>
          <w:color w:val="000000" w:themeColor="text1"/>
        </w:rPr>
      </w:pPr>
      <w:r w:rsidRPr="00B05487">
        <w:rPr>
          <w:rFonts w:ascii="Arial" w:hAnsi="Arial" w:cs="Arial"/>
          <w:b/>
          <w:color w:val="000000" w:themeColor="text1"/>
        </w:rPr>
        <w:t>O NAČINU SPROVOĐENJA JEDNOSTAVNIH NABAVKI</w:t>
      </w:r>
    </w:p>
    <w:bookmarkEnd w:id="0"/>
    <w:p w14:paraId="69B51FD9" w14:textId="77777777" w:rsidR="00C57199" w:rsidRPr="00B05487" w:rsidRDefault="00C57199" w:rsidP="00F144E5">
      <w:pPr>
        <w:spacing w:after="0" w:line="240" w:lineRule="auto"/>
        <w:rPr>
          <w:rFonts w:ascii="Arial" w:hAnsi="Arial" w:cs="Arial"/>
          <w:color w:val="000000" w:themeColor="text1"/>
        </w:rPr>
      </w:pPr>
    </w:p>
    <w:p w14:paraId="6493B35A" w14:textId="77777777" w:rsidR="00C57199" w:rsidRPr="00B05487" w:rsidRDefault="00C57199" w:rsidP="00F144E5">
      <w:pPr>
        <w:pStyle w:val="C30X"/>
        <w:spacing w:before="0" w:after="0"/>
        <w:rPr>
          <w:rFonts w:ascii="Arial" w:hAnsi="Arial" w:cs="Arial"/>
          <w:color w:val="000000" w:themeColor="text1"/>
          <w:sz w:val="22"/>
          <w:szCs w:val="22"/>
        </w:rPr>
      </w:pPr>
      <w:r w:rsidRPr="00B05487">
        <w:rPr>
          <w:rFonts w:ascii="Arial" w:hAnsi="Arial" w:cs="Arial"/>
          <w:color w:val="000000" w:themeColor="text1"/>
          <w:sz w:val="22"/>
          <w:szCs w:val="22"/>
        </w:rPr>
        <w:t>Član 1</w:t>
      </w:r>
    </w:p>
    <w:p w14:paraId="115476A3" w14:textId="753D21F3" w:rsidR="00C57199" w:rsidRPr="005C717F" w:rsidRDefault="00C57199" w:rsidP="00F144E5">
      <w:pPr>
        <w:pStyle w:val="T30X"/>
        <w:spacing w:before="0" w:after="0"/>
        <w:ind w:firstLine="566"/>
        <w:rPr>
          <w:rFonts w:ascii="Arial" w:hAnsi="Arial" w:cs="Arial"/>
          <w:color w:val="auto"/>
        </w:rPr>
      </w:pPr>
      <w:r w:rsidRPr="00B05487">
        <w:rPr>
          <w:rFonts w:ascii="Arial" w:hAnsi="Arial" w:cs="Arial"/>
          <w:color w:val="auto"/>
        </w:rPr>
        <w:t xml:space="preserve">Ovim pravilnikom propisuje se način sprovođenja jednostavnih </w:t>
      </w:r>
      <w:r w:rsidRPr="005C717F">
        <w:rPr>
          <w:rFonts w:ascii="Arial" w:hAnsi="Arial" w:cs="Arial"/>
          <w:color w:val="auto"/>
        </w:rPr>
        <w:t>nabavki i to:</w:t>
      </w:r>
    </w:p>
    <w:p w14:paraId="7058171D" w14:textId="77777777" w:rsidR="00C57199" w:rsidRPr="00B05487" w:rsidRDefault="00C57199" w:rsidP="00F144E5">
      <w:pPr>
        <w:pStyle w:val="T30X"/>
        <w:numPr>
          <w:ilvl w:val="0"/>
          <w:numId w:val="4"/>
        </w:numPr>
        <w:spacing w:before="0" w:after="0"/>
        <w:rPr>
          <w:rFonts w:ascii="Arial" w:hAnsi="Arial" w:cs="Arial"/>
          <w:color w:val="000000" w:themeColor="text1"/>
        </w:rPr>
      </w:pPr>
      <w:r w:rsidRPr="00B05487">
        <w:rPr>
          <w:rFonts w:ascii="Arial" w:hAnsi="Arial" w:cs="Arial"/>
          <w:color w:val="000000" w:themeColor="text1"/>
        </w:rPr>
        <w:t xml:space="preserve">roba, usluga i radova procijenjene vrijednosti na godišnjem nivou do </w:t>
      </w:r>
      <w:r w:rsidR="00970396" w:rsidRPr="00B05487">
        <w:rPr>
          <w:rFonts w:ascii="Arial" w:hAnsi="Arial" w:cs="Arial"/>
          <w:color w:val="000000" w:themeColor="text1"/>
        </w:rPr>
        <w:t>8</w:t>
      </w:r>
      <w:r w:rsidRPr="00B05487">
        <w:rPr>
          <w:rFonts w:ascii="Arial" w:hAnsi="Arial" w:cs="Arial"/>
          <w:color w:val="000000" w:themeColor="text1"/>
        </w:rPr>
        <w:t>.000,00 eura;</w:t>
      </w:r>
    </w:p>
    <w:p w14:paraId="7E7BB3CF" w14:textId="37999E2D" w:rsidR="00C57199" w:rsidRPr="00B05487" w:rsidRDefault="00C57199" w:rsidP="00F144E5">
      <w:pPr>
        <w:pStyle w:val="T30X"/>
        <w:numPr>
          <w:ilvl w:val="0"/>
          <w:numId w:val="4"/>
        </w:numPr>
        <w:spacing w:before="0" w:after="0"/>
        <w:rPr>
          <w:rFonts w:ascii="Arial" w:hAnsi="Arial" w:cs="Arial"/>
          <w:color w:val="000000" w:themeColor="text1"/>
        </w:rPr>
      </w:pPr>
      <w:r w:rsidRPr="00B05487">
        <w:rPr>
          <w:rFonts w:ascii="Arial" w:hAnsi="Arial" w:cs="Arial"/>
          <w:color w:val="000000" w:themeColor="text1"/>
        </w:rPr>
        <w:t>roba i usluga procijenjene vrijednosti na godišnjem nivou jednake i</w:t>
      </w:r>
      <w:r w:rsidR="00581A9B" w:rsidRPr="00B05487">
        <w:rPr>
          <w:rFonts w:ascii="Arial" w:hAnsi="Arial" w:cs="Arial"/>
          <w:color w:val="000000" w:themeColor="text1"/>
        </w:rPr>
        <w:t>li</w:t>
      </w:r>
      <w:r w:rsidRPr="00B05487">
        <w:rPr>
          <w:rFonts w:ascii="Arial" w:hAnsi="Arial" w:cs="Arial"/>
          <w:color w:val="000000" w:themeColor="text1"/>
        </w:rPr>
        <w:t xml:space="preserve"> veće od </w:t>
      </w:r>
      <w:r w:rsidR="00970396" w:rsidRPr="00B05487">
        <w:rPr>
          <w:rFonts w:ascii="Arial" w:hAnsi="Arial" w:cs="Arial"/>
          <w:color w:val="000000" w:themeColor="text1"/>
        </w:rPr>
        <w:t>8</w:t>
      </w:r>
      <w:r w:rsidRPr="00B05487">
        <w:rPr>
          <w:rFonts w:ascii="Arial" w:hAnsi="Arial" w:cs="Arial"/>
          <w:color w:val="000000" w:themeColor="text1"/>
        </w:rPr>
        <w:t>.000,00 eura, a manje od 2</w:t>
      </w:r>
      <w:r w:rsidR="00970396" w:rsidRPr="00B05487">
        <w:rPr>
          <w:rFonts w:ascii="Arial" w:hAnsi="Arial" w:cs="Arial"/>
          <w:color w:val="000000" w:themeColor="text1"/>
        </w:rPr>
        <w:t>5</w:t>
      </w:r>
      <w:r w:rsidRPr="00B05487">
        <w:rPr>
          <w:rFonts w:ascii="Arial" w:hAnsi="Arial" w:cs="Arial"/>
          <w:color w:val="000000" w:themeColor="text1"/>
        </w:rPr>
        <w:t>.000,00 eura;</w:t>
      </w:r>
    </w:p>
    <w:p w14:paraId="6AAE0B33" w14:textId="77777777" w:rsidR="00C57199" w:rsidRPr="00B05487" w:rsidRDefault="00C57199" w:rsidP="00F144E5">
      <w:pPr>
        <w:pStyle w:val="T30X"/>
        <w:numPr>
          <w:ilvl w:val="0"/>
          <w:numId w:val="4"/>
        </w:numPr>
        <w:spacing w:before="0" w:after="0"/>
        <w:rPr>
          <w:rFonts w:ascii="Arial" w:hAnsi="Arial" w:cs="Arial"/>
          <w:color w:val="000000" w:themeColor="text1"/>
        </w:rPr>
      </w:pPr>
      <w:r w:rsidRPr="00B05487">
        <w:rPr>
          <w:rFonts w:ascii="Arial" w:hAnsi="Arial" w:cs="Arial"/>
          <w:color w:val="000000" w:themeColor="text1"/>
        </w:rPr>
        <w:t xml:space="preserve">radova procijenjene vrijednosti na godišnjem nivou jednake ili veće od </w:t>
      </w:r>
      <w:r w:rsidR="00970396" w:rsidRPr="00B05487">
        <w:rPr>
          <w:rFonts w:ascii="Arial" w:hAnsi="Arial" w:cs="Arial"/>
          <w:color w:val="000000" w:themeColor="text1"/>
        </w:rPr>
        <w:t>8</w:t>
      </w:r>
      <w:r w:rsidRPr="00B05487">
        <w:rPr>
          <w:rFonts w:ascii="Arial" w:hAnsi="Arial" w:cs="Arial"/>
          <w:color w:val="000000" w:themeColor="text1"/>
        </w:rPr>
        <w:t>.000,00 eura, a manje od 40.000,00 eura.</w:t>
      </w:r>
    </w:p>
    <w:p w14:paraId="31F09F3C" w14:textId="77777777" w:rsidR="00C57199" w:rsidRPr="00B05487" w:rsidRDefault="00C57199" w:rsidP="00F144E5">
      <w:pPr>
        <w:pStyle w:val="T30X"/>
        <w:spacing w:before="0" w:after="0"/>
        <w:rPr>
          <w:rFonts w:ascii="Arial" w:hAnsi="Arial" w:cs="Arial"/>
          <w:color w:val="000000" w:themeColor="text1"/>
        </w:rPr>
      </w:pPr>
    </w:p>
    <w:p w14:paraId="7719965D" w14:textId="77777777" w:rsidR="00C57199" w:rsidRPr="005C717F" w:rsidRDefault="00C57199" w:rsidP="00F144E5">
      <w:pPr>
        <w:pStyle w:val="C30X"/>
        <w:spacing w:before="0" w:after="0"/>
        <w:rPr>
          <w:rFonts w:ascii="Arial" w:hAnsi="Arial" w:cs="Arial"/>
          <w:color w:val="auto"/>
          <w:sz w:val="22"/>
          <w:szCs w:val="22"/>
        </w:rPr>
      </w:pPr>
      <w:r w:rsidRPr="005C717F">
        <w:rPr>
          <w:rFonts w:ascii="Arial" w:hAnsi="Arial" w:cs="Arial"/>
          <w:color w:val="auto"/>
          <w:sz w:val="22"/>
          <w:szCs w:val="22"/>
        </w:rPr>
        <w:t>Član 2</w:t>
      </w:r>
    </w:p>
    <w:p w14:paraId="629C7F5E" w14:textId="4A234FA3" w:rsidR="006D37F8" w:rsidRPr="005C717F" w:rsidRDefault="006D37F8" w:rsidP="006D37F8">
      <w:pPr>
        <w:pStyle w:val="C30X"/>
        <w:spacing w:before="0" w:after="0"/>
        <w:ind w:firstLine="720"/>
        <w:jc w:val="both"/>
        <w:rPr>
          <w:rFonts w:ascii="Arial" w:hAnsi="Arial" w:cs="Arial"/>
          <w:b w:val="0"/>
          <w:bCs w:val="0"/>
          <w:color w:val="auto"/>
          <w:sz w:val="22"/>
          <w:szCs w:val="22"/>
        </w:rPr>
      </w:pPr>
      <w:r w:rsidRPr="005C717F">
        <w:rPr>
          <w:rFonts w:ascii="Arial" w:hAnsi="Arial" w:cs="Arial"/>
          <w:b w:val="0"/>
          <w:bCs w:val="0"/>
          <w:color w:val="auto"/>
          <w:sz w:val="22"/>
          <w:szCs w:val="22"/>
        </w:rPr>
        <w:t>Postupak jednostavne nabavke sprovodi se ako su za tu nabavku</w:t>
      </w:r>
      <w:r w:rsidRPr="005C717F">
        <w:rPr>
          <w:color w:val="auto"/>
        </w:rPr>
        <w:t xml:space="preserve"> </w:t>
      </w:r>
      <w:r w:rsidRPr="005C717F">
        <w:rPr>
          <w:rFonts w:ascii="Arial" w:hAnsi="Arial" w:cs="Arial"/>
          <w:b w:val="0"/>
          <w:bCs w:val="0"/>
          <w:color w:val="auto"/>
          <w:sz w:val="22"/>
          <w:szCs w:val="22"/>
        </w:rPr>
        <w:t>budžetom obezbijeđena finansijska sredstva i sredstva za PDV na procijenjenu vrijednost predmeta nabavke u skladu sa zakonom.</w:t>
      </w:r>
    </w:p>
    <w:p w14:paraId="580B3509" w14:textId="77777777" w:rsidR="006D37F8" w:rsidRDefault="006D37F8" w:rsidP="006D37F8">
      <w:pPr>
        <w:pStyle w:val="C30X"/>
        <w:spacing w:before="0" w:after="0"/>
        <w:rPr>
          <w:rFonts w:ascii="Arial" w:hAnsi="Arial" w:cs="Arial"/>
          <w:color w:val="000000" w:themeColor="text1"/>
          <w:sz w:val="22"/>
          <w:szCs w:val="22"/>
        </w:rPr>
      </w:pPr>
    </w:p>
    <w:p w14:paraId="4EDD780F" w14:textId="4BA914F6" w:rsidR="006D37F8" w:rsidRPr="00B05487" w:rsidRDefault="006D37F8" w:rsidP="006D37F8">
      <w:pPr>
        <w:pStyle w:val="C30X"/>
        <w:spacing w:before="0" w:after="0"/>
        <w:rPr>
          <w:rFonts w:ascii="Arial" w:hAnsi="Arial" w:cs="Arial"/>
          <w:color w:val="000000" w:themeColor="text1"/>
          <w:sz w:val="22"/>
          <w:szCs w:val="22"/>
        </w:rPr>
      </w:pPr>
      <w:r w:rsidRPr="00B05487">
        <w:rPr>
          <w:rFonts w:ascii="Arial" w:hAnsi="Arial" w:cs="Arial"/>
          <w:color w:val="000000" w:themeColor="text1"/>
          <w:sz w:val="22"/>
          <w:szCs w:val="22"/>
        </w:rPr>
        <w:t xml:space="preserve">Član </w:t>
      </w:r>
      <w:r>
        <w:rPr>
          <w:rFonts w:ascii="Arial" w:hAnsi="Arial" w:cs="Arial"/>
          <w:color w:val="000000" w:themeColor="text1"/>
          <w:sz w:val="22"/>
          <w:szCs w:val="22"/>
        </w:rPr>
        <w:t>3</w:t>
      </w:r>
    </w:p>
    <w:p w14:paraId="2153C239" w14:textId="77777777" w:rsidR="006D37F8" w:rsidRDefault="006D37F8" w:rsidP="006D37F8">
      <w:pPr>
        <w:pStyle w:val="T30X"/>
        <w:spacing w:before="0" w:after="0"/>
        <w:ind w:firstLine="708"/>
        <w:rPr>
          <w:rFonts w:ascii="Arial" w:hAnsi="Arial" w:cs="Arial"/>
          <w:color w:val="000000" w:themeColor="text1"/>
        </w:rPr>
      </w:pPr>
      <w:r w:rsidRPr="00B05487">
        <w:rPr>
          <w:rFonts w:ascii="Arial" w:hAnsi="Arial" w:cs="Arial"/>
          <w:color w:val="000000" w:themeColor="text1"/>
        </w:rPr>
        <w:t>Jednostavna nabavka roba, usluga i radova procijenjene vrijednosti na godišnjem nivou do 8.000,00 eura sprovodi se direktnim izborom predmeta nabavke određenog ponuđača uz prihvatanje predračuna/profakture, fiskalnog računa ili ugovora u zavisnosti od vrste predmeta nabavke</w:t>
      </w:r>
      <w:r>
        <w:rPr>
          <w:rFonts w:ascii="Arial" w:hAnsi="Arial" w:cs="Arial"/>
          <w:color w:val="000000" w:themeColor="text1"/>
        </w:rPr>
        <w:t>.</w:t>
      </w:r>
    </w:p>
    <w:p w14:paraId="5CCDDD44" w14:textId="5D579BD5" w:rsidR="006D37F8" w:rsidRPr="00B05487" w:rsidRDefault="00B40C4B" w:rsidP="006D37F8">
      <w:pPr>
        <w:pStyle w:val="T30X"/>
        <w:spacing w:before="0" w:after="0"/>
        <w:ind w:firstLine="708"/>
        <w:rPr>
          <w:rFonts w:ascii="Arial" w:hAnsi="Arial" w:cs="Arial"/>
          <w:color w:val="000000" w:themeColor="text1"/>
        </w:rPr>
      </w:pPr>
      <w:r w:rsidRPr="005C717F">
        <w:rPr>
          <w:rFonts w:ascii="Arial" w:hAnsi="Arial" w:cs="Arial"/>
          <w:color w:val="auto"/>
        </w:rPr>
        <w:t>Z</w:t>
      </w:r>
      <w:r w:rsidR="006D37F8" w:rsidRPr="005C717F">
        <w:rPr>
          <w:rFonts w:ascii="Arial" w:hAnsi="Arial" w:cs="Arial"/>
          <w:color w:val="auto"/>
        </w:rPr>
        <w:t>a nabavke roba, usluga i radova iz stava 1 ovog člana koje nijesu jednokratne</w:t>
      </w:r>
      <w:r w:rsidR="006A5DAD" w:rsidRPr="005C717F">
        <w:rPr>
          <w:rFonts w:ascii="Arial" w:hAnsi="Arial" w:cs="Arial"/>
          <w:color w:val="auto"/>
        </w:rPr>
        <w:t xml:space="preserve"> naručilac treba da</w:t>
      </w:r>
      <w:r w:rsidR="006D37F8" w:rsidRPr="005C717F">
        <w:rPr>
          <w:rFonts w:ascii="Arial" w:hAnsi="Arial" w:cs="Arial"/>
          <w:color w:val="auto"/>
        </w:rPr>
        <w:t xml:space="preserve"> </w:t>
      </w:r>
      <w:r w:rsidR="006D37F8" w:rsidRPr="0025423C">
        <w:rPr>
          <w:rFonts w:ascii="Arial" w:hAnsi="Arial" w:cs="Arial"/>
          <w:color w:val="000000" w:themeColor="text1"/>
        </w:rPr>
        <w:t>zaključi ugovor o nabavci sa izabranim ponuđačem.</w:t>
      </w:r>
    </w:p>
    <w:p w14:paraId="06DA9D1A" w14:textId="77777777" w:rsidR="00C57199" w:rsidRPr="00B05487" w:rsidRDefault="00C57199" w:rsidP="00F144E5">
      <w:pPr>
        <w:pStyle w:val="T30X"/>
        <w:spacing w:before="0" w:after="0"/>
        <w:ind w:firstLine="708"/>
        <w:rPr>
          <w:rFonts w:ascii="Arial" w:hAnsi="Arial" w:cs="Arial"/>
          <w:color w:val="000000" w:themeColor="text1"/>
        </w:rPr>
      </w:pPr>
    </w:p>
    <w:p w14:paraId="0BC998A2" w14:textId="0285AC71" w:rsidR="00C57199" w:rsidRPr="00B05487" w:rsidRDefault="00C57199" w:rsidP="00F144E5">
      <w:pPr>
        <w:pStyle w:val="C30X"/>
        <w:spacing w:before="0" w:after="0"/>
        <w:rPr>
          <w:rFonts w:ascii="Arial" w:hAnsi="Arial" w:cs="Arial"/>
          <w:color w:val="000000" w:themeColor="text1"/>
          <w:sz w:val="22"/>
          <w:szCs w:val="22"/>
        </w:rPr>
      </w:pPr>
      <w:r w:rsidRPr="00B05487">
        <w:rPr>
          <w:rFonts w:ascii="Arial" w:hAnsi="Arial" w:cs="Arial"/>
          <w:color w:val="000000" w:themeColor="text1"/>
          <w:sz w:val="22"/>
          <w:szCs w:val="22"/>
        </w:rPr>
        <w:t xml:space="preserve">Član </w:t>
      </w:r>
      <w:r w:rsidR="006D37F8">
        <w:rPr>
          <w:rFonts w:ascii="Arial" w:hAnsi="Arial" w:cs="Arial"/>
          <w:color w:val="000000" w:themeColor="text1"/>
          <w:sz w:val="22"/>
          <w:szCs w:val="22"/>
        </w:rPr>
        <w:t>4</w:t>
      </w:r>
    </w:p>
    <w:p w14:paraId="4FF13C71" w14:textId="77777777" w:rsidR="00C57199" w:rsidRPr="00B05487" w:rsidRDefault="00C57199" w:rsidP="00F144E5">
      <w:pPr>
        <w:pStyle w:val="T30X"/>
        <w:spacing w:before="0" w:after="0"/>
        <w:ind w:firstLine="708"/>
        <w:rPr>
          <w:rFonts w:ascii="Arial" w:hAnsi="Arial" w:cs="Arial"/>
          <w:color w:val="000000" w:themeColor="text1"/>
        </w:rPr>
      </w:pPr>
      <w:r w:rsidRPr="00B05487">
        <w:rPr>
          <w:rFonts w:ascii="Arial" w:hAnsi="Arial" w:cs="Arial"/>
          <w:color w:val="000000" w:themeColor="text1"/>
        </w:rPr>
        <w:t xml:space="preserve">Jednostavna nabavka roba i usluga procijenjene vrijednosti jednake ili veće od </w:t>
      </w:r>
      <w:r w:rsidR="00970396" w:rsidRPr="00B05487">
        <w:rPr>
          <w:rFonts w:ascii="Arial" w:hAnsi="Arial" w:cs="Arial"/>
          <w:color w:val="000000" w:themeColor="text1"/>
        </w:rPr>
        <w:t>8</w:t>
      </w:r>
      <w:r w:rsidRPr="00B05487">
        <w:rPr>
          <w:rFonts w:ascii="Arial" w:hAnsi="Arial" w:cs="Arial"/>
          <w:color w:val="000000" w:themeColor="text1"/>
        </w:rPr>
        <w:t>.000,00 eura, a manje od 2</w:t>
      </w:r>
      <w:r w:rsidR="00970396" w:rsidRPr="00B05487">
        <w:rPr>
          <w:rFonts w:ascii="Arial" w:hAnsi="Arial" w:cs="Arial"/>
          <w:color w:val="000000" w:themeColor="text1"/>
        </w:rPr>
        <w:t>5</w:t>
      </w:r>
      <w:r w:rsidRPr="00B05487">
        <w:rPr>
          <w:rFonts w:ascii="Arial" w:hAnsi="Arial" w:cs="Arial"/>
          <w:color w:val="000000" w:themeColor="text1"/>
        </w:rPr>
        <w:t xml:space="preserve">.000,00 eura, odnosno radova procijenjene vrijednosti jednake ili veće od </w:t>
      </w:r>
      <w:r w:rsidR="00970396" w:rsidRPr="00B05487">
        <w:rPr>
          <w:rFonts w:ascii="Arial" w:hAnsi="Arial" w:cs="Arial"/>
          <w:color w:val="000000" w:themeColor="text1"/>
        </w:rPr>
        <w:t>8</w:t>
      </w:r>
      <w:r w:rsidRPr="00B05487">
        <w:rPr>
          <w:rFonts w:ascii="Arial" w:hAnsi="Arial" w:cs="Arial"/>
          <w:color w:val="000000" w:themeColor="text1"/>
        </w:rPr>
        <w:t xml:space="preserve">.000,00 eura, a manje od 40.000,00 eura, pokreće se objavljivanjem zahtjeva za dostavljanje ponuda (u daljem tekstu: zahtjev) </w:t>
      </w:r>
      <w:r w:rsidRPr="005C717F">
        <w:rPr>
          <w:rFonts w:ascii="Arial" w:hAnsi="Arial" w:cs="Arial"/>
          <w:color w:val="000000" w:themeColor="text1"/>
        </w:rPr>
        <w:t xml:space="preserve">na </w:t>
      </w:r>
      <w:bookmarkStart w:id="1" w:name="_Hlk126585784"/>
      <w:r w:rsidRPr="005C717F">
        <w:rPr>
          <w:rFonts w:ascii="Arial" w:hAnsi="Arial" w:cs="Arial"/>
          <w:color w:val="000000" w:themeColor="text1"/>
        </w:rPr>
        <w:t>elektronskom sistemu javnih nabavki (u daljem tekstu: ESJN)</w:t>
      </w:r>
      <w:bookmarkEnd w:id="1"/>
      <w:r w:rsidRPr="005C717F">
        <w:rPr>
          <w:rFonts w:ascii="Arial" w:hAnsi="Arial" w:cs="Arial"/>
          <w:color w:val="000000" w:themeColor="text1"/>
        </w:rPr>
        <w:t>.</w:t>
      </w:r>
    </w:p>
    <w:p w14:paraId="74A8A0BA" w14:textId="14AA5A05" w:rsidR="00C57199" w:rsidRPr="00B05487" w:rsidRDefault="00C57199" w:rsidP="00F144E5">
      <w:pPr>
        <w:pStyle w:val="T30X"/>
        <w:spacing w:before="0" w:after="0"/>
        <w:ind w:firstLine="708"/>
        <w:rPr>
          <w:rFonts w:ascii="Arial" w:eastAsia="Times New Roman" w:hAnsi="Arial" w:cs="Arial"/>
          <w:color w:val="auto"/>
        </w:rPr>
      </w:pPr>
      <w:r w:rsidRPr="00B05487">
        <w:rPr>
          <w:rFonts w:ascii="Arial" w:eastAsia="Times New Roman" w:hAnsi="Arial" w:cs="Arial"/>
          <w:color w:val="000000" w:themeColor="text1"/>
        </w:rPr>
        <w:t xml:space="preserve">Zahtjev sačinjava se neposrednim unošenjem na ESJN i sadrži </w:t>
      </w:r>
      <w:r w:rsidR="005A59E5" w:rsidRPr="00B05487">
        <w:rPr>
          <w:rFonts w:ascii="Arial" w:hAnsi="Arial" w:cs="Arial"/>
          <w:color w:val="000000" w:themeColor="text1"/>
        </w:rPr>
        <w:t xml:space="preserve">podatke o: </w:t>
      </w:r>
      <w:r w:rsidRPr="00B05487">
        <w:rPr>
          <w:rFonts w:ascii="Arial" w:hAnsi="Arial" w:cs="Arial"/>
          <w:color w:val="000000" w:themeColor="text1"/>
        </w:rPr>
        <w:t>naručiocu, predmetu nabavke, procijenjenoj vrijednosti nabavke, roku za podnošenje ponuda, vremenu otvaranja ponuda, tehničkim specifikacijama kojima se utvrđuju karakteristike</w:t>
      </w:r>
      <w:r w:rsidR="005A59E5" w:rsidRPr="00B05487">
        <w:rPr>
          <w:rFonts w:ascii="Arial" w:hAnsi="Arial" w:cs="Arial"/>
          <w:color w:val="000000" w:themeColor="text1"/>
        </w:rPr>
        <w:t xml:space="preserve"> </w:t>
      </w:r>
      <w:r w:rsidRPr="00B05487">
        <w:rPr>
          <w:rFonts w:ascii="Arial" w:hAnsi="Arial" w:cs="Arial"/>
          <w:color w:val="000000" w:themeColor="text1"/>
        </w:rPr>
        <w:t>rob</w:t>
      </w:r>
      <w:r w:rsidR="00581A9B" w:rsidRPr="00B05487">
        <w:rPr>
          <w:rFonts w:ascii="Arial" w:hAnsi="Arial" w:cs="Arial"/>
          <w:color w:val="000000" w:themeColor="text1"/>
        </w:rPr>
        <w:t>a</w:t>
      </w:r>
      <w:r w:rsidRPr="00B05487">
        <w:rPr>
          <w:rFonts w:ascii="Arial" w:hAnsi="Arial" w:cs="Arial"/>
          <w:color w:val="000000" w:themeColor="text1"/>
        </w:rPr>
        <w:t>, uslug</w:t>
      </w:r>
      <w:r w:rsidR="00581A9B" w:rsidRPr="00B05487">
        <w:rPr>
          <w:rFonts w:ascii="Arial" w:hAnsi="Arial" w:cs="Arial"/>
          <w:color w:val="000000" w:themeColor="text1"/>
        </w:rPr>
        <w:t>a</w:t>
      </w:r>
      <w:r w:rsidRPr="00B05487">
        <w:rPr>
          <w:rFonts w:ascii="Arial" w:hAnsi="Arial" w:cs="Arial"/>
          <w:color w:val="000000" w:themeColor="text1"/>
        </w:rPr>
        <w:t xml:space="preserve"> i</w:t>
      </w:r>
      <w:r w:rsidR="00581A9B" w:rsidRPr="00B05487">
        <w:rPr>
          <w:rFonts w:ascii="Arial" w:hAnsi="Arial" w:cs="Arial"/>
          <w:color w:val="000000" w:themeColor="text1"/>
        </w:rPr>
        <w:t>li</w:t>
      </w:r>
      <w:r w:rsidRPr="00B05487">
        <w:rPr>
          <w:rFonts w:ascii="Arial" w:hAnsi="Arial" w:cs="Arial"/>
          <w:color w:val="000000" w:themeColor="text1"/>
        </w:rPr>
        <w:t xml:space="preserve"> radov</w:t>
      </w:r>
      <w:r w:rsidR="00581A9B" w:rsidRPr="00B05487">
        <w:rPr>
          <w:rFonts w:ascii="Arial" w:hAnsi="Arial" w:cs="Arial"/>
          <w:color w:val="000000" w:themeColor="text1"/>
        </w:rPr>
        <w:t>a</w:t>
      </w:r>
      <w:r w:rsidRPr="00B05487">
        <w:rPr>
          <w:rFonts w:ascii="Arial" w:hAnsi="Arial" w:cs="Arial"/>
          <w:color w:val="000000" w:themeColor="text1"/>
        </w:rPr>
        <w:t xml:space="preserve">, zahtjevima </w:t>
      </w:r>
      <w:r w:rsidRPr="00B05487">
        <w:rPr>
          <w:rFonts w:ascii="Arial" w:eastAsia="Times New Roman" w:hAnsi="Arial" w:cs="Arial"/>
          <w:color w:val="000000" w:themeColor="text1"/>
        </w:rPr>
        <w:t xml:space="preserve">u pogledu izvršenja </w:t>
      </w:r>
      <w:r w:rsidRPr="00B05487">
        <w:rPr>
          <w:rFonts w:ascii="Arial" w:eastAsia="Times New Roman" w:hAnsi="Arial" w:cs="Arial"/>
          <w:color w:val="auto"/>
        </w:rPr>
        <w:t xml:space="preserve">predmeta nabavke i kriterijumima za izbor najpovoljnije ponude. </w:t>
      </w:r>
    </w:p>
    <w:p w14:paraId="042AEC12" w14:textId="664C2BF5" w:rsidR="00C57199" w:rsidRPr="00B05487" w:rsidRDefault="00C57199" w:rsidP="00F144E5">
      <w:pPr>
        <w:pStyle w:val="T30X"/>
        <w:spacing w:before="0" w:after="0"/>
        <w:ind w:firstLine="708"/>
        <w:rPr>
          <w:rFonts w:ascii="Arial" w:eastAsia="Times New Roman" w:hAnsi="Arial" w:cs="Arial"/>
          <w:color w:val="auto"/>
        </w:rPr>
      </w:pPr>
      <w:r w:rsidRPr="00B05487">
        <w:rPr>
          <w:rFonts w:ascii="Arial" w:eastAsia="Times New Roman" w:hAnsi="Arial" w:cs="Arial"/>
          <w:color w:val="auto"/>
        </w:rPr>
        <w:t xml:space="preserve">Sačinjeni zahtjev naručilac preuzima u PDF formi sa ESJN-a i u označenom dijelu dokumenata </w:t>
      </w:r>
      <w:r w:rsidR="00581A9B" w:rsidRPr="00B05487">
        <w:rPr>
          <w:rFonts w:ascii="Arial" w:eastAsia="Times New Roman" w:hAnsi="Arial" w:cs="Arial"/>
          <w:color w:val="auto"/>
        </w:rPr>
        <w:t>objavljuje</w:t>
      </w:r>
      <w:r w:rsidRPr="00B05487">
        <w:rPr>
          <w:rFonts w:ascii="Arial" w:eastAsia="Times New Roman" w:hAnsi="Arial" w:cs="Arial"/>
          <w:color w:val="auto"/>
        </w:rPr>
        <w:t xml:space="preserve"> isti na ESJN. </w:t>
      </w:r>
    </w:p>
    <w:p w14:paraId="7DAF229C" w14:textId="77777777" w:rsidR="00C57199" w:rsidRPr="00B05487" w:rsidRDefault="00C57199" w:rsidP="00F144E5">
      <w:pPr>
        <w:pStyle w:val="T30X"/>
        <w:spacing w:before="0" w:after="0"/>
        <w:ind w:firstLine="708"/>
        <w:rPr>
          <w:rFonts w:ascii="Arial" w:hAnsi="Arial" w:cs="Arial"/>
          <w:color w:val="000000" w:themeColor="text1"/>
        </w:rPr>
      </w:pPr>
      <w:r w:rsidRPr="00B05487">
        <w:rPr>
          <w:rFonts w:ascii="Arial" w:eastAsia="Times New Roman" w:hAnsi="Arial" w:cs="Arial"/>
          <w:color w:val="000000" w:themeColor="text1"/>
        </w:rPr>
        <w:t>Naručilac može da:</w:t>
      </w:r>
    </w:p>
    <w:p w14:paraId="42CFC417" w14:textId="24D6B554" w:rsidR="00C57199" w:rsidRPr="00B05487" w:rsidRDefault="00C57199" w:rsidP="00F144E5">
      <w:pPr>
        <w:pStyle w:val="ListParagraph"/>
        <w:numPr>
          <w:ilvl w:val="0"/>
          <w:numId w:val="5"/>
        </w:numPr>
        <w:autoSpaceDE w:val="0"/>
        <w:autoSpaceDN w:val="0"/>
        <w:adjustRightInd w:val="0"/>
        <w:spacing w:after="0" w:line="240" w:lineRule="auto"/>
        <w:jc w:val="both"/>
        <w:rPr>
          <w:rFonts w:ascii="Arial" w:eastAsia="Times New Roman" w:hAnsi="Arial" w:cs="Arial"/>
          <w:color w:val="000000" w:themeColor="text1"/>
        </w:rPr>
      </w:pPr>
      <w:r w:rsidRPr="00B05487">
        <w:rPr>
          <w:rFonts w:ascii="Arial" w:eastAsia="Times New Roman" w:hAnsi="Arial" w:cs="Arial"/>
          <w:color w:val="000000" w:themeColor="text1"/>
        </w:rPr>
        <w:t>zahtjevom odredi i uslove za učestvovanje u postupku jednostavne nabavke</w:t>
      </w:r>
      <w:r w:rsidR="00700BDE">
        <w:rPr>
          <w:rFonts w:ascii="Arial" w:eastAsia="Times New Roman" w:hAnsi="Arial" w:cs="Arial"/>
          <w:color w:val="000000" w:themeColor="text1"/>
        </w:rPr>
        <w:t xml:space="preserve"> </w:t>
      </w:r>
      <w:r w:rsidR="00700BDE" w:rsidRPr="00311CCA">
        <w:rPr>
          <w:rFonts w:ascii="Arial" w:eastAsia="Times New Roman" w:hAnsi="Arial" w:cs="Arial"/>
          <w:color w:val="000000" w:themeColor="text1"/>
        </w:rPr>
        <w:t>(obavezne uslove i uslove sposobnosti privrednog subjekta)</w:t>
      </w:r>
      <w:r w:rsidRPr="00311CCA">
        <w:rPr>
          <w:rFonts w:ascii="Arial" w:eastAsia="Times New Roman" w:hAnsi="Arial" w:cs="Arial"/>
          <w:color w:val="000000" w:themeColor="text1"/>
        </w:rPr>
        <w:t>,</w:t>
      </w:r>
      <w:r w:rsidRPr="00B05487">
        <w:rPr>
          <w:rFonts w:ascii="Arial" w:eastAsia="Times New Roman" w:hAnsi="Arial" w:cs="Arial"/>
          <w:color w:val="000000" w:themeColor="text1"/>
        </w:rPr>
        <w:t xml:space="preserve"> koje </w:t>
      </w:r>
      <w:r w:rsidRPr="005C717F">
        <w:rPr>
          <w:rFonts w:ascii="Arial" w:eastAsia="Times New Roman" w:hAnsi="Arial" w:cs="Arial"/>
        </w:rPr>
        <w:t xml:space="preserve">ponuđači </w:t>
      </w:r>
      <w:r w:rsidR="00913186" w:rsidRPr="005C717F">
        <w:rPr>
          <w:rFonts w:ascii="Arial" w:eastAsia="Times New Roman" w:hAnsi="Arial" w:cs="Arial"/>
        </w:rPr>
        <w:t>treba</w:t>
      </w:r>
      <w:r w:rsidRPr="005C717F">
        <w:rPr>
          <w:rFonts w:ascii="Arial" w:eastAsia="Times New Roman" w:hAnsi="Arial" w:cs="Arial"/>
        </w:rPr>
        <w:t xml:space="preserve"> </w:t>
      </w:r>
      <w:r w:rsidRPr="00B05487">
        <w:rPr>
          <w:rFonts w:ascii="Arial" w:eastAsia="Times New Roman" w:hAnsi="Arial" w:cs="Arial"/>
          <w:color w:val="000000" w:themeColor="text1"/>
        </w:rPr>
        <w:t>da ispunjavaju</w:t>
      </w:r>
      <w:r w:rsidR="00913186">
        <w:rPr>
          <w:rFonts w:ascii="Arial" w:eastAsia="Times New Roman" w:hAnsi="Arial" w:cs="Arial"/>
          <w:color w:val="000000" w:themeColor="text1"/>
        </w:rPr>
        <w:t>;</w:t>
      </w:r>
    </w:p>
    <w:p w14:paraId="37A2854A" w14:textId="74E4444D" w:rsidR="00C57199" w:rsidRPr="00B05487" w:rsidRDefault="00C57199" w:rsidP="00F144E5">
      <w:pPr>
        <w:pStyle w:val="ListParagraph"/>
        <w:numPr>
          <w:ilvl w:val="0"/>
          <w:numId w:val="5"/>
        </w:numPr>
        <w:autoSpaceDE w:val="0"/>
        <w:autoSpaceDN w:val="0"/>
        <w:adjustRightInd w:val="0"/>
        <w:spacing w:after="0" w:line="240" w:lineRule="auto"/>
        <w:jc w:val="both"/>
        <w:rPr>
          <w:rFonts w:ascii="Arial" w:eastAsia="Times New Roman" w:hAnsi="Arial" w:cs="Arial"/>
          <w:color w:val="000000" w:themeColor="text1"/>
        </w:rPr>
      </w:pPr>
      <w:r w:rsidRPr="00B05487">
        <w:rPr>
          <w:rFonts w:ascii="Arial" w:eastAsia="Times New Roman" w:hAnsi="Arial" w:cs="Arial"/>
          <w:color w:val="000000" w:themeColor="text1"/>
        </w:rPr>
        <w:t>zahtjevom odredi i sredstva finansijskog obezbjeđenja uključujući i rok važenja ponude</w:t>
      </w:r>
      <w:r w:rsidR="00913186">
        <w:rPr>
          <w:rFonts w:ascii="Arial" w:eastAsia="Times New Roman" w:hAnsi="Arial" w:cs="Arial"/>
          <w:color w:val="000000" w:themeColor="text1"/>
        </w:rPr>
        <w:t>;</w:t>
      </w:r>
    </w:p>
    <w:p w14:paraId="70E0470A" w14:textId="7FF124DA" w:rsidR="00C57199" w:rsidRPr="00B05487" w:rsidRDefault="00C57199" w:rsidP="00F144E5">
      <w:pPr>
        <w:pStyle w:val="ListParagraph"/>
        <w:numPr>
          <w:ilvl w:val="0"/>
          <w:numId w:val="5"/>
        </w:numPr>
        <w:autoSpaceDE w:val="0"/>
        <w:autoSpaceDN w:val="0"/>
        <w:adjustRightInd w:val="0"/>
        <w:spacing w:after="0" w:line="240" w:lineRule="auto"/>
        <w:jc w:val="both"/>
        <w:rPr>
          <w:rFonts w:ascii="Arial" w:eastAsia="Times New Roman" w:hAnsi="Arial" w:cs="Arial"/>
          <w:color w:val="000000" w:themeColor="text1"/>
        </w:rPr>
      </w:pPr>
      <w:r w:rsidRPr="00B05487">
        <w:rPr>
          <w:rFonts w:ascii="Arial" w:eastAsia="Times New Roman" w:hAnsi="Arial" w:cs="Arial"/>
          <w:color w:val="000000" w:themeColor="text1"/>
        </w:rPr>
        <w:t>izvrši izmjene i/ili dopune zahtjeva,</w:t>
      </w:r>
      <w:r w:rsidR="00C558C6" w:rsidRPr="00B05487">
        <w:rPr>
          <w:rFonts w:ascii="Arial" w:eastAsia="Times New Roman" w:hAnsi="Arial" w:cs="Arial"/>
          <w:color w:val="000000" w:themeColor="text1"/>
        </w:rPr>
        <w:t xml:space="preserve"> </w:t>
      </w:r>
      <w:r w:rsidRPr="00B05487">
        <w:rPr>
          <w:rFonts w:ascii="Arial" w:eastAsia="Times New Roman" w:hAnsi="Arial" w:cs="Arial"/>
          <w:color w:val="000000" w:themeColor="text1"/>
        </w:rPr>
        <w:t>s tim da novi rok za dostavljanje ponuda ne može da bude kraći od tri dana</w:t>
      </w:r>
      <w:r w:rsidRPr="00B05487">
        <w:rPr>
          <w:rFonts w:ascii="Arial" w:hAnsi="Arial" w:cs="Arial"/>
          <w:color w:val="000000" w:themeColor="text1"/>
        </w:rPr>
        <w:t xml:space="preserve"> </w:t>
      </w:r>
      <w:r w:rsidRPr="00B05487">
        <w:rPr>
          <w:rFonts w:ascii="Arial" w:eastAsia="Times New Roman" w:hAnsi="Arial" w:cs="Arial"/>
          <w:color w:val="000000" w:themeColor="text1"/>
        </w:rPr>
        <w:t>od dana izmjene i/ili dopune zahtjeva</w:t>
      </w:r>
      <w:r w:rsidR="00913186">
        <w:rPr>
          <w:rFonts w:ascii="Arial" w:eastAsia="Times New Roman" w:hAnsi="Arial" w:cs="Arial"/>
          <w:color w:val="000000" w:themeColor="text1"/>
        </w:rPr>
        <w:t>;</w:t>
      </w:r>
      <w:r w:rsidRPr="00B05487">
        <w:rPr>
          <w:rFonts w:ascii="Arial" w:eastAsia="Times New Roman" w:hAnsi="Arial" w:cs="Arial"/>
          <w:color w:val="000000" w:themeColor="text1"/>
        </w:rPr>
        <w:t xml:space="preserve"> i</w:t>
      </w:r>
    </w:p>
    <w:p w14:paraId="67123EB2" w14:textId="6CC75F22" w:rsidR="00C57199" w:rsidRPr="00B05487" w:rsidRDefault="00C57199" w:rsidP="00F144E5">
      <w:pPr>
        <w:pStyle w:val="ListParagraph"/>
        <w:numPr>
          <w:ilvl w:val="0"/>
          <w:numId w:val="5"/>
        </w:numPr>
        <w:autoSpaceDE w:val="0"/>
        <w:autoSpaceDN w:val="0"/>
        <w:adjustRightInd w:val="0"/>
        <w:spacing w:after="0" w:line="240" w:lineRule="auto"/>
        <w:jc w:val="both"/>
        <w:rPr>
          <w:rFonts w:ascii="Arial" w:eastAsia="Times New Roman" w:hAnsi="Arial" w:cs="Arial"/>
          <w:color w:val="000000" w:themeColor="text1"/>
        </w:rPr>
      </w:pPr>
      <w:r w:rsidRPr="00B05487">
        <w:rPr>
          <w:rFonts w:ascii="Arial" w:eastAsia="Times New Roman" w:hAnsi="Arial" w:cs="Arial"/>
          <w:color w:val="000000" w:themeColor="text1"/>
        </w:rPr>
        <w:t xml:space="preserve">dostavi pojašnjenje zahtjeva, tokom roka za dostavljanje ponuda, osim ako je zahjev dostavljen od strane zainteresovanog lica posljednjeg dana roka određenog za dostavljanje ponuda.  </w:t>
      </w:r>
    </w:p>
    <w:p w14:paraId="41FC1A71" w14:textId="5F626275" w:rsidR="00C57199" w:rsidRPr="00B05487" w:rsidRDefault="00C57199" w:rsidP="00F144E5">
      <w:pPr>
        <w:pStyle w:val="T30X"/>
        <w:spacing w:before="0" w:after="0"/>
        <w:ind w:firstLine="708"/>
        <w:rPr>
          <w:rFonts w:ascii="Arial" w:hAnsi="Arial" w:cs="Arial"/>
          <w:color w:val="000000" w:themeColor="text1"/>
        </w:rPr>
      </w:pPr>
      <w:r w:rsidRPr="00B05487">
        <w:rPr>
          <w:rFonts w:ascii="Arial" w:hAnsi="Arial" w:cs="Arial"/>
          <w:color w:val="000000" w:themeColor="text1"/>
        </w:rPr>
        <w:t xml:space="preserve">Izuzetno od stava 1 ovog člana, naručilac može direktno </w:t>
      </w:r>
      <w:r w:rsidR="00913186">
        <w:rPr>
          <w:rFonts w:ascii="Arial" w:hAnsi="Arial" w:cs="Arial"/>
          <w:color w:val="000000" w:themeColor="text1"/>
        </w:rPr>
        <w:t xml:space="preserve">da </w:t>
      </w:r>
      <w:r w:rsidRPr="00B05487">
        <w:rPr>
          <w:rFonts w:ascii="Arial" w:hAnsi="Arial" w:cs="Arial"/>
          <w:color w:val="000000" w:themeColor="text1"/>
        </w:rPr>
        <w:t>uputi zahtjev jednom ili više pon</w:t>
      </w:r>
      <w:r w:rsidR="00AF0BC5" w:rsidRPr="00B05487">
        <w:rPr>
          <w:rFonts w:ascii="Arial" w:hAnsi="Arial" w:cs="Arial"/>
          <w:color w:val="000000" w:themeColor="text1"/>
        </w:rPr>
        <w:t>uđ</w:t>
      </w:r>
      <w:r w:rsidRPr="00B05487">
        <w:rPr>
          <w:rFonts w:ascii="Arial" w:hAnsi="Arial" w:cs="Arial"/>
          <w:color w:val="000000" w:themeColor="text1"/>
        </w:rPr>
        <w:t xml:space="preserve">ača preko ESJN-a, zbog izuzetne hitnosti prouzrokovane događajem koji naručilac </w:t>
      </w:r>
      <w:r w:rsidRPr="00B05487">
        <w:rPr>
          <w:rFonts w:ascii="Arial" w:hAnsi="Arial" w:cs="Arial"/>
          <w:color w:val="000000" w:themeColor="text1"/>
        </w:rPr>
        <w:lastRenderedPageBreak/>
        <w:t xml:space="preserve">nije mogao da predvidi, a koji nije prouzrokovan djelovanjem </w:t>
      </w:r>
      <w:r w:rsidRPr="00B073D9">
        <w:rPr>
          <w:rFonts w:ascii="Arial" w:hAnsi="Arial" w:cs="Arial"/>
          <w:color w:val="000000" w:themeColor="text1"/>
        </w:rPr>
        <w:t>naručioca</w:t>
      </w:r>
      <w:r w:rsidR="002400E0" w:rsidRPr="00B073D9">
        <w:rPr>
          <w:rFonts w:ascii="Arial" w:hAnsi="Arial" w:cs="Arial"/>
          <w:color w:val="000000" w:themeColor="text1"/>
        </w:rPr>
        <w:t xml:space="preserve"> i ako je neophodno zbog posebnih rizika povezanih sa predmetom nabavke</w:t>
      </w:r>
      <w:r w:rsidRPr="00B073D9">
        <w:rPr>
          <w:rFonts w:ascii="Arial" w:hAnsi="Arial" w:cs="Arial"/>
          <w:color w:val="000000" w:themeColor="text1"/>
        </w:rPr>
        <w:t>.</w:t>
      </w:r>
    </w:p>
    <w:p w14:paraId="7F8F2A7A" w14:textId="6D965953" w:rsidR="00C57199" w:rsidRPr="005C717F" w:rsidRDefault="00A03ECA" w:rsidP="00F144E5">
      <w:pPr>
        <w:pStyle w:val="T30X"/>
        <w:spacing w:before="0" w:after="0"/>
        <w:ind w:firstLine="708"/>
        <w:rPr>
          <w:rFonts w:ascii="Arial" w:hAnsi="Arial" w:cs="Arial"/>
          <w:color w:val="auto"/>
        </w:rPr>
      </w:pPr>
      <w:r w:rsidRPr="005C717F">
        <w:rPr>
          <w:rFonts w:ascii="Arial" w:hAnsi="Arial" w:cs="Arial"/>
          <w:color w:val="auto"/>
        </w:rPr>
        <w:t xml:space="preserve">U slučaju iz stava 5 ovog člana naručilac </w:t>
      </w:r>
      <w:r w:rsidR="00913186" w:rsidRPr="005C717F">
        <w:rPr>
          <w:rFonts w:ascii="Arial" w:hAnsi="Arial" w:cs="Arial"/>
          <w:color w:val="auto"/>
        </w:rPr>
        <w:t>treba da</w:t>
      </w:r>
      <w:r w:rsidRPr="005C717F">
        <w:rPr>
          <w:rFonts w:ascii="Arial" w:hAnsi="Arial" w:cs="Arial"/>
          <w:color w:val="auto"/>
        </w:rPr>
        <w:t xml:space="preserve"> u zahtjevu obrazloži razloge</w:t>
      </w:r>
      <w:r w:rsidR="00913186" w:rsidRPr="005C717F">
        <w:rPr>
          <w:rFonts w:ascii="Arial" w:hAnsi="Arial" w:cs="Arial"/>
          <w:color w:val="auto"/>
        </w:rPr>
        <w:t xml:space="preserve"> hitnosti</w:t>
      </w:r>
      <w:r w:rsidRPr="005C717F">
        <w:rPr>
          <w:rFonts w:ascii="Arial" w:hAnsi="Arial" w:cs="Arial"/>
          <w:color w:val="auto"/>
        </w:rPr>
        <w:t>.</w:t>
      </w:r>
    </w:p>
    <w:p w14:paraId="325D8AD3" w14:textId="4BDE2781" w:rsidR="00C57199" w:rsidRPr="005C717F" w:rsidRDefault="00C57199" w:rsidP="00F144E5">
      <w:pPr>
        <w:pStyle w:val="T30X"/>
        <w:spacing w:before="0" w:after="0"/>
        <w:ind w:firstLine="708"/>
        <w:rPr>
          <w:rFonts w:ascii="Arial" w:hAnsi="Arial" w:cs="Arial"/>
          <w:color w:val="auto"/>
        </w:rPr>
      </w:pPr>
      <w:r w:rsidRPr="005C717F">
        <w:rPr>
          <w:rFonts w:ascii="Arial" w:hAnsi="Arial" w:cs="Arial"/>
          <w:color w:val="auto"/>
        </w:rPr>
        <w:t xml:space="preserve">Zahtjev </w:t>
      </w:r>
      <w:r w:rsidR="00913186" w:rsidRPr="005C717F">
        <w:rPr>
          <w:rFonts w:ascii="Arial" w:hAnsi="Arial" w:cs="Arial"/>
          <w:color w:val="auto"/>
        </w:rPr>
        <w:t>se</w:t>
      </w:r>
      <w:r w:rsidRPr="005C717F">
        <w:rPr>
          <w:rFonts w:ascii="Arial" w:hAnsi="Arial" w:cs="Arial"/>
          <w:color w:val="auto"/>
        </w:rPr>
        <w:t xml:space="preserve"> sačinjava na </w:t>
      </w:r>
      <w:r w:rsidR="00913186" w:rsidRPr="005C717F">
        <w:rPr>
          <w:rFonts w:ascii="Arial" w:hAnsi="Arial" w:cs="Arial"/>
          <w:color w:val="auto"/>
        </w:rPr>
        <w:t>O</w:t>
      </w:r>
      <w:r w:rsidRPr="005C717F">
        <w:rPr>
          <w:rFonts w:ascii="Arial" w:hAnsi="Arial" w:cs="Arial"/>
          <w:color w:val="auto"/>
        </w:rPr>
        <w:t>brascu 1.</w:t>
      </w:r>
    </w:p>
    <w:p w14:paraId="49A387E9" w14:textId="77777777" w:rsidR="00C57199" w:rsidRPr="00B05487" w:rsidRDefault="00C57199" w:rsidP="00F144E5">
      <w:pPr>
        <w:pStyle w:val="T30X"/>
        <w:spacing w:before="0" w:after="0"/>
        <w:rPr>
          <w:rFonts w:ascii="Arial" w:hAnsi="Arial" w:cs="Arial"/>
          <w:color w:val="000000" w:themeColor="text1"/>
        </w:rPr>
      </w:pPr>
    </w:p>
    <w:p w14:paraId="21A1C585" w14:textId="59EF5212" w:rsidR="00C57199" w:rsidRPr="00B05487" w:rsidRDefault="00C57199" w:rsidP="00F144E5">
      <w:pPr>
        <w:pStyle w:val="C30X"/>
        <w:spacing w:before="0" w:after="0"/>
        <w:rPr>
          <w:rFonts w:ascii="Arial" w:hAnsi="Arial" w:cs="Arial"/>
          <w:color w:val="000000" w:themeColor="text1"/>
          <w:sz w:val="22"/>
          <w:szCs w:val="22"/>
        </w:rPr>
      </w:pPr>
      <w:r w:rsidRPr="00B05487">
        <w:rPr>
          <w:rFonts w:ascii="Arial" w:hAnsi="Arial" w:cs="Arial"/>
          <w:color w:val="000000" w:themeColor="text1"/>
          <w:sz w:val="22"/>
          <w:szCs w:val="22"/>
        </w:rPr>
        <w:t xml:space="preserve">Član </w:t>
      </w:r>
      <w:r w:rsidR="006D37F8">
        <w:rPr>
          <w:rFonts w:ascii="Arial" w:hAnsi="Arial" w:cs="Arial"/>
          <w:color w:val="000000" w:themeColor="text1"/>
          <w:sz w:val="22"/>
          <w:szCs w:val="22"/>
        </w:rPr>
        <w:t>5</w:t>
      </w:r>
    </w:p>
    <w:p w14:paraId="56234AEB" w14:textId="77777777" w:rsidR="00C57199" w:rsidRPr="00B05487" w:rsidRDefault="003C0519" w:rsidP="00F144E5">
      <w:pPr>
        <w:pStyle w:val="T30X"/>
        <w:spacing w:before="0" w:after="0"/>
        <w:rPr>
          <w:rFonts w:ascii="Arial" w:hAnsi="Arial" w:cs="Arial"/>
          <w:color w:val="000000" w:themeColor="text1"/>
        </w:rPr>
      </w:pPr>
      <w:r w:rsidRPr="00B05487">
        <w:rPr>
          <w:rFonts w:ascii="Arial" w:hAnsi="Arial" w:cs="Arial"/>
          <w:color w:val="000000" w:themeColor="text1"/>
        </w:rPr>
        <w:t xml:space="preserve">Predmet </w:t>
      </w:r>
      <w:bookmarkStart w:id="2" w:name="_Hlk126586326"/>
      <w:r w:rsidRPr="00B05487">
        <w:rPr>
          <w:rFonts w:ascii="Arial" w:hAnsi="Arial" w:cs="Arial"/>
          <w:color w:val="000000" w:themeColor="text1"/>
        </w:rPr>
        <w:t>jednostavne</w:t>
      </w:r>
      <w:bookmarkEnd w:id="2"/>
      <w:r w:rsidRPr="00B05487">
        <w:rPr>
          <w:rFonts w:ascii="Arial" w:hAnsi="Arial" w:cs="Arial"/>
          <w:color w:val="000000" w:themeColor="text1"/>
        </w:rPr>
        <w:t xml:space="preserve"> nabavke</w:t>
      </w:r>
      <w:r w:rsidR="00C57199" w:rsidRPr="00B05487">
        <w:rPr>
          <w:rFonts w:ascii="Arial" w:hAnsi="Arial" w:cs="Arial"/>
          <w:color w:val="000000" w:themeColor="text1"/>
        </w:rPr>
        <w:t xml:space="preserve"> treba da bude jasno i potpuno određen, na način da predstavlja tehničku, tehnološku, funkcionalnu ili drugu objektivno odredivu cjelinu i da omogućava uporedivost ponuda u pogledu zahtijevanih karakteristika i uslova.</w:t>
      </w:r>
    </w:p>
    <w:p w14:paraId="22FDFDC7" w14:textId="73F23795" w:rsidR="00C57199" w:rsidRPr="005C717F" w:rsidRDefault="00C57199" w:rsidP="00F144E5">
      <w:pPr>
        <w:pStyle w:val="T30X"/>
        <w:spacing w:before="0" w:after="0"/>
        <w:rPr>
          <w:rFonts w:ascii="Arial" w:hAnsi="Arial" w:cs="Arial"/>
          <w:color w:val="auto"/>
        </w:rPr>
      </w:pPr>
      <w:r w:rsidRPr="005C717F">
        <w:rPr>
          <w:rFonts w:ascii="Arial" w:hAnsi="Arial" w:cs="Arial"/>
          <w:color w:val="auto"/>
        </w:rPr>
        <w:t xml:space="preserve">U opisu predmeta </w:t>
      </w:r>
      <w:r w:rsidR="00576B6C" w:rsidRPr="005C717F">
        <w:rPr>
          <w:rFonts w:ascii="Arial" w:hAnsi="Arial" w:cs="Arial"/>
          <w:color w:val="auto"/>
        </w:rPr>
        <w:t xml:space="preserve">jednostavne </w:t>
      </w:r>
      <w:r w:rsidRPr="005C717F">
        <w:rPr>
          <w:rFonts w:ascii="Arial" w:hAnsi="Arial" w:cs="Arial"/>
          <w:color w:val="auto"/>
        </w:rPr>
        <w:t>nabavke navode se okolnosti koje su značajne za izvršenje ugovora (mjesto izvršenja, rokovi izvršenja, posebni zahtjevi u pogledu načina izvršenja predmeta nabavke).</w:t>
      </w:r>
    </w:p>
    <w:p w14:paraId="04FD7E0F" w14:textId="1B03F80F" w:rsidR="00C57199" w:rsidRPr="005C717F" w:rsidRDefault="00C57199" w:rsidP="00F144E5">
      <w:pPr>
        <w:shd w:val="clear" w:color="auto" w:fill="FFFFFF"/>
        <w:spacing w:after="0" w:line="240" w:lineRule="auto"/>
        <w:ind w:firstLine="283"/>
        <w:jc w:val="both"/>
        <w:rPr>
          <w:rFonts w:ascii="Arial" w:eastAsia="Times New Roman" w:hAnsi="Arial" w:cs="Arial"/>
        </w:rPr>
      </w:pPr>
      <w:r w:rsidRPr="005C717F">
        <w:rPr>
          <w:rFonts w:ascii="Arial" w:eastAsia="Times New Roman" w:hAnsi="Arial" w:cs="Arial"/>
        </w:rPr>
        <w:t xml:space="preserve">Predmet </w:t>
      </w:r>
      <w:r w:rsidR="00576B6C" w:rsidRPr="005C717F">
        <w:rPr>
          <w:rFonts w:ascii="Arial" w:hAnsi="Arial" w:cs="Arial"/>
        </w:rPr>
        <w:t>jednostavne</w:t>
      </w:r>
      <w:r w:rsidR="00576B6C" w:rsidRPr="005C717F">
        <w:rPr>
          <w:rFonts w:ascii="Arial" w:eastAsia="Times New Roman" w:hAnsi="Arial" w:cs="Arial"/>
        </w:rPr>
        <w:t xml:space="preserve"> </w:t>
      </w:r>
      <w:r w:rsidRPr="005C717F">
        <w:rPr>
          <w:rFonts w:ascii="Arial" w:eastAsia="Times New Roman" w:hAnsi="Arial" w:cs="Arial"/>
        </w:rPr>
        <w:t xml:space="preserve">nabavke može da se podijeli na partije, prema vrsti, svojstvima, namjeni, mjestu ili vremenu izvršenja ugovora, pod uslovom da je određen predmet i vrijednost svake pojedinačne partije, uzimajući u obzir mogućnost učešća malih i srednjih privrednih subjekata u postupku </w:t>
      </w:r>
      <w:r w:rsidR="009815C9" w:rsidRPr="005C717F">
        <w:rPr>
          <w:rFonts w:ascii="Arial" w:eastAsia="Times New Roman" w:hAnsi="Arial" w:cs="Arial"/>
        </w:rPr>
        <w:t>jednostavne</w:t>
      </w:r>
      <w:r w:rsidRPr="005C717F">
        <w:rPr>
          <w:rFonts w:ascii="Arial" w:eastAsia="Times New Roman" w:hAnsi="Arial" w:cs="Arial"/>
        </w:rPr>
        <w:t xml:space="preserve"> nabavke.</w:t>
      </w:r>
    </w:p>
    <w:p w14:paraId="0BD9B2DC" w14:textId="381BFCB0" w:rsidR="00C57199" w:rsidRPr="005C717F" w:rsidRDefault="00576B6C" w:rsidP="00F144E5">
      <w:pPr>
        <w:shd w:val="clear" w:color="auto" w:fill="FFFFFF"/>
        <w:spacing w:after="0" w:line="240" w:lineRule="auto"/>
        <w:ind w:firstLine="283"/>
        <w:jc w:val="both"/>
        <w:rPr>
          <w:rFonts w:ascii="Arial" w:eastAsia="Times New Roman" w:hAnsi="Arial" w:cs="Arial"/>
        </w:rPr>
      </w:pPr>
      <w:r w:rsidRPr="005C717F">
        <w:rPr>
          <w:rFonts w:ascii="Arial" w:eastAsia="Times New Roman" w:hAnsi="Arial" w:cs="Arial"/>
        </w:rPr>
        <w:t>Z</w:t>
      </w:r>
      <w:r w:rsidR="00C57199" w:rsidRPr="005C717F">
        <w:rPr>
          <w:rFonts w:ascii="Arial" w:eastAsia="Times New Roman" w:hAnsi="Arial" w:cs="Arial"/>
        </w:rPr>
        <w:t xml:space="preserve">a predmet </w:t>
      </w:r>
      <w:r w:rsidRPr="005C717F">
        <w:rPr>
          <w:rFonts w:ascii="Arial" w:hAnsi="Arial" w:cs="Arial"/>
        </w:rPr>
        <w:t>jednostavne</w:t>
      </w:r>
      <w:r w:rsidRPr="005C717F">
        <w:rPr>
          <w:rFonts w:ascii="Arial" w:eastAsia="Times New Roman" w:hAnsi="Arial" w:cs="Arial"/>
        </w:rPr>
        <w:t xml:space="preserve"> </w:t>
      </w:r>
      <w:r w:rsidR="00C57199" w:rsidRPr="005C717F">
        <w:rPr>
          <w:rFonts w:ascii="Arial" w:eastAsia="Times New Roman" w:hAnsi="Arial" w:cs="Arial"/>
        </w:rPr>
        <w:t xml:space="preserve">nabavke </w:t>
      </w:r>
      <w:r w:rsidR="00BB05A9" w:rsidRPr="005C717F">
        <w:rPr>
          <w:rFonts w:ascii="Arial" w:eastAsia="Times New Roman" w:hAnsi="Arial" w:cs="Arial"/>
        </w:rPr>
        <w:t>za koj</w:t>
      </w:r>
      <w:r w:rsidRPr="005C717F">
        <w:rPr>
          <w:rFonts w:ascii="Arial" w:eastAsia="Times New Roman" w:hAnsi="Arial" w:cs="Arial"/>
        </w:rPr>
        <w:t>i</w:t>
      </w:r>
      <w:r w:rsidR="00BB05A9" w:rsidRPr="005C717F">
        <w:rPr>
          <w:rFonts w:ascii="Arial" w:eastAsia="Times New Roman" w:hAnsi="Arial" w:cs="Arial"/>
        </w:rPr>
        <w:t xml:space="preserve"> se u skladu sa posebnim propisima</w:t>
      </w:r>
      <w:r w:rsidR="007F4062" w:rsidRPr="005C717F">
        <w:rPr>
          <w:rFonts w:ascii="Arial" w:eastAsia="Times New Roman" w:hAnsi="Arial" w:cs="Arial"/>
        </w:rPr>
        <w:t xml:space="preserve"> zahtijeva posjedovanje ovlašćenja </w:t>
      </w:r>
      <w:r w:rsidR="00C57199" w:rsidRPr="005C717F">
        <w:rPr>
          <w:rFonts w:ascii="Arial" w:eastAsia="Times New Roman" w:hAnsi="Arial" w:cs="Arial"/>
        </w:rPr>
        <w:t>(dozvola, licenca, odobrenje ili drugi akt)</w:t>
      </w:r>
      <w:r w:rsidR="007F4062" w:rsidRPr="005C717F">
        <w:rPr>
          <w:rFonts w:ascii="Arial" w:eastAsia="Times New Roman" w:hAnsi="Arial" w:cs="Arial"/>
        </w:rPr>
        <w:t xml:space="preserve"> </w:t>
      </w:r>
      <w:r w:rsidRPr="005C717F">
        <w:rPr>
          <w:rFonts w:ascii="Arial" w:eastAsia="Times New Roman" w:hAnsi="Arial" w:cs="Arial"/>
        </w:rPr>
        <w:t xml:space="preserve">naručilac </w:t>
      </w:r>
      <w:r w:rsidR="005C717F">
        <w:rPr>
          <w:rFonts w:ascii="Arial" w:eastAsia="Times New Roman" w:hAnsi="Arial" w:cs="Arial"/>
        </w:rPr>
        <w:t>t</w:t>
      </w:r>
      <w:r w:rsidR="00913186" w:rsidRPr="005C717F">
        <w:rPr>
          <w:rFonts w:ascii="Arial" w:eastAsia="Times New Roman" w:hAnsi="Arial" w:cs="Arial"/>
        </w:rPr>
        <w:t xml:space="preserve">reba </w:t>
      </w:r>
      <w:r w:rsidR="007F4062" w:rsidRPr="005C717F">
        <w:rPr>
          <w:rFonts w:ascii="Arial" w:eastAsia="Times New Roman" w:hAnsi="Arial" w:cs="Arial"/>
        </w:rPr>
        <w:t xml:space="preserve">da zahtjevom za dostavljanje ponuda odredi posjedovanje </w:t>
      </w:r>
      <w:r w:rsidR="00C57199" w:rsidRPr="005C717F">
        <w:rPr>
          <w:rFonts w:ascii="Arial" w:hAnsi="Arial" w:cs="Arial"/>
        </w:rPr>
        <w:t>(dozvola, licenca, odobrenje ili drugi akt</w:t>
      </w:r>
      <w:r w:rsidR="007F4062" w:rsidRPr="005C717F">
        <w:rPr>
          <w:rFonts w:ascii="Arial" w:hAnsi="Arial" w:cs="Arial"/>
        </w:rPr>
        <w:t xml:space="preserve">), koje ponuđači </w:t>
      </w:r>
      <w:r w:rsidR="00913186" w:rsidRPr="005C717F">
        <w:rPr>
          <w:rFonts w:ascii="Arial" w:hAnsi="Arial" w:cs="Arial"/>
        </w:rPr>
        <w:t>treba</w:t>
      </w:r>
      <w:r w:rsidR="007F4062" w:rsidRPr="005C717F">
        <w:rPr>
          <w:rFonts w:ascii="Arial" w:hAnsi="Arial" w:cs="Arial"/>
        </w:rPr>
        <w:t xml:space="preserve"> da dokažu dostavljanjem traženog ovlašćenja za obavlj</w:t>
      </w:r>
      <w:r w:rsidR="008D5522">
        <w:rPr>
          <w:rFonts w:ascii="Arial" w:hAnsi="Arial" w:cs="Arial"/>
        </w:rPr>
        <w:t>a</w:t>
      </w:r>
      <w:r w:rsidR="007F4062" w:rsidRPr="005C717F">
        <w:rPr>
          <w:rFonts w:ascii="Arial" w:hAnsi="Arial" w:cs="Arial"/>
        </w:rPr>
        <w:t>nje djelatnosti koje je predmet nabavke.</w:t>
      </w:r>
    </w:p>
    <w:p w14:paraId="39AF583F" w14:textId="77777777" w:rsidR="00C57199" w:rsidRPr="005C717F" w:rsidRDefault="00C57199" w:rsidP="00F144E5">
      <w:pPr>
        <w:shd w:val="clear" w:color="auto" w:fill="FFFFFF"/>
        <w:spacing w:after="0" w:line="240" w:lineRule="auto"/>
        <w:ind w:firstLine="283"/>
        <w:jc w:val="both"/>
        <w:rPr>
          <w:rFonts w:ascii="Arial" w:eastAsia="Times New Roman" w:hAnsi="Arial" w:cs="Arial"/>
        </w:rPr>
      </w:pPr>
      <w:r w:rsidRPr="005C717F">
        <w:rPr>
          <w:rFonts w:ascii="Arial" w:eastAsia="Times New Roman" w:hAnsi="Arial" w:cs="Arial"/>
        </w:rPr>
        <w:t>Ponuđač može da podnese ponudu za jednu ili više partija.</w:t>
      </w:r>
    </w:p>
    <w:p w14:paraId="16D936D1" w14:textId="35E30F0F" w:rsidR="00C57199" w:rsidRPr="00B05487" w:rsidRDefault="00C57199" w:rsidP="00F144E5">
      <w:pPr>
        <w:shd w:val="clear" w:color="auto" w:fill="FFFFFF"/>
        <w:spacing w:after="0" w:line="240" w:lineRule="auto"/>
        <w:ind w:firstLine="283"/>
        <w:jc w:val="both"/>
        <w:rPr>
          <w:rFonts w:ascii="Arial" w:eastAsia="Times New Roman" w:hAnsi="Arial" w:cs="Arial"/>
          <w:color w:val="000000" w:themeColor="text1"/>
        </w:rPr>
      </w:pPr>
      <w:r w:rsidRPr="005C717F">
        <w:rPr>
          <w:rFonts w:ascii="Arial" w:hAnsi="Arial" w:cs="Arial"/>
          <w:shd w:val="clear" w:color="auto" w:fill="FFFFFF"/>
        </w:rPr>
        <w:t xml:space="preserve">Naručilac </w:t>
      </w:r>
      <w:r w:rsidR="00913186" w:rsidRPr="005C717F">
        <w:rPr>
          <w:rFonts w:ascii="Arial" w:hAnsi="Arial" w:cs="Arial"/>
          <w:shd w:val="clear" w:color="auto" w:fill="FFFFFF"/>
        </w:rPr>
        <w:t>treba da</w:t>
      </w:r>
      <w:r w:rsidRPr="005C717F">
        <w:rPr>
          <w:rFonts w:ascii="Arial" w:hAnsi="Arial" w:cs="Arial"/>
          <w:shd w:val="clear" w:color="auto" w:fill="FFFFFF"/>
        </w:rPr>
        <w:t xml:space="preserve"> prilikom određivanja </w:t>
      </w:r>
      <w:r w:rsidRPr="00B05487">
        <w:rPr>
          <w:rFonts w:ascii="Arial" w:hAnsi="Arial" w:cs="Arial"/>
          <w:color w:val="000000" w:themeColor="text1"/>
          <w:shd w:val="clear" w:color="auto" w:fill="FFFFFF"/>
        </w:rPr>
        <w:t>predmeta nabavke koristi nazive i oznake iz jedinstvenog rječnika javnih nabavki.</w:t>
      </w:r>
    </w:p>
    <w:p w14:paraId="26189FCF" w14:textId="77777777" w:rsidR="00C57199" w:rsidRPr="00B05487" w:rsidRDefault="00C57199" w:rsidP="00F144E5">
      <w:pPr>
        <w:pStyle w:val="T30X"/>
        <w:spacing w:before="0" w:after="0"/>
        <w:rPr>
          <w:rFonts w:ascii="Arial" w:hAnsi="Arial" w:cs="Arial"/>
          <w:color w:val="000000" w:themeColor="text1"/>
        </w:rPr>
      </w:pPr>
      <w:r w:rsidRPr="00B05487">
        <w:rPr>
          <w:rFonts w:ascii="Arial" w:hAnsi="Arial" w:cs="Arial"/>
          <w:color w:val="000000" w:themeColor="text1"/>
        </w:rPr>
        <w:t>Procijenjena vrijednost predmeta jednostavne nabavke, uključujući i sve troškove, utvrđuje se u eurima, bez uračunatog poreza na dodatu vrijednost.</w:t>
      </w:r>
    </w:p>
    <w:p w14:paraId="19B77E4D" w14:textId="77777777" w:rsidR="00C57199" w:rsidRPr="00B05487" w:rsidRDefault="00C57199" w:rsidP="00F144E5">
      <w:pPr>
        <w:pStyle w:val="T30X"/>
        <w:spacing w:before="0" w:after="0"/>
        <w:rPr>
          <w:rFonts w:ascii="Arial" w:hAnsi="Arial" w:cs="Arial"/>
          <w:color w:val="000000" w:themeColor="text1"/>
        </w:rPr>
      </w:pPr>
      <w:r w:rsidRPr="00B05487">
        <w:rPr>
          <w:rFonts w:ascii="Arial" w:hAnsi="Arial" w:cs="Arial"/>
          <w:color w:val="000000" w:themeColor="text1"/>
        </w:rPr>
        <w:t>Procijenjena vrijednost jednostavne nabavke na godišnjem nivou odnosi se na istovjetni predmet nabavke koji predstavlja jedinstvenu tehničku, tehnološku ili funkcionalnu cjelinu.</w:t>
      </w:r>
    </w:p>
    <w:p w14:paraId="2F7508FF" w14:textId="77777777" w:rsidR="00C57199" w:rsidRPr="00B05487" w:rsidRDefault="00C57199" w:rsidP="00F144E5">
      <w:pPr>
        <w:pStyle w:val="C30X"/>
        <w:spacing w:before="0" w:after="0"/>
        <w:rPr>
          <w:rFonts w:ascii="Arial" w:hAnsi="Arial" w:cs="Arial"/>
          <w:color w:val="000000" w:themeColor="text1"/>
          <w:sz w:val="22"/>
          <w:szCs w:val="22"/>
        </w:rPr>
      </w:pPr>
    </w:p>
    <w:p w14:paraId="37E6DAE1" w14:textId="3945558C" w:rsidR="00C57199" w:rsidRPr="00B05487" w:rsidRDefault="00C57199" w:rsidP="00F144E5">
      <w:pPr>
        <w:shd w:val="clear" w:color="auto" w:fill="FFFFFF"/>
        <w:spacing w:after="0" w:line="240" w:lineRule="auto"/>
        <w:jc w:val="center"/>
        <w:rPr>
          <w:rFonts w:ascii="Arial" w:eastAsia="Times New Roman" w:hAnsi="Arial" w:cs="Arial"/>
          <w:b/>
          <w:bCs/>
          <w:color w:val="000000" w:themeColor="text1"/>
        </w:rPr>
      </w:pPr>
      <w:bookmarkStart w:id="3" w:name="clan_87"/>
      <w:bookmarkEnd w:id="3"/>
      <w:r w:rsidRPr="00B05487">
        <w:rPr>
          <w:rFonts w:ascii="Arial" w:eastAsia="Times New Roman" w:hAnsi="Arial" w:cs="Arial"/>
          <w:b/>
          <w:bCs/>
          <w:color w:val="000000" w:themeColor="text1"/>
        </w:rPr>
        <w:t xml:space="preserve">Član </w:t>
      </w:r>
      <w:r w:rsidR="006D37F8">
        <w:rPr>
          <w:rFonts w:ascii="Arial" w:eastAsia="Times New Roman" w:hAnsi="Arial" w:cs="Arial"/>
          <w:b/>
          <w:bCs/>
          <w:color w:val="000000" w:themeColor="text1"/>
        </w:rPr>
        <w:t>6</w:t>
      </w:r>
    </w:p>
    <w:p w14:paraId="2E67C514" w14:textId="77777777" w:rsidR="00C57199" w:rsidRPr="00B05487" w:rsidRDefault="00C57199" w:rsidP="00F144E5">
      <w:pPr>
        <w:shd w:val="clear" w:color="auto" w:fill="FFFFFF"/>
        <w:spacing w:after="0" w:line="240" w:lineRule="auto"/>
        <w:ind w:firstLine="708"/>
        <w:jc w:val="both"/>
        <w:rPr>
          <w:rFonts w:ascii="Arial" w:eastAsia="Times New Roman" w:hAnsi="Arial" w:cs="Arial"/>
          <w:color w:val="000000" w:themeColor="text1"/>
        </w:rPr>
      </w:pPr>
      <w:r w:rsidRPr="00B05487">
        <w:rPr>
          <w:rFonts w:ascii="Arial" w:eastAsia="Times New Roman" w:hAnsi="Arial" w:cs="Arial"/>
          <w:color w:val="000000" w:themeColor="text1"/>
        </w:rPr>
        <w:t>Tehničkim specifikacijama u zahtjevu za dostavljanje ponuda utvrđuju se karakteristike rob</w:t>
      </w:r>
      <w:r w:rsidR="006B3C9C" w:rsidRPr="00B05487">
        <w:rPr>
          <w:rFonts w:ascii="Arial" w:eastAsia="Times New Roman" w:hAnsi="Arial" w:cs="Arial"/>
          <w:color w:val="000000" w:themeColor="text1"/>
        </w:rPr>
        <w:t>a</w:t>
      </w:r>
      <w:r w:rsidRPr="00B05487">
        <w:rPr>
          <w:rFonts w:ascii="Arial" w:eastAsia="Times New Roman" w:hAnsi="Arial" w:cs="Arial"/>
          <w:color w:val="000000" w:themeColor="text1"/>
        </w:rPr>
        <w:t>, uslug</w:t>
      </w:r>
      <w:r w:rsidR="006B3C9C" w:rsidRPr="00B05487">
        <w:rPr>
          <w:rFonts w:ascii="Arial" w:eastAsia="Times New Roman" w:hAnsi="Arial" w:cs="Arial"/>
          <w:color w:val="000000" w:themeColor="text1"/>
        </w:rPr>
        <w:t>a</w:t>
      </w:r>
      <w:r w:rsidRPr="00B05487">
        <w:rPr>
          <w:rFonts w:ascii="Arial" w:eastAsia="Times New Roman" w:hAnsi="Arial" w:cs="Arial"/>
          <w:color w:val="000000" w:themeColor="text1"/>
        </w:rPr>
        <w:t xml:space="preserve"> i</w:t>
      </w:r>
      <w:r w:rsidR="006B3C9C" w:rsidRPr="00B05487">
        <w:rPr>
          <w:rFonts w:ascii="Arial" w:eastAsia="Times New Roman" w:hAnsi="Arial" w:cs="Arial"/>
          <w:color w:val="000000" w:themeColor="text1"/>
        </w:rPr>
        <w:t>li</w:t>
      </w:r>
      <w:r w:rsidRPr="00B05487">
        <w:rPr>
          <w:rFonts w:ascii="Arial" w:eastAsia="Times New Roman" w:hAnsi="Arial" w:cs="Arial"/>
          <w:color w:val="000000" w:themeColor="text1"/>
        </w:rPr>
        <w:t xml:space="preserve"> radov</w:t>
      </w:r>
      <w:r w:rsidR="006B3C9C" w:rsidRPr="00B05487">
        <w:rPr>
          <w:rFonts w:ascii="Arial" w:eastAsia="Times New Roman" w:hAnsi="Arial" w:cs="Arial"/>
          <w:color w:val="000000" w:themeColor="text1"/>
        </w:rPr>
        <w:t>a</w:t>
      </w:r>
      <w:r w:rsidRPr="00B05487">
        <w:rPr>
          <w:rFonts w:ascii="Arial" w:eastAsia="Times New Roman" w:hAnsi="Arial" w:cs="Arial"/>
          <w:color w:val="000000" w:themeColor="text1"/>
        </w:rPr>
        <w:t>.</w:t>
      </w:r>
    </w:p>
    <w:p w14:paraId="5E0053D9" w14:textId="63263CDB" w:rsidR="00C57199" w:rsidRPr="00B05487" w:rsidRDefault="00C57199" w:rsidP="00F144E5">
      <w:pPr>
        <w:shd w:val="clear" w:color="auto" w:fill="FFFFFF"/>
        <w:spacing w:after="0" w:line="240" w:lineRule="auto"/>
        <w:ind w:firstLine="708"/>
        <w:jc w:val="both"/>
        <w:rPr>
          <w:rFonts w:ascii="Arial" w:eastAsia="Times New Roman" w:hAnsi="Arial" w:cs="Arial"/>
          <w:color w:val="000000" w:themeColor="text1"/>
        </w:rPr>
      </w:pPr>
      <w:r w:rsidRPr="005C717F">
        <w:rPr>
          <w:rFonts w:ascii="Arial" w:eastAsia="Times New Roman" w:hAnsi="Arial" w:cs="Arial"/>
        </w:rPr>
        <w:t>Naručila</w:t>
      </w:r>
      <w:r w:rsidR="00576B6C" w:rsidRPr="005C717F">
        <w:rPr>
          <w:rFonts w:ascii="Arial" w:eastAsia="Times New Roman" w:hAnsi="Arial" w:cs="Arial"/>
        </w:rPr>
        <w:t>c</w:t>
      </w:r>
      <w:r w:rsidRPr="005C717F">
        <w:rPr>
          <w:rFonts w:ascii="Arial" w:eastAsia="Times New Roman" w:hAnsi="Arial" w:cs="Arial"/>
        </w:rPr>
        <w:t xml:space="preserve"> </w:t>
      </w:r>
      <w:r w:rsidR="00913186" w:rsidRPr="005C717F">
        <w:rPr>
          <w:rFonts w:ascii="Arial" w:eastAsia="Times New Roman" w:hAnsi="Arial" w:cs="Arial"/>
        </w:rPr>
        <w:t xml:space="preserve">treba </w:t>
      </w:r>
      <w:r w:rsidRPr="005C717F">
        <w:rPr>
          <w:rFonts w:ascii="Arial" w:eastAsia="Times New Roman" w:hAnsi="Arial" w:cs="Arial"/>
        </w:rPr>
        <w:t xml:space="preserve">da </w:t>
      </w:r>
      <w:r w:rsidRPr="00B05487">
        <w:rPr>
          <w:rFonts w:ascii="Arial" w:eastAsia="Times New Roman" w:hAnsi="Arial" w:cs="Arial"/>
          <w:color w:val="000000" w:themeColor="text1"/>
        </w:rPr>
        <w:t>tehničkom specifikacijom omogući jednak pristup svim privrednim subjektima u postupku nabavke bez ograničavanja tržišne konkurencije.</w:t>
      </w:r>
    </w:p>
    <w:p w14:paraId="4D9DA5E4" w14:textId="398B3BD7" w:rsidR="00C57199" w:rsidRPr="00B05487" w:rsidRDefault="00C57199" w:rsidP="00F144E5">
      <w:pPr>
        <w:shd w:val="clear" w:color="auto" w:fill="FFFFFF"/>
        <w:spacing w:after="0" w:line="240" w:lineRule="auto"/>
        <w:ind w:firstLine="708"/>
        <w:jc w:val="both"/>
        <w:rPr>
          <w:rFonts w:ascii="Arial" w:eastAsia="Times New Roman" w:hAnsi="Arial" w:cs="Arial"/>
          <w:color w:val="000000" w:themeColor="text1"/>
        </w:rPr>
      </w:pPr>
      <w:r w:rsidRPr="00B05487">
        <w:rPr>
          <w:rFonts w:ascii="Arial" w:eastAsia="Times New Roman" w:hAnsi="Arial" w:cs="Arial"/>
          <w:color w:val="000000" w:themeColor="text1"/>
        </w:rPr>
        <w:t xml:space="preserve">Tehnička specifikacija, zavisno od vrste predmeta nabavke, sadrži opis, odnosno naziv predmeta nabavke u cjelini, po partijama i po stavkama, bitne karakteristike predmeta nabavke (kvalitet, dimenzija, oblik, bezbjednost, performansa, označavanje, rok upotrebe, jedinica mjere, </w:t>
      </w:r>
      <w:r w:rsidRPr="001903F3">
        <w:rPr>
          <w:rFonts w:ascii="Arial" w:eastAsia="Times New Roman" w:hAnsi="Arial" w:cs="Arial"/>
          <w:color w:val="000000" w:themeColor="text1"/>
        </w:rPr>
        <w:t>količina i dr</w:t>
      </w:r>
      <w:r w:rsidR="00576B6C" w:rsidRPr="001903F3">
        <w:rPr>
          <w:rFonts w:ascii="Arial" w:eastAsia="Times New Roman" w:hAnsi="Arial" w:cs="Arial"/>
          <w:color w:val="000000" w:themeColor="text1"/>
        </w:rPr>
        <w:t>ugo</w:t>
      </w:r>
      <w:r w:rsidRPr="00B05487">
        <w:rPr>
          <w:rFonts w:ascii="Arial" w:eastAsia="Times New Roman" w:hAnsi="Arial" w:cs="Arial"/>
          <w:color w:val="000000" w:themeColor="text1"/>
        </w:rPr>
        <w:t>).</w:t>
      </w:r>
    </w:p>
    <w:p w14:paraId="33F1F18C" w14:textId="77777777" w:rsidR="00C57199" w:rsidRPr="00B05487" w:rsidRDefault="00C57199" w:rsidP="00576B6C">
      <w:pPr>
        <w:shd w:val="clear" w:color="auto" w:fill="FFFFFF"/>
        <w:spacing w:after="0" w:line="240" w:lineRule="auto"/>
        <w:ind w:firstLine="360"/>
        <w:rPr>
          <w:rFonts w:ascii="Arial" w:eastAsia="Times New Roman" w:hAnsi="Arial" w:cs="Arial"/>
          <w:color w:val="000000" w:themeColor="text1"/>
        </w:rPr>
      </w:pPr>
      <w:r w:rsidRPr="00B05487">
        <w:rPr>
          <w:rFonts w:ascii="Arial" w:eastAsia="Times New Roman" w:hAnsi="Arial" w:cs="Arial"/>
          <w:color w:val="000000" w:themeColor="text1"/>
        </w:rPr>
        <w:t>Tehnička specifikacija predmeta nabavke određuje se:</w:t>
      </w:r>
    </w:p>
    <w:p w14:paraId="63CC59E7" w14:textId="77777777" w:rsidR="00C57199" w:rsidRPr="00B05487" w:rsidRDefault="00C57199" w:rsidP="00F144E5">
      <w:pPr>
        <w:pStyle w:val="ListParagraph"/>
        <w:numPr>
          <w:ilvl w:val="0"/>
          <w:numId w:val="11"/>
        </w:numPr>
        <w:shd w:val="clear" w:color="auto" w:fill="FFFFFF"/>
        <w:spacing w:after="0" w:line="240" w:lineRule="auto"/>
        <w:jc w:val="both"/>
        <w:rPr>
          <w:rFonts w:ascii="Arial" w:eastAsia="Times New Roman" w:hAnsi="Arial" w:cs="Arial"/>
          <w:color w:val="000000" w:themeColor="text1"/>
        </w:rPr>
      </w:pPr>
      <w:r w:rsidRPr="00B05487">
        <w:rPr>
          <w:rFonts w:ascii="Arial" w:eastAsia="Times New Roman" w:hAnsi="Arial" w:cs="Arial"/>
          <w:color w:val="000000" w:themeColor="text1"/>
        </w:rPr>
        <w:t>kao zahtjev u vezi sa izvođenjem ili funkcionalni zahtjev, na način da traženi parametri budu dovoljno precizno definisani da ponuđači mogu da sačine odgovarajuću ponudu, a naručilac izvrši pravilan izbor najpovoljnije ponude;</w:t>
      </w:r>
    </w:p>
    <w:p w14:paraId="31A1EF26" w14:textId="77777777" w:rsidR="00C57199" w:rsidRPr="00B05487" w:rsidRDefault="00C57199" w:rsidP="00F144E5">
      <w:pPr>
        <w:pStyle w:val="ListParagraph"/>
        <w:numPr>
          <w:ilvl w:val="0"/>
          <w:numId w:val="11"/>
        </w:numPr>
        <w:shd w:val="clear" w:color="auto" w:fill="FFFFFF"/>
        <w:spacing w:after="0" w:line="240" w:lineRule="auto"/>
        <w:jc w:val="both"/>
        <w:rPr>
          <w:rFonts w:ascii="Arial" w:eastAsia="Times New Roman" w:hAnsi="Arial" w:cs="Arial"/>
          <w:color w:val="000000" w:themeColor="text1"/>
        </w:rPr>
      </w:pPr>
      <w:r w:rsidRPr="00B05487">
        <w:rPr>
          <w:rFonts w:ascii="Arial" w:eastAsia="Times New Roman" w:hAnsi="Arial" w:cs="Arial"/>
          <w:color w:val="000000" w:themeColor="text1"/>
        </w:rPr>
        <w:t>upućivanjem na crnogorske standarde, norme ili srodne dokumente, tehničke propise i tehničke specifikacije koje se odnose na projektovanje, izvođenje radova</w:t>
      </w:r>
      <w:r w:rsidR="00B15858" w:rsidRPr="00B05487">
        <w:rPr>
          <w:rFonts w:ascii="Arial" w:eastAsia="Times New Roman" w:hAnsi="Arial" w:cs="Arial"/>
          <w:color w:val="000000" w:themeColor="text1"/>
        </w:rPr>
        <w:t>,</w:t>
      </w:r>
      <w:r w:rsidRPr="00B05487">
        <w:rPr>
          <w:rFonts w:ascii="Arial" w:eastAsia="Times New Roman" w:hAnsi="Arial" w:cs="Arial"/>
          <w:color w:val="000000" w:themeColor="text1"/>
        </w:rPr>
        <w:t xml:space="preserve"> upotrebu roba</w:t>
      </w:r>
      <w:r w:rsidR="00B15858" w:rsidRPr="00B05487">
        <w:rPr>
          <w:rFonts w:ascii="Arial" w:eastAsia="Times New Roman" w:hAnsi="Arial" w:cs="Arial"/>
          <w:color w:val="000000" w:themeColor="text1"/>
        </w:rPr>
        <w:t xml:space="preserve"> ili pružanje usluga</w:t>
      </w:r>
      <w:r w:rsidRPr="00B05487">
        <w:rPr>
          <w:rFonts w:ascii="Arial" w:eastAsia="Times New Roman" w:hAnsi="Arial" w:cs="Arial"/>
          <w:color w:val="000000" w:themeColor="text1"/>
        </w:rPr>
        <w:t xml:space="preserve"> koj</w:t>
      </w:r>
      <w:r w:rsidR="00B15858" w:rsidRPr="00B05487">
        <w:rPr>
          <w:rFonts w:ascii="Arial" w:eastAsia="Times New Roman" w:hAnsi="Arial" w:cs="Arial"/>
          <w:color w:val="000000" w:themeColor="text1"/>
        </w:rPr>
        <w:t>e</w:t>
      </w:r>
      <w:r w:rsidRPr="00B05487">
        <w:rPr>
          <w:rFonts w:ascii="Arial" w:eastAsia="Times New Roman" w:hAnsi="Arial" w:cs="Arial"/>
          <w:color w:val="000000" w:themeColor="text1"/>
        </w:rPr>
        <w:t xml:space="preserve"> su usaglašen</w:t>
      </w:r>
      <w:r w:rsidR="00B15858" w:rsidRPr="00B05487">
        <w:rPr>
          <w:rFonts w:ascii="Arial" w:eastAsia="Times New Roman" w:hAnsi="Arial" w:cs="Arial"/>
          <w:color w:val="000000" w:themeColor="text1"/>
        </w:rPr>
        <w:t>e</w:t>
      </w:r>
      <w:r w:rsidRPr="00B05487">
        <w:rPr>
          <w:rFonts w:ascii="Arial" w:eastAsia="Times New Roman" w:hAnsi="Arial" w:cs="Arial"/>
          <w:color w:val="000000" w:themeColor="text1"/>
        </w:rPr>
        <w:t xml:space="preserve"> sa evropskim standardima, tehničkim propisima ili zajedničkim tehničkim specifikacijama, uz navođenje riječi "ili ekvivalentan", a ako takve norme, tehnički propisi i tehničke specifikacije ne postoje u Crnoj Gori, upućivanjem na evropske standarde, tehničke propise, zajedničke tehničke specifikacije, međunarodne norme i druge tehničke referentne sisteme koje su utvrdil</w:t>
      </w:r>
      <w:r w:rsidR="001B7378" w:rsidRPr="00B05487">
        <w:rPr>
          <w:rFonts w:ascii="Arial" w:eastAsia="Times New Roman" w:hAnsi="Arial" w:cs="Arial"/>
          <w:color w:val="000000" w:themeColor="text1"/>
        </w:rPr>
        <w:t>a evropska tijela za normiranje.</w:t>
      </w:r>
    </w:p>
    <w:p w14:paraId="7C079875" w14:textId="691A5950" w:rsidR="00C57199" w:rsidRPr="001903F3" w:rsidRDefault="00C57199" w:rsidP="00F144E5">
      <w:pPr>
        <w:shd w:val="clear" w:color="auto" w:fill="FFFFFF"/>
        <w:spacing w:after="0" w:line="240" w:lineRule="auto"/>
        <w:ind w:firstLine="360"/>
        <w:jc w:val="both"/>
        <w:rPr>
          <w:rFonts w:ascii="Arial" w:eastAsia="Times New Roman" w:hAnsi="Arial" w:cs="Arial"/>
          <w:color w:val="000000" w:themeColor="text1"/>
        </w:rPr>
      </w:pPr>
      <w:r w:rsidRPr="00B05487">
        <w:rPr>
          <w:rFonts w:ascii="Arial" w:eastAsia="Times New Roman" w:hAnsi="Arial" w:cs="Arial"/>
          <w:color w:val="000000" w:themeColor="text1"/>
        </w:rPr>
        <w:t xml:space="preserve">Ako se, zbog specifičnosti predmeta </w:t>
      </w:r>
      <w:r w:rsidR="00F22BC2" w:rsidRPr="00B05487">
        <w:rPr>
          <w:rFonts w:ascii="Arial" w:eastAsia="Times New Roman" w:hAnsi="Arial" w:cs="Arial"/>
          <w:color w:val="000000" w:themeColor="text1"/>
        </w:rPr>
        <w:t xml:space="preserve">jednostavne </w:t>
      </w:r>
      <w:r w:rsidRPr="00B05487">
        <w:rPr>
          <w:rFonts w:ascii="Arial" w:eastAsia="Times New Roman" w:hAnsi="Arial" w:cs="Arial"/>
          <w:color w:val="000000" w:themeColor="text1"/>
        </w:rPr>
        <w:t xml:space="preserve">nabavke, ne može odrediti tačna količina predmeta nabavke, </w:t>
      </w:r>
      <w:r w:rsidRPr="001903F3">
        <w:rPr>
          <w:rFonts w:ascii="Arial" w:eastAsia="Times New Roman" w:hAnsi="Arial" w:cs="Arial"/>
          <w:color w:val="000000" w:themeColor="text1"/>
        </w:rPr>
        <w:t xml:space="preserve">predmet nabavke se određuje po jedinici mjere u odnosu na koju se daje ponuda, </w:t>
      </w:r>
      <w:r w:rsidR="001903F3" w:rsidRPr="001903F3">
        <w:rPr>
          <w:rFonts w:ascii="Arial" w:eastAsia="Times New Roman" w:hAnsi="Arial" w:cs="Arial"/>
          <w:color w:val="000000" w:themeColor="text1"/>
        </w:rPr>
        <w:t>uzimajći u obzir</w:t>
      </w:r>
      <w:r w:rsidRPr="001903F3">
        <w:rPr>
          <w:rFonts w:ascii="Arial" w:eastAsia="Times New Roman" w:hAnsi="Arial" w:cs="Arial"/>
          <w:color w:val="000000" w:themeColor="text1"/>
        </w:rPr>
        <w:t xml:space="preserve"> ukupnu procijenjenu vrijednost nabavke.</w:t>
      </w:r>
      <w:bookmarkStart w:id="4" w:name="str_106"/>
      <w:bookmarkEnd w:id="4"/>
    </w:p>
    <w:p w14:paraId="4A70AD73" w14:textId="77777777" w:rsidR="00C57199" w:rsidRPr="001903F3" w:rsidRDefault="00C57199" w:rsidP="00F144E5">
      <w:pPr>
        <w:shd w:val="clear" w:color="auto" w:fill="FFFFFF"/>
        <w:spacing w:after="0" w:line="240" w:lineRule="auto"/>
        <w:ind w:firstLine="360"/>
        <w:jc w:val="both"/>
        <w:rPr>
          <w:rFonts w:ascii="Arial" w:eastAsia="Times New Roman" w:hAnsi="Arial" w:cs="Arial"/>
          <w:color w:val="000000" w:themeColor="text1"/>
        </w:rPr>
      </w:pPr>
      <w:r w:rsidRPr="001903F3">
        <w:rPr>
          <w:rFonts w:ascii="Arial" w:eastAsia="Times New Roman" w:hAnsi="Arial" w:cs="Arial"/>
          <w:color w:val="000000" w:themeColor="text1"/>
        </w:rPr>
        <w:lastRenderedPageBreak/>
        <w:t>Opis i bitne karakteristike predmeta nabavke ne smiju da se prilagođavaju određenom privrednom subjektu ili određenom predmetu.</w:t>
      </w:r>
    </w:p>
    <w:p w14:paraId="5FBAF2D0" w14:textId="77777777" w:rsidR="00C57199" w:rsidRPr="00B05487" w:rsidRDefault="00C57199" w:rsidP="00F144E5">
      <w:pPr>
        <w:shd w:val="clear" w:color="auto" w:fill="FFFFFF"/>
        <w:spacing w:after="0" w:line="240" w:lineRule="auto"/>
        <w:ind w:firstLine="360"/>
        <w:jc w:val="both"/>
        <w:rPr>
          <w:rFonts w:ascii="Arial" w:eastAsia="Times New Roman" w:hAnsi="Arial" w:cs="Arial"/>
          <w:color w:val="000000" w:themeColor="text1"/>
        </w:rPr>
      </w:pPr>
      <w:r w:rsidRPr="001903F3">
        <w:rPr>
          <w:rFonts w:ascii="Arial" w:eastAsia="Times New Roman" w:hAnsi="Arial" w:cs="Arial"/>
          <w:color w:val="000000" w:themeColor="text1"/>
        </w:rPr>
        <w:t>Naručilac ne smije u tehničkoj specifikaciji da koristi ili da se poziva na tehničke karakteristike, robni znak, patent</w:t>
      </w:r>
      <w:r w:rsidRPr="00B05487">
        <w:rPr>
          <w:rFonts w:ascii="Arial" w:eastAsia="Times New Roman" w:hAnsi="Arial" w:cs="Arial"/>
          <w:color w:val="000000" w:themeColor="text1"/>
        </w:rPr>
        <w:t xml:space="preserve"> ili tip, posebno porijeklo ili proizvodnju koje označavaju robe, usluge ili radove, ako bi takvim označavanjem dao prednost određenom ponuđaču ili bi mogao neopravdano da isključi drugog ponuđača.</w:t>
      </w:r>
    </w:p>
    <w:p w14:paraId="2201EDD5" w14:textId="4E02D2EA" w:rsidR="00C57199" w:rsidRPr="00B05487" w:rsidRDefault="00C57199" w:rsidP="00F144E5">
      <w:pPr>
        <w:shd w:val="clear" w:color="auto" w:fill="FFFFFF"/>
        <w:spacing w:after="0" w:line="240" w:lineRule="auto"/>
        <w:ind w:firstLine="360"/>
        <w:jc w:val="both"/>
        <w:rPr>
          <w:rFonts w:ascii="Arial" w:eastAsia="Times New Roman" w:hAnsi="Arial" w:cs="Arial"/>
          <w:color w:val="000000" w:themeColor="text1"/>
        </w:rPr>
      </w:pPr>
      <w:r w:rsidRPr="00B05487">
        <w:rPr>
          <w:rFonts w:ascii="Arial" w:eastAsia="Times New Roman" w:hAnsi="Arial" w:cs="Arial"/>
          <w:color w:val="000000" w:themeColor="text1"/>
        </w:rPr>
        <w:t xml:space="preserve">Izuzetno od stava </w:t>
      </w:r>
      <w:r w:rsidR="00A72FC1">
        <w:rPr>
          <w:rFonts w:ascii="Arial" w:eastAsia="Times New Roman" w:hAnsi="Arial" w:cs="Arial"/>
          <w:color w:val="000000" w:themeColor="text1"/>
        </w:rPr>
        <w:t xml:space="preserve">7 </w:t>
      </w:r>
      <w:r w:rsidRPr="00B05487">
        <w:rPr>
          <w:rFonts w:ascii="Arial" w:eastAsia="Times New Roman" w:hAnsi="Arial" w:cs="Arial"/>
          <w:color w:val="000000" w:themeColor="text1"/>
        </w:rPr>
        <w:t>ovog člana, ako se ne može precizno i razumljivo opisati predmet nabavke mogu se navesti elementi kao što je robni znak, patent, tip ili proizvođač, pod uslovom da takav navod bude praćen riječima "ili ekvivalentno".</w:t>
      </w:r>
    </w:p>
    <w:p w14:paraId="3F0DB6CE" w14:textId="4F119F6A" w:rsidR="00C57199" w:rsidRPr="00B05487" w:rsidRDefault="00C57199" w:rsidP="00F144E5">
      <w:pPr>
        <w:shd w:val="clear" w:color="auto" w:fill="FFFFFF"/>
        <w:spacing w:after="0" w:line="240" w:lineRule="auto"/>
        <w:ind w:firstLine="360"/>
        <w:jc w:val="both"/>
        <w:rPr>
          <w:rFonts w:ascii="Arial" w:eastAsia="Times New Roman" w:hAnsi="Arial" w:cs="Arial"/>
          <w:color w:val="000000" w:themeColor="text1"/>
        </w:rPr>
      </w:pPr>
      <w:r w:rsidRPr="00B05487">
        <w:rPr>
          <w:rFonts w:ascii="Arial" w:eastAsia="Times New Roman" w:hAnsi="Arial" w:cs="Arial"/>
          <w:color w:val="000000" w:themeColor="text1"/>
        </w:rPr>
        <w:t xml:space="preserve">U </w:t>
      </w:r>
      <w:r w:rsidRPr="00B32088">
        <w:rPr>
          <w:rFonts w:ascii="Arial" w:eastAsia="Times New Roman" w:hAnsi="Arial" w:cs="Arial"/>
        </w:rPr>
        <w:t xml:space="preserve">slučaju iz stava </w:t>
      </w:r>
      <w:r w:rsidR="00AD47D8" w:rsidRPr="00B32088">
        <w:rPr>
          <w:rFonts w:ascii="Arial" w:eastAsia="Times New Roman" w:hAnsi="Arial" w:cs="Arial"/>
        </w:rPr>
        <w:t xml:space="preserve">8 </w:t>
      </w:r>
      <w:r w:rsidRPr="00B32088">
        <w:rPr>
          <w:rFonts w:ascii="Arial" w:eastAsia="Times New Roman" w:hAnsi="Arial" w:cs="Arial"/>
        </w:rPr>
        <w:t xml:space="preserve">ovog člana naručilac </w:t>
      </w:r>
      <w:r w:rsidR="00913186" w:rsidRPr="00B32088">
        <w:rPr>
          <w:rFonts w:ascii="Arial" w:eastAsia="Times New Roman" w:hAnsi="Arial" w:cs="Arial"/>
        </w:rPr>
        <w:t>treba da</w:t>
      </w:r>
      <w:r w:rsidRPr="00B32088">
        <w:rPr>
          <w:rFonts w:ascii="Arial" w:eastAsia="Times New Roman" w:hAnsi="Arial" w:cs="Arial"/>
        </w:rPr>
        <w:t xml:space="preserve"> u zahtjevu za podnošenje ponuda navede kriterijume za utvrđivanje ekvivalentnosti predmeta nabavke </w:t>
      </w:r>
      <w:r w:rsidRPr="00B05487">
        <w:rPr>
          <w:rFonts w:ascii="Arial" w:eastAsia="Times New Roman" w:hAnsi="Arial" w:cs="Arial"/>
          <w:color w:val="000000" w:themeColor="text1"/>
        </w:rPr>
        <w:t>ili da navede standard koji treba da ispunjava predmet nabavke.</w:t>
      </w:r>
    </w:p>
    <w:p w14:paraId="0C2AE00B" w14:textId="77777777" w:rsidR="00C57199" w:rsidRPr="00B05487" w:rsidRDefault="00C57199" w:rsidP="00F144E5">
      <w:pPr>
        <w:shd w:val="clear" w:color="auto" w:fill="FFFFFF"/>
        <w:spacing w:after="0" w:line="240" w:lineRule="auto"/>
        <w:ind w:firstLine="360"/>
        <w:jc w:val="both"/>
        <w:rPr>
          <w:rFonts w:ascii="Arial" w:eastAsia="Times New Roman" w:hAnsi="Arial" w:cs="Arial"/>
          <w:color w:val="000000" w:themeColor="text1"/>
        </w:rPr>
      </w:pPr>
    </w:p>
    <w:p w14:paraId="63E1CC5A" w14:textId="0F39D8C5" w:rsidR="00C57199" w:rsidRPr="00B05487" w:rsidRDefault="00C57199" w:rsidP="00F144E5">
      <w:pPr>
        <w:shd w:val="clear" w:color="auto" w:fill="FFFFFF"/>
        <w:spacing w:after="0" w:line="240" w:lineRule="auto"/>
        <w:jc w:val="center"/>
        <w:rPr>
          <w:rFonts w:ascii="Arial" w:eastAsia="Times New Roman" w:hAnsi="Arial" w:cs="Arial"/>
          <w:b/>
          <w:bCs/>
          <w:color w:val="000000" w:themeColor="text1"/>
        </w:rPr>
      </w:pPr>
      <w:bookmarkStart w:id="5" w:name="str_107"/>
      <w:bookmarkStart w:id="6" w:name="clan_89"/>
      <w:bookmarkEnd w:id="5"/>
      <w:bookmarkEnd w:id="6"/>
      <w:r w:rsidRPr="00B05487">
        <w:rPr>
          <w:rFonts w:ascii="Arial" w:eastAsia="Times New Roman" w:hAnsi="Arial" w:cs="Arial"/>
          <w:b/>
          <w:bCs/>
          <w:color w:val="000000" w:themeColor="text1"/>
        </w:rPr>
        <w:t xml:space="preserve">Član </w:t>
      </w:r>
      <w:r w:rsidR="006D37F8">
        <w:rPr>
          <w:rFonts w:ascii="Arial" w:eastAsia="Times New Roman" w:hAnsi="Arial" w:cs="Arial"/>
          <w:b/>
          <w:bCs/>
          <w:color w:val="000000" w:themeColor="text1"/>
        </w:rPr>
        <w:t>7</w:t>
      </w:r>
    </w:p>
    <w:p w14:paraId="68698809" w14:textId="77777777" w:rsidR="00C57199" w:rsidRPr="00B05487" w:rsidRDefault="00C57199" w:rsidP="00F144E5">
      <w:pPr>
        <w:shd w:val="clear" w:color="auto" w:fill="FFFFFF"/>
        <w:spacing w:after="0" w:line="240" w:lineRule="auto"/>
        <w:ind w:firstLine="709"/>
        <w:jc w:val="both"/>
        <w:rPr>
          <w:rFonts w:ascii="Arial" w:eastAsia="Times New Roman" w:hAnsi="Arial" w:cs="Arial"/>
          <w:color w:val="000000" w:themeColor="text1"/>
        </w:rPr>
      </w:pPr>
      <w:r w:rsidRPr="00B05487">
        <w:rPr>
          <w:rFonts w:ascii="Arial" w:eastAsia="Times New Roman" w:hAnsi="Arial" w:cs="Arial"/>
          <w:color w:val="000000" w:themeColor="text1"/>
        </w:rPr>
        <w:t>Zahtjevi u pogledu izvršenja predmeta nabavke su zahtjevi u pogledu: roka i mjesta izvršenja, kontrole kvaliteta, testiranja i metoda testiranja, garantnog roka, primopredaje i puštanja u rad, probnog rada i stručnog osposobljavanja, obilježavanja ili etiketiranja, pakovanj</w:t>
      </w:r>
      <w:r w:rsidR="00B87D3C" w:rsidRPr="00B05487">
        <w:rPr>
          <w:rFonts w:ascii="Arial" w:eastAsia="Times New Roman" w:hAnsi="Arial" w:cs="Arial"/>
          <w:color w:val="000000" w:themeColor="text1"/>
        </w:rPr>
        <w:t>a</w:t>
      </w:r>
      <w:r w:rsidRPr="00B05487">
        <w:rPr>
          <w:rFonts w:ascii="Arial" w:eastAsia="Times New Roman" w:hAnsi="Arial" w:cs="Arial"/>
          <w:color w:val="000000" w:themeColor="text1"/>
        </w:rPr>
        <w:t>, uslova i načina plaćanja.</w:t>
      </w:r>
    </w:p>
    <w:p w14:paraId="3394BE53" w14:textId="77777777" w:rsidR="00C57199" w:rsidRPr="00B05487" w:rsidRDefault="00C57199" w:rsidP="00F144E5">
      <w:pPr>
        <w:shd w:val="clear" w:color="auto" w:fill="FFFFFF"/>
        <w:spacing w:after="0" w:line="240" w:lineRule="auto"/>
        <w:ind w:firstLine="709"/>
        <w:jc w:val="both"/>
        <w:rPr>
          <w:rFonts w:ascii="Arial" w:eastAsia="Times New Roman" w:hAnsi="Arial" w:cs="Arial"/>
          <w:color w:val="000000" w:themeColor="text1"/>
        </w:rPr>
      </w:pPr>
      <w:r w:rsidRPr="00B05487">
        <w:rPr>
          <w:rFonts w:ascii="Arial" w:eastAsia="Times New Roman" w:hAnsi="Arial" w:cs="Arial"/>
          <w:color w:val="000000" w:themeColor="text1"/>
        </w:rPr>
        <w:t>Zahtjevi u pogledu izvođenja radova mogu da sadrže i obračun troškova, tehniku i metode građenja.</w:t>
      </w:r>
    </w:p>
    <w:p w14:paraId="6C56560F" w14:textId="49D24B9F" w:rsidR="00C57199" w:rsidRPr="00B05487" w:rsidRDefault="00C57199" w:rsidP="00F144E5">
      <w:pPr>
        <w:shd w:val="clear" w:color="auto" w:fill="FFFFFF"/>
        <w:spacing w:after="0" w:line="240" w:lineRule="auto"/>
        <w:ind w:firstLine="709"/>
        <w:jc w:val="both"/>
        <w:rPr>
          <w:rFonts w:ascii="Arial" w:eastAsia="Times New Roman" w:hAnsi="Arial" w:cs="Arial"/>
        </w:rPr>
      </w:pPr>
      <w:bookmarkStart w:id="7" w:name="str_108"/>
      <w:bookmarkEnd w:id="7"/>
      <w:r w:rsidRPr="00B32088">
        <w:rPr>
          <w:rFonts w:ascii="Arial" w:eastAsia="Times New Roman" w:hAnsi="Arial" w:cs="Arial"/>
        </w:rPr>
        <w:t xml:space="preserve">Naručilac </w:t>
      </w:r>
      <w:r w:rsidR="00913186" w:rsidRPr="00B32088">
        <w:rPr>
          <w:rFonts w:ascii="Arial" w:eastAsia="Times New Roman" w:hAnsi="Arial" w:cs="Arial"/>
        </w:rPr>
        <w:t>treba da</w:t>
      </w:r>
      <w:r w:rsidRPr="00B32088">
        <w:rPr>
          <w:rFonts w:ascii="Arial" w:eastAsia="Times New Roman" w:hAnsi="Arial" w:cs="Arial"/>
        </w:rPr>
        <w:t xml:space="preserve"> u zahtjevu za dostavljanje ponuda navede posebne zahtjeve koji se odnose na bezbjednost i zaštitu javnog interesa </w:t>
      </w:r>
      <w:r w:rsidR="00576B6C" w:rsidRPr="00B32088">
        <w:rPr>
          <w:rFonts w:ascii="Arial" w:eastAsia="Times New Roman" w:hAnsi="Arial" w:cs="Arial"/>
        </w:rPr>
        <w:t>a</w:t>
      </w:r>
      <w:r w:rsidRPr="00B32088">
        <w:rPr>
          <w:rFonts w:ascii="Arial" w:eastAsia="Times New Roman" w:hAnsi="Arial" w:cs="Arial"/>
        </w:rPr>
        <w:t xml:space="preserve">ko je </w:t>
      </w:r>
      <w:r w:rsidRPr="00B05487">
        <w:rPr>
          <w:rFonts w:ascii="Arial" w:eastAsia="Times New Roman" w:hAnsi="Arial" w:cs="Arial"/>
        </w:rPr>
        <w:t>primjenjivo za predmetnu nabavku.</w:t>
      </w:r>
    </w:p>
    <w:p w14:paraId="47306A78" w14:textId="77777777" w:rsidR="00C57199" w:rsidRPr="00B05487" w:rsidRDefault="00C57199" w:rsidP="00F144E5">
      <w:pPr>
        <w:shd w:val="clear" w:color="auto" w:fill="FFFFFF"/>
        <w:spacing w:after="0" w:line="240" w:lineRule="auto"/>
        <w:ind w:firstLine="709"/>
        <w:jc w:val="both"/>
        <w:rPr>
          <w:rFonts w:ascii="Arial" w:eastAsia="Times New Roman" w:hAnsi="Arial" w:cs="Arial"/>
          <w:color w:val="000000" w:themeColor="text1"/>
        </w:rPr>
      </w:pPr>
      <w:r w:rsidRPr="00B05487">
        <w:rPr>
          <w:rFonts w:ascii="Arial" w:eastAsia="Times New Roman" w:hAnsi="Arial" w:cs="Arial"/>
          <w:color w:val="000000" w:themeColor="text1"/>
        </w:rPr>
        <w:t>Naručilac može zahtjevom za dostavljanje ponuda da utvrdi da ponuđač snosi troškove naknade korišćenja patenata, kao i odgovornost za povredu zaštićenih prava intelektualne svojine trećih lica.</w:t>
      </w:r>
    </w:p>
    <w:p w14:paraId="27716286" w14:textId="77777777" w:rsidR="009C7BE1" w:rsidRPr="00B05487" w:rsidRDefault="009C7BE1" w:rsidP="00F144E5">
      <w:pPr>
        <w:pStyle w:val="C30X"/>
        <w:spacing w:before="0" w:after="0"/>
        <w:jc w:val="left"/>
        <w:rPr>
          <w:rFonts w:ascii="Arial" w:hAnsi="Arial" w:cs="Arial"/>
          <w:b w:val="0"/>
          <w:bCs w:val="0"/>
          <w:color w:val="000000" w:themeColor="text1"/>
          <w:sz w:val="22"/>
          <w:szCs w:val="22"/>
        </w:rPr>
      </w:pPr>
    </w:p>
    <w:p w14:paraId="43DD7BDB" w14:textId="1027F460" w:rsidR="00C57199" w:rsidRPr="00B05487" w:rsidRDefault="00C57199" w:rsidP="00F144E5">
      <w:pPr>
        <w:pStyle w:val="C30X"/>
        <w:spacing w:before="0" w:after="0"/>
        <w:rPr>
          <w:rFonts w:ascii="Arial" w:hAnsi="Arial" w:cs="Arial"/>
          <w:color w:val="000000" w:themeColor="text1"/>
          <w:sz w:val="22"/>
          <w:szCs w:val="22"/>
        </w:rPr>
      </w:pPr>
      <w:r w:rsidRPr="00B05487">
        <w:rPr>
          <w:rFonts w:ascii="Arial" w:hAnsi="Arial" w:cs="Arial"/>
          <w:color w:val="000000" w:themeColor="text1"/>
          <w:sz w:val="22"/>
          <w:szCs w:val="22"/>
        </w:rPr>
        <w:t xml:space="preserve">Član </w:t>
      </w:r>
      <w:r w:rsidR="006D37F8">
        <w:rPr>
          <w:rFonts w:ascii="Arial" w:hAnsi="Arial" w:cs="Arial"/>
          <w:color w:val="000000" w:themeColor="text1"/>
          <w:sz w:val="22"/>
          <w:szCs w:val="22"/>
        </w:rPr>
        <w:t>8</w:t>
      </w:r>
    </w:p>
    <w:p w14:paraId="22E55DD9" w14:textId="77777777" w:rsidR="00C57199" w:rsidRPr="00B05487" w:rsidRDefault="00C57199" w:rsidP="00F144E5">
      <w:pPr>
        <w:pStyle w:val="T30X"/>
        <w:spacing w:before="0" w:after="0"/>
        <w:ind w:firstLine="708"/>
        <w:rPr>
          <w:rFonts w:ascii="Arial" w:eastAsia="Times New Roman" w:hAnsi="Arial" w:cs="Arial"/>
          <w:color w:val="000000" w:themeColor="text1"/>
        </w:rPr>
      </w:pPr>
      <w:r w:rsidRPr="00B05487">
        <w:rPr>
          <w:rFonts w:ascii="Arial" w:eastAsia="Times New Roman" w:hAnsi="Arial" w:cs="Arial"/>
          <w:color w:val="000000" w:themeColor="text1"/>
        </w:rPr>
        <w:t>Radi sprovođenja jednostavne nabavke može se obrazovati komisija za sprovođenje jednostavne nabavke (u daljem tekstu:</w:t>
      </w:r>
      <w:r w:rsidR="00C212E7" w:rsidRPr="00B05487">
        <w:rPr>
          <w:rFonts w:ascii="Arial" w:eastAsia="Times New Roman" w:hAnsi="Arial" w:cs="Arial"/>
          <w:color w:val="000000" w:themeColor="text1"/>
        </w:rPr>
        <w:t xml:space="preserve"> </w:t>
      </w:r>
      <w:r w:rsidRPr="00B05487">
        <w:rPr>
          <w:rFonts w:ascii="Arial" w:eastAsia="Times New Roman" w:hAnsi="Arial" w:cs="Arial"/>
          <w:color w:val="000000" w:themeColor="text1"/>
        </w:rPr>
        <w:t>komisija) koju</w:t>
      </w:r>
      <w:r w:rsidRPr="00B05487">
        <w:rPr>
          <w:rFonts w:ascii="Arial" w:hAnsi="Arial" w:cs="Arial"/>
          <w:color w:val="000000" w:themeColor="text1"/>
        </w:rPr>
        <w:t xml:space="preserve"> obrazuje ovlašćeno lice naručioca rješenjem.</w:t>
      </w:r>
    </w:p>
    <w:p w14:paraId="544E06C7" w14:textId="35F7DBB3" w:rsidR="00C57199" w:rsidRPr="00B05487" w:rsidRDefault="00C57199" w:rsidP="00F144E5">
      <w:pPr>
        <w:pStyle w:val="Normal2"/>
        <w:shd w:val="clear" w:color="auto" w:fill="FFFFFF"/>
        <w:spacing w:before="0" w:beforeAutospacing="0" w:after="0" w:afterAutospacing="0"/>
        <w:ind w:firstLine="708"/>
        <w:jc w:val="both"/>
        <w:rPr>
          <w:rFonts w:ascii="Arial" w:hAnsi="Arial" w:cs="Arial"/>
          <w:color w:val="000000" w:themeColor="text1"/>
          <w:sz w:val="22"/>
          <w:szCs w:val="22"/>
        </w:rPr>
      </w:pPr>
      <w:r w:rsidRPr="00B05487">
        <w:rPr>
          <w:rFonts w:ascii="Arial" w:hAnsi="Arial" w:cs="Arial"/>
          <w:color w:val="000000" w:themeColor="text1"/>
          <w:sz w:val="22"/>
          <w:szCs w:val="22"/>
        </w:rPr>
        <w:t xml:space="preserve">Komisiju čini neparan broj članova od kojih najmanje jedan član </w:t>
      </w:r>
      <w:r w:rsidRPr="001903F3">
        <w:rPr>
          <w:rFonts w:ascii="Arial" w:hAnsi="Arial" w:cs="Arial"/>
          <w:color w:val="000000" w:themeColor="text1"/>
          <w:sz w:val="22"/>
          <w:szCs w:val="22"/>
        </w:rPr>
        <w:t xml:space="preserve">komisije mora </w:t>
      </w:r>
      <w:r w:rsidR="00576B6C" w:rsidRPr="001903F3">
        <w:rPr>
          <w:rFonts w:ascii="Arial" w:hAnsi="Arial" w:cs="Arial"/>
          <w:color w:val="000000" w:themeColor="text1"/>
          <w:sz w:val="22"/>
          <w:szCs w:val="22"/>
        </w:rPr>
        <w:t>da bude</w:t>
      </w:r>
      <w:r w:rsidR="00576B6C">
        <w:rPr>
          <w:rFonts w:ascii="Arial" w:hAnsi="Arial" w:cs="Arial"/>
          <w:color w:val="000000" w:themeColor="text1"/>
          <w:sz w:val="22"/>
          <w:szCs w:val="22"/>
        </w:rPr>
        <w:t xml:space="preserve"> </w:t>
      </w:r>
      <w:r w:rsidRPr="00B05487">
        <w:rPr>
          <w:rFonts w:ascii="Arial" w:hAnsi="Arial" w:cs="Arial"/>
          <w:color w:val="000000" w:themeColor="text1"/>
          <w:sz w:val="22"/>
          <w:szCs w:val="22"/>
        </w:rPr>
        <w:t>zaposlen kod naručioca.</w:t>
      </w:r>
    </w:p>
    <w:p w14:paraId="5066DBEE" w14:textId="77777777" w:rsidR="00C57199" w:rsidRPr="00B05487" w:rsidRDefault="00C57199" w:rsidP="00F144E5">
      <w:pPr>
        <w:pStyle w:val="Normal2"/>
        <w:shd w:val="clear" w:color="auto" w:fill="FFFFFF"/>
        <w:spacing w:before="0" w:beforeAutospacing="0" w:after="0" w:afterAutospacing="0"/>
        <w:ind w:firstLine="708"/>
        <w:jc w:val="both"/>
        <w:rPr>
          <w:rFonts w:ascii="Arial" w:hAnsi="Arial" w:cs="Arial"/>
          <w:color w:val="000000" w:themeColor="text1"/>
          <w:sz w:val="22"/>
          <w:szCs w:val="22"/>
        </w:rPr>
      </w:pPr>
      <w:r w:rsidRPr="00B05487">
        <w:rPr>
          <w:rFonts w:ascii="Arial" w:hAnsi="Arial" w:cs="Arial"/>
          <w:color w:val="000000" w:themeColor="text1"/>
          <w:sz w:val="22"/>
          <w:szCs w:val="22"/>
        </w:rPr>
        <w:t>Službenik za javne nabavke naručioca može biti član komisije.</w:t>
      </w:r>
    </w:p>
    <w:p w14:paraId="151018EC" w14:textId="3DF6097D" w:rsidR="00C57199" w:rsidRPr="00B05487" w:rsidRDefault="00C57199" w:rsidP="00F144E5">
      <w:pPr>
        <w:pStyle w:val="Normal2"/>
        <w:shd w:val="clear" w:color="auto" w:fill="FFFFFF"/>
        <w:spacing w:before="0" w:beforeAutospacing="0" w:after="0" w:afterAutospacing="0"/>
        <w:ind w:firstLine="708"/>
        <w:jc w:val="both"/>
        <w:rPr>
          <w:rFonts w:ascii="Arial" w:hAnsi="Arial" w:cs="Arial"/>
          <w:color w:val="000000" w:themeColor="text1"/>
          <w:sz w:val="22"/>
          <w:szCs w:val="22"/>
        </w:rPr>
      </w:pPr>
      <w:r w:rsidRPr="00B05487">
        <w:rPr>
          <w:rFonts w:ascii="Arial" w:hAnsi="Arial" w:cs="Arial"/>
          <w:color w:val="000000" w:themeColor="text1"/>
          <w:sz w:val="22"/>
          <w:szCs w:val="22"/>
        </w:rPr>
        <w:t xml:space="preserve">Naručilac može </w:t>
      </w:r>
      <w:r w:rsidR="00576B6C">
        <w:rPr>
          <w:rFonts w:ascii="Arial" w:hAnsi="Arial" w:cs="Arial"/>
          <w:color w:val="000000" w:themeColor="text1"/>
          <w:sz w:val="22"/>
          <w:szCs w:val="22"/>
        </w:rPr>
        <w:t xml:space="preserve">da </w:t>
      </w:r>
      <w:r w:rsidRPr="00B05487">
        <w:rPr>
          <w:rFonts w:ascii="Arial" w:hAnsi="Arial" w:cs="Arial"/>
          <w:color w:val="000000" w:themeColor="text1"/>
          <w:sz w:val="22"/>
          <w:szCs w:val="22"/>
        </w:rPr>
        <w:t>imen</w:t>
      </w:r>
      <w:r w:rsidR="00576B6C">
        <w:rPr>
          <w:rFonts w:ascii="Arial" w:hAnsi="Arial" w:cs="Arial"/>
          <w:color w:val="000000" w:themeColor="text1"/>
          <w:sz w:val="22"/>
          <w:szCs w:val="22"/>
        </w:rPr>
        <w:t>uje</w:t>
      </w:r>
      <w:r w:rsidRPr="00B05487">
        <w:rPr>
          <w:rFonts w:ascii="Arial" w:hAnsi="Arial" w:cs="Arial"/>
          <w:color w:val="000000" w:themeColor="text1"/>
          <w:sz w:val="22"/>
          <w:szCs w:val="22"/>
        </w:rPr>
        <w:t xml:space="preserve"> zamjenika predsjednika i člana komisije.</w:t>
      </w:r>
    </w:p>
    <w:p w14:paraId="2598D8F2" w14:textId="77777777" w:rsidR="00C57199" w:rsidRPr="00B05487" w:rsidRDefault="00C57199" w:rsidP="00F144E5">
      <w:pPr>
        <w:pStyle w:val="Normal2"/>
        <w:shd w:val="clear" w:color="auto" w:fill="FFFFFF"/>
        <w:spacing w:before="0" w:beforeAutospacing="0" w:after="0" w:afterAutospacing="0"/>
        <w:ind w:firstLine="708"/>
        <w:jc w:val="both"/>
        <w:rPr>
          <w:rFonts w:ascii="Arial" w:hAnsi="Arial" w:cs="Arial"/>
          <w:color w:val="000000" w:themeColor="text1"/>
          <w:sz w:val="22"/>
          <w:szCs w:val="22"/>
        </w:rPr>
      </w:pPr>
      <w:r w:rsidRPr="00B05487">
        <w:rPr>
          <w:rFonts w:ascii="Arial" w:hAnsi="Arial" w:cs="Arial"/>
          <w:color w:val="000000" w:themeColor="text1"/>
          <w:sz w:val="22"/>
          <w:szCs w:val="22"/>
        </w:rPr>
        <w:t>Komisija priprema zahtjev i izmjene i</w:t>
      </w:r>
      <w:r w:rsidR="007147BF" w:rsidRPr="00B05487">
        <w:rPr>
          <w:rFonts w:ascii="Arial" w:hAnsi="Arial" w:cs="Arial"/>
          <w:color w:val="000000" w:themeColor="text1"/>
          <w:sz w:val="22"/>
          <w:szCs w:val="22"/>
        </w:rPr>
        <w:t>li</w:t>
      </w:r>
      <w:r w:rsidRPr="00B05487">
        <w:rPr>
          <w:rFonts w:ascii="Arial" w:hAnsi="Arial" w:cs="Arial"/>
          <w:color w:val="000000" w:themeColor="text1"/>
          <w:sz w:val="22"/>
          <w:szCs w:val="22"/>
        </w:rPr>
        <w:t xml:space="preserve"> dopune zahtjev</w:t>
      </w:r>
      <w:r w:rsidR="007147BF" w:rsidRPr="00B05487">
        <w:rPr>
          <w:rFonts w:ascii="Arial" w:hAnsi="Arial" w:cs="Arial"/>
          <w:color w:val="000000" w:themeColor="text1"/>
          <w:sz w:val="22"/>
          <w:szCs w:val="22"/>
        </w:rPr>
        <w:t>a</w:t>
      </w:r>
      <w:r w:rsidRPr="00B05487">
        <w:rPr>
          <w:rFonts w:ascii="Arial" w:hAnsi="Arial" w:cs="Arial"/>
          <w:color w:val="000000" w:themeColor="text1"/>
          <w:sz w:val="22"/>
          <w:szCs w:val="22"/>
        </w:rPr>
        <w:t xml:space="preserve"> i daje njihova pojašnjenja, vrši pregled, ocjenu i vrednovanje ponuda, sačinjava zapisnik o pregledu, ocjeni i vrednovanju ponuda, priprema i predlaže ovlaš</w:t>
      </w:r>
      <w:r w:rsidR="007147BF" w:rsidRPr="00B05487">
        <w:rPr>
          <w:rFonts w:ascii="Arial" w:hAnsi="Arial" w:cs="Arial"/>
          <w:color w:val="000000" w:themeColor="text1"/>
          <w:sz w:val="22"/>
          <w:szCs w:val="22"/>
        </w:rPr>
        <w:t>ć</w:t>
      </w:r>
      <w:r w:rsidRPr="00B05487">
        <w:rPr>
          <w:rFonts w:ascii="Arial" w:hAnsi="Arial" w:cs="Arial"/>
          <w:color w:val="000000" w:themeColor="text1"/>
          <w:sz w:val="22"/>
          <w:szCs w:val="22"/>
        </w:rPr>
        <w:t xml:space="preserve">enom licu naručioca obavještenje o ishodu postupka jednostavne nabavke. </w:t>
      </w:r>
    </w:p>
    <w:p w14:paraId="73C79321" w14:textId="77777777" w:rsidR="00C57199" w:rsidRPr="00B05487" w:rsidRDefault="00C57199" w:rsidP="00F144E5">
      <w:pPr>
        <w:pStyle w:val="Normal2"/>
        <w:shd w:val="clear" w:color="auto" w:fill="FFFFFF"/>
        <w:spacing w:before="0" w:beforeAutospacing="0" w:after="0" w:afterAutospacing="0"/>
        <w:ind w:firstLine="708"/>
        <w:jc w:val="both"/>
        <w:rPr>
          <w:rFonts w:ascii="Arial" w:hAnsi="Arial" w:cs="Arial"/>
          <w:color w:val="000000" w:themeColor="text1"/>
          <w:sz w:val="22"/>
          <w:szCs w:val="22"/>
        </w:rPr>
      </w:pPr>
      <w:r w:rsidRPr="00B05487">
        <w:rPr>
          <w:rFonts w:ascii="Arial" w:hAnsi="Arial" w:cs="Arial"/>
          <w:color w:val="000000" w:themeColor="text1"/>
          <w:sz w:val="22"/>
          <w:szCs w:val="22"/>
        </w:rPr>
        <w:t>Komisija prestaje sa radom zaključivanjem ugovora o jednostavnoj nabavci.</w:t>
      </w:r>
    </w:p>
    <w:p w14:paraId="4A644350" w14:textId="77777777" w:rsidR="00C57199" w:rsidRPr="00B05487" w:rsidRDefault="00C57199" w:rsidP="00F144E5">
      <w:pPr>
        <w:pStyle w:val="T30X"/>
        <w:spacing w:before="0" w:after="0"/>
        <w:rPr>
          <w:rFonts w:ascii="Arial" w:hAnsi="Arial" w:cs="Arial"/>
          <w:color w:val="000000" w:themeColor="text1"/>
        </w:rPr>
      </w:pPr>
    </w:p>
    <w:p w14:paraId="03772451" w14:textId="3652C25D" w:rsidR="00C57199" w:rsidRPr="00B05487" w:rsidRDefault="00C57199" w:rsidP="00F144E5">
      <w:pPr>
        <w:pStyle w:val="C30X"/>
        <w:spacing w:before="0" w:after="0"/>
        <w:rPr>
          <w:rFonts w:ascii="Arial" w:hAnsi="Arial" w:cs="Arial"/>
          <w:color w:val="000000" w:themeColor="text1"/>
          <w:sz w:val="22"/>
          <w:szCs w:val="22"/>
        </w:rPr>
      </w:pPr>
      <w:r w:rsidRPr="00B05487">
        <w:rPr>
          <w:rFonts w:ascii="Arial" w:hAnsi="Arial" w:cs="Arial"/>
          <w:color w:val="000000" w:themeColor="text1"/>
          <w:sz w:val="22"/>
          <w:szCs w:val="22"/>
        </w:rPr>
        <w:t xml:space="preserve">Član </w:t>
      </w:r>
      <w:r w:rsidR="006D37F8">
        <w:rPr>
          <w:rFonts w:ascii="Arial" w:hAnsi="Arial" w:cs="Arial"/>
          <w:color w:val="000000" w:themeColor="text1"/>
          <w:sz w:val="22"/>
          <w:szCs w:val="22"/>
        </w:rPr>
        <w:t>9</w:t>
      </w:r>
    </w:p>
    <w:p w14:paraId="0CB8D926" w14:textId="77777777" w:rsidR="00C57199" w:rsidRPr="00B05487" w:rsidRDefault="00C57199" w:rsidP="00F144E5">
      <w:pPr>
        <w:spacing w:after="0" w:line="240" w:lineRule="auto"/>
        <w:ind w:firstLine="708"/>
        <w:jc w:val="both"/>
        <w:rPr>
          <w:rFonts w:ascii="Arial" w:hAnsi="Arial" w:cs="Arial"/>
          <w:color w:val="000000" w:themeColor="text1"/>
        </w:rPr>
      </w:pPr>
      <w:r w:rsidRPr="00B05487">
        <w:rPr>
          <w:rFonts w:ascii="Arial" w:hAnsi="Arial" w:cs="Arial"/>
          <w:color w:val="000000" w:themeColor="text1"/>
        </w:rPr>
        <w:t>Ponuda je izjava namjere ponuđača da će isporučiti robu, pružiti usluge ili izvesti radove za određenu cijenu i pod određenim uslovima, u skladu sa zahtjevom.</w:t>
      </w:r>
    </w:p>
    <w:p w14:paraId="2A6F303E" w14:textId="77777777" w:rsidR="00C57199" w:rsidRPr="00B05487" w:rsidRDefault="00C57199" w:rsidP="00F144E5">
      <w:pPr>
        <w:spacing w:after="0" w:line="240" w:lineRule="auto"/>
        <w:ind w:firstLine="708"/>
        <w:jc w:val="both"/>
        <w:rPr>
          <w:rFonts w:ascii="Arial" w:hAnsi="Arial" w:cs="Arial"/>
          <w:color w:val="000000" w:themeColor="text1"/>
        </w:rPr>
      </w:pPr>
      <w:r w:rsidRPr="00B05487">
        <w:rPr>
          <w:rFonts w:ascii="Arial" w:hAnsi="Arial" w:cs="Arial"/>
          <w:color w:val="000000" w:themeColor="text1"/>
        </w:rPr>
        <w:t>Ponuda može biti samostalna ili zajednička.</w:t>
      </w:r>
    </w:p>
    <w:p w14:paraId="069A7F29" w14:textId="77777777" w:rsidR="00C57199" w:rsidRPr="00B05487" w:rsidRDefault="00C57199" w:rsidP="00F144E5">
      <w:pPr>
        <w:spacing w:after="0" w:line="240" w:lineRule="auto"/>
        <w:ind w:firstLine="708"/>
        <w:jc w:val="both"/>
        <w:rPr>
          <w:rFonts w:ascii="Arial" w:hAnsi="Arial" w:cs="Arial"/>
          <w:color w:val="000000" w:themeColor="text1"/>
        </w:rPr>
      </w:pPr>
      <w:r w:rsidRPr="00B05487">
        <w:rPr>
          <w:rFonts w:ascii="Arial" w:hAnsi="Arial" w:cs="Arial"/>
          <w:color w:val="000000" w:themeColor="text1"/>
        </w:rPr>
        <w:t>Ponuđač može dostaviti samo jednu ponudu.</w:t>
      </w:r>
    </w:p>
    <w:p w14:paraId="700D0A0E" w14:textId="77777777" w:rsidR="001350B0" w:rsidRPr="00B05487" w:rsidRDefault="001350B0" w:rsidP="00F144E5">
      <w:pPr>
        <w:spacing w:after="0" w:line="240" w:lineRule="auto"/>
        <w:ind w:firstLine="708"/>
        <w:jc w:val="both"/>
        <w:rPr>
          <w:rFonts w:ascii="Arial" w:hAnsi="Arial" w:cs="Arial"/>
          <w:color w:val="000000" w:themeColor="text1"/>
        </w:rPr>
      </w:pPr>
      <w:r w:rsidRPr="00B05487">
        <w:rPr>
          <w:rFonts w:ascii="Arial" w:hAnsi="Arial" w:cs="Arial"/>
          <w:color w:val="000000" w:themeColor="text1"/>
        </w:rPr>
        <w:t xml:space="preserve">Tokom realizacije ugovora o jednostavnoj nabavci ponuda se ne može mijenjati. </w:t>
      </w:r>
    </w:p>
    <w:p w14:paraId="3F47A3D6" w14:textId="77777777" w:rsidR="00C57199" w:rsidRPr="00B05487" w:rsidRDefault="00C57199" w:rsidP="00F144E5">
      <w:pPr>
        <w:spacing w:after="0" w:line="240" w:lineRule="auto"/>
        <w:ind w:firstLine="708"/>
        <w:jc w:val="both"/>
        <w:rPr>
          <w:rFonts w:ascii="Arial" w:eastAsiaTheme="minorEastAsia" w:hAnsi="Arial" w:cs="Arial"/>
        </w:rPr>
      </w:pPr>
      <w:r w:rsidRPr="00B05487">
        <w:rPr>
          <w:rFonts w:ascii="Arial" w:eastAsiaTheme="minorEastAsia" w:hAnsi="Arial" w:cs="Arial"/>
        </w:rPr>
        <w:t>Zajedničku ponudu mogu da podnesu dva ili više privrednih subjekata koji su zaključili ugovor o zajedničkom nastupanju kojim su uredili međusobna prava i obaveze, nosi</w:t>
      </w:r>
      <w:r w:rsidR="001350B0" w:rsidRPr="00B05487">
        <w:rPr>
          <w:rFonts w:ascii="Arial" w:eastAsiaTheme="minorEastAsia" w:hAnsi="Arial" w:cs="Arial"/>
        </w:rPr>
        <w:t>o</w:t>
      </w:r>
      <w:r w:rsidRPr="00B05487">
        <w:rPr>
          <w:rFonts w:ascii="Arial" w:eastAsiaTheme="minorEastAsia" w:hAnsi="Arial" w:cs="Arial"/>
        </w:rPr>
        <w:t>ca zajedničke ponude, dio predmeta nabavke za koji je zadužen svaki od članova zajedničke ponude i njihovo procentualno učešće u ukupnoj vrijednosti ponude</w:t>
      </w:r>
      <w:r w:rsidR="00D46491" w:rsidRPr="00B05487">
        <w:rPr>
          <w:rFonts w:ascii="Arial" w:eastAsiaTheme="minorEastAsia" w:hAnsi="Arial" w:cs="Arial"/>
        </w:rPr>
        <w:t xml:space="preserve"> </w:t>
      </w:r>
      <w:r w:rsidRPr="00B05487">
        <w:rPr>
          <w:rFonts w:ascii="Arial" w:eastAsiaTheme="minorEastAsia" w:hAnsi="Arial" w:cs="Arial"/>
        </w:rPr>
        <w:t>koji čini sas</w:t>
      </w:r>
      <w:r w:rsidR="001350B0" w:rsidRPr="00B05487">
        <w:rPr>
          <w:rFonts w:ascii="Arial" w:eastAsiaTheme="minorEastAsia" w:hAnsi="Arial" w:cs="Arial"/>
        </w:rPr>
        <w:t>t</w:t>
      </w:r>
      <w:r w:rsidRPr="00B05487">
        <w:rPr>
          <w:rFonts w:ascii="Arial" w:eastAsiaTheme="minorEastAsia" w:hAnsi="Arial" w:cs="Arial"/>
        </w:rPr>
        <w:t xml:space="preserve">avni dio ponude. </w:t>
      </w:r>
    </w:p>
    <w:p w14:paraId="3A65202F" w14:textId="22D6DFDF" w:rsidR="00C57199" w:rsidRPr="00B32088" w:rsidRDefault="00C57199" w:rsidP="00F144E5">
      <w:pPr>
        <w:spacing w:after="0" w:line="240" w:lineRule="auto"/>
        <w:ind w:firstLine="567"/>
        <w:jc w:val="both"/>
        <w:rPr>
          <w:rFonts w:ascii="Arial" w:hAnsi="Arial" w:cs="Arial"/>
        </w:rPr>
      </w:pPr>
      <w:r w:rsidRPr="00B32088">
        <w:rPr>
          <w:rFonts w:ascii="Arial" w:hAnsi="Arial" w:cs="Arial"/>
        </w:rPr>
        <w:t xml:space="preserve">Ponuđač može da u ponudi dio predmeta jednostavne nabavke ustupi podugovaraču i u tom slučaju </w:t>
      </w:r>
      <w:r w:rsidR="00913186" w:rsidRPr="00B32088">
        <w:rPr>
          <w:rFonts w:ascii="Arial" w:hAnsi="Arial" w:cs="Arial"/>
        </w:rPr>
        <w:t xml:space="preserve">treba </w:t>
      </w:r>
      <w:r w:rsidRPr="00B32088">
        <w:rPr>
          <w:rFonts w:ascii="Arial" w:hAnsi="Arial" w:cs="Arial"/>
        </w:rPr>
        <w:t>da u ponudi:</w:t>
      </w:r>
    </w:p>
    <w:p w14:paraId="549083F0" w14:textId="77777777" w:rsidR="00C57199" w:rsidRPr="00B05487" w:rsidRDefault="00C57199" w:rsidP="00F144E5">
      <w:pPr>
        <w:spacing w:after="0" w:line="240" w:lineRule="auto"/>
        <w:ind w:firstLine="567"/>
        <w:jc w:val="both"/>
        <w:rPr>
          <w:rFonts w:ascii="Arial" w:hAnsi="Arial" w:cs="Arial"/>
          <w:color w:val="000000" w:themeColor="text1"/>
        </w:rPr>
      </w:pPr>
      <w:r w:rsidRPr="00B05487">
        <w:rPr>
          <w:rFonts w:ascii="Arial" w:hAnsi="Arial" w:cs="Arial"/>
          <w:color w:val="000000" w:themeColor="text1"/>
        </w:rPr>
        <w:lastRenderedPageBreak/>
        <w:t>1) navede dio predmeta nabavke, koji namjerava da ustupi, sa podacima o nazivu i opisu dijela predmeta nabavke i da precizira procentualni udio u predmetu nabavke, i</w:t>
      </w:r>
    </w:p>
    <w:p w14:paraId="4722785C" w14:textId="77777777" w:rsidR="00C57199" w:rsidRPr="00B05487" w:rsidRDefault="00C57199" w:rsidP="00F144E5">
      <w:pPr>
        <w:spacing w:after="0" w:line="240" w:lineRule="auto"/>
        <w:ind w:firstLine="567"/>
        <w:jc w:val="both"/>
        <w:rPr>
          <w:rFonts w:ascii="Arial" w:hAnsi="Arial" w:cs="Arial"/>
          <w:color w:val="000000" w:themeColor="text1"/>
        </w:rPr>
      </w:pPr>
      <w:r w:rsidRPr="00B05487">
        <w:rPr>
          <w:rFonts w:ascii="Arial" w:hAnsi="Arial" w:cs="Arial"/>
          <w:color w:val="000000" w:themeColor="text1"/>
        </w:rPr>
        <w:t>2) podatke o podugovaraču (naziv, sjedište, poreski identifikacioni broj, broj računa, ime ovlašćenog lica).</w:t>
      </w:r>
    </w:p>
    <w:p w14:paraId="10704A06" w14:textId="09831662" w:rsidR="00C57199" w:rsidRPr="00B05487" w:rsidRDefault="00C57199" w:rsidP="00F144E5">
      <w:pPr>
        <w:spacing w:after="0" w:line="240" w:lineRule="auto"/>
        <w:ind w:firstLine="567"/>
        <w:jc w:val="both"/>
        <w:rPr>
          <w:rFonts w:ascii="Arial" w:hAnsi="Arial" w:cs="Arial"/>
          <w:color w:val="000000" w:themeColor="text1"/>
        </w:rPr>
      </w:pPr>
      <w:r w:rsidRPr="00B05487">
        <w:rPr>
          <w:rFonts w:ascii="Arial" w:hAnsi="Arial" w:cs="Arial"/>
          <w:color w:val="000000" w:themeColor="text1"/>
        </w:rPr>
        <w:t xml:space="preserve">Ako ponuđač dio predmeta nabavke ustupi podugovaraču, podaci iz </w:t>
      </w:r>
      <w:r w:rsidRPr="008D5522">
        <w:rPr>
          <w:rFonts w:ascii="Arial" w:hAnsi="Arial" w:cs="Arial"/>
        </w:rPr>
        <w:t xml:space="preserve">stava </w:t>
      </w:r>
      <w:r w:rsidR="008D5522" w:rsidRPr="008D5522">
        <w:rPr>
          <w:rFonts w:ascii="Arial" w:hAnsi="Arial" w:cs="Arial"/>
        </w:rPr>
        <w:t>6</w:t>
      </w:r>
      <w:r w:rsidR="00576B6C" w:rsidRPr="008D5522">
        <w:rPr>
          <w:rFonts w:ascii="Arial" w:hAnsi="Arial" w:cs="Arial"/>
        </w:rPr>
        <w:t xml:space="preserve"> </w:t>
      </w:r>
      <w:r w:rsidRPr="00B05487">
        <w:rPr>
          <w:rFonts w:ascii="Arial" w:hAnsi="Arial" w:cs="Arial"/>
          <w:color w:val="000000" w:themeColor="text1"/>
        </w:rPr>
        <w:t xml:space="preserve">ovog člana </w:t>
      </w:r>
      <w:r w:rsidRPr="001903F3">
        <w:rPr>
          <w:rFonts w:ascii="Arial" w:hAnsi="Arial" w:cs="Arial"/>
          <w:color w:val="000000" w:themeColor="text1"/>
        </w:rPr>
        <w:t xml:space="preserve">moraju </w:t>
      </w:r>
      <w:r w:rsidR="00576B6C" w:rsidRPr="001903F3">
        <w:rPr>
          <w:rFonts w:ascii="Arial" w:hAnsi="Arial" w:cs="Arial"/>
          <w:color w:val="000000" w:themeColor="text1"/>
        </w:rPr>
        <w:t>da budu</w:t>
      </w:r>
      <w:r w:rsidRPr="001903F3">
        <w:rPr>
          <w:rFonts w:ascii="Arial" w:hAnsi="Arial" w:cs="Arial"/>
          <w:color w:val="000000" w:themeColor="text1"/>
        </w:rPr>
        <w:t xml:space="preserve"> navedeni</w:t>
      </w:r>
      <w:r w:rsidRPr="00B05487">
        <w:rPr>
          <w:rFonts w:ascii="Arial" w:hAnsi="Arial" w:cs="Arial"/>
          <w:color w:val="000000" w:themeColor="text1"/>
        </w:rPr>
        <w:t xml:space="preserve"> u ugovoru o jednostavnoj nabavci.</w:t>
      </w:r>
    </w:p>
    <w:p w14:paraId="3ED49189" w14:textId="77777777" w:rsidR="00C57199" w:rsidRPr="00B05487" w:rsidRDefault="00C57199" w:rsidP="00F144E5">
      <w:pPr>
        <w:spacing w:after="0" w:line="240" w:lineRule="auto"/>
        <w:ind w:firstLine="567"/>
        <w:jc w:val="both"/>
        <w:rPr>
          <w:rFonts w:ascii="Arial" w:eastAsia="Times New Roman" w:hAnsi="Arial" w:cs="Arial"/>
          <w:color w:val="000000" w:themeColor="text1"/>
        </w:rPr>
      </w:pPr>
      <w:r w:rsidRPr="00B05487">
        <w:rPr>
          <w:rFonts w:ascii="Arial" w:eastAsia="Times New Roman" w:hAnsi="Arial" w:cs="Arial"/>
          <w:bCs/>
          <w:color w:val="000000" w:themeColor="text1"/>
        </w:rPr>
        <w:t>Ponuđač podnosi ponudu, kojom nudi predmet nabavke za određenu cijenu</w:t>
      </w:r>
      <w:r w:rsidR="00944F34" w:rsidRPr="00B05487">
        <w:rPr>
          <w:rFonts w:ascii="Arial" w:eastAsia="Times New Roman" w:hAnsi="Arial" w:cs="Arial"/>
          <w:bCs/>
          <w:color w:val="000000" w:themeColor="text1"/>
        </w:rPr>
        <w:t xml:space="preserve"> bez uračunatog poreza na dodat</w:t>
      </w:r>
      <w:r w:rsidRPr="00B05487">
        <w:rPr>
          <w:rFonts w:ascii="Arial" w:eastAsia="Times New Roman" w:hAnsi="Arial" w:cs="Arial"/>
          <w:bCs/>
          <w:color w:val="000000" w:themeColor="text1"/>
        </w:rPr>
        <w:t xml:space="preserve">u vrijednost sa </w:t>
      </w:r>
      <w:r w:rsidRPr="00B05487">
        <w:rPr>
          <w:rFonts w:ascii="Arial" w:hAnsi="Arial" w:cs="Arial"/>
          <w:color w:val="000000" w:themeColor="text1"/>
        </w:rPr>
        <w:t>svim troškovima i popustima za cjelokupan predmet nabavke</w:t>
      </w:r>
      <w:r w:rsidRPr="00B05487">
        <w:rPr>
          <w:rFonts w:ascii="Arial" w:eastAsia="Times New Roman" w:hAnsi="Arial" w:cs="Arial"/>
          <w:bCs/>
          <w:color w:val="000000" w:themeColor="text1"/>
        </w:rPr>
        <w:t>, u skladu sa uslovima i zahtjevima predviđenim zahtjevom za dostavljanje ponuda</w:t>
      </w:r>
      <w:r w:rsidRPr="00B05487">
        <w:rPr>
          <w:rFonts w:ascii="Arial" w:eastAsia="Times New Roman" w:hAnsi="Arial" w:cs="Arial"/>
          <w:color w:val="000000" w:themeColor="text1"/>
        </w:rPr>
        <w:t xml:space="preserve">. </w:t>
      </w:r>
    </w:p>
    <w:p w14:paraId="7BE007F0" w14:textId="77777777" w:rsidR="00C57199" w:rsidRPr="00B05487" w:rsidRDefault="00C57199" w:rsidP="00F144E5">
      <w:pPr>
        <w:spacing w:after="0" w:line="240" w:lineRule="auto"/>
        <w:ind w:firstLine="567"/>
        <w:jc w:val="both"/>
        <w:rPr>
          <w:rFonts w:ascii="Arial" w:eastAsia="Times New Roman" w:hAnsi="Arial" w:cs="Arial"/>
          <w:color w:val="000000" w:themeColor="text1"/>
        </w:rPr>
      </w:pPr>
      <w:r w:rsidRPr="00B05487">
        <w:rPr>
          <w:rFonts w:ascii="Arial" w:hAnsi="Arial" w:cs="Arial"/>
          <w:color w:val="000000" w:themeColor="text1"/>
        </w:rPr>
        <w:t xml:space="preserve">Ponuda </w:t>
      </w:r>
      <w:r w:rsidR="001C3298" w:rsidRPr="00B05487">
        <w:rPr>
          <w:rFonts w:ascii="Arial" w:hAnsi="Arial" w:cs="Arial"/>
          <w:color w:val="000000" w:themeColor="text1"/>
        </w:rPr>
        <w:t>i garancija ponude</w:t>
      </w:r>
      <w:r w:rsidRPr="00B05487">
        <w:rPr>
          <w:rFonts w:ascii="Arial" w:hAnsi="Arial" w:cs="Arial"/>
          <w:color w:val="000000" w:themeColor="text1"/>
        </w:rPr>
        <w:t xml:space="preserve"> se sačinjava</w:t>
      </w:r>
      <w:r w:rsidR="001C3298" w:rsidRPr="00B05487">
        <w:rPr>
          <w:rFonts w:ascii="Arial" w:hAnsi="Arial" w:cs="Arial"/>
          <w:color w:val="000000" w:themeColor="text1"/>
        </w:rPr>
        <w:t>ju</w:t>
      </w:r>
      <w:r w:rsidRPr="00B05487">
        <w:rPr>
          <w:rFonts w:ascii="Arial" w:hAnsi="Arial" w:cs="Arial"/>
          <w:color w:val="000000" w:themeColor="text1"/>
        </w:rPr>
        <w:t xml:space="preserve"> i podno</w:t>
      </w:r>
      <w:r w:rsidR="001C3298" w:rsidRPr="00B05487">
        <w:rPr>
          <w:rFonts w:ascii="Arial" w:hAnsi="Arial" w:cs="Arial"/>
          <w:color w:val="000000" w:themeColor="text1"/>
        </w:rPr>
        <w:t>se</w:t>
      </w:r>
      <w:r w:rsidRPr="00B05487">
        <w:rPr>
          <w:rFonts w:ascii="Arial" w:hAnsi="Arial" w:cs="Arial"/>
          <w:color w:val="000000" w:themeColor="text1"/>
        </w:rPr>
        <w:t xml:space="preserve"> u elektronskom obliku putem ESJN.</w:t>
      </w:r>
    </w:p>
    <w:p w14:paraId="5C9D73DA" w14:textId="1DC5F640" w:rsidR="001C3298" w:rsidRPr="00B32088" w:rsidRDefault="00C57199" w:rsidP="00F144E5">
      <w:pPr>
        <w:spacing w:after="0" w:line="240" w:lineRule="auto"/>
        <w:ind w:firstLine="567"/>
        <w:jc w:val="both"/>
        <w:rPr>
          <w:rFonts w:ascii="Arial" w:hAnsi="Arial" w:cs="Arial"/>
        </w:rPr>
      </w:pPr>
      <w:r w:rsidRPr="00B32088">
        <w:rPr>
          <w:rFonts w:ascii="Arial" w:hAnsi="Arial" w:cs="Arial"/>
        </w:rPr>
        <w:t>Uz ponudu se dostavlja izjava ponuđača o ispunjenosti uslova utvrđenih zahtjevom i nepostojanju sukoba interesa, potpisana od strane ovlašćenog lica ponuđača</w:t>
      </w:r>
      <w:r w:rsidR="00CE3224" w:rsidRPr="00B32088">
        <w:rPr>
          <w:rFonts w:ascii="Arial" w:hAnsi="Arial" w:cs="Arial"/>
        </w:rPr>
        <w:t xml:space="preserve">, data </w:t>
      </w:r>
      <w:r w:rsidRPr="00B32088">
        <w:rPr>
          <w:rFonts w:ascii="Arial" w:hAnsi="Arial" w:cs="Arial"/>
        </w:rPr>
        <w:t xml:space="preserve">na </w:t>
      </w:r>
      <w:r w:rsidR="00CE3224" w:rsidRPr="00B32088">
        <w:rPr>
          <w:rFonts w:ascii="Arial" w:hAnsi="Arial" w:cs="Arial"/>
        </w:rPr>
        <w:t>O</w:t>
      </w:r>
      <w:r w:rsidRPr="00B32088">
        <w:rPr>
          <w:rFonts w:ascii="Arial" w:hAnsi="Arial" w:cs="Arial"/>
        </w:rPr>
        <w:t>brascu 2.</w:t>
      </w:r>
    </w:p>
    <w:p w14:paraId="1F72612B" w14:textId="7F8752E4" w:rsidR="00C57199" w:rsidRPr="00B05487" w:rsidRDefault="00C57199" w:rsidP="00F144E5">
      <w:pPr>
        <w:spacing w:after="0" w:line="240" w:lineRule="auto"/>
        <w:ind w:firstLine="567"/>
        <w:jc w:val="both"/>
        <w:rPr>
          <w:rFonts w:ascii="Arial" w:hAnsi="Arial" w:cs="Arial"/>
          <w:color w:val="000000" w:themeColor="text1"/>
        </w:rPr>
      </w:pPr>
      <w:r w:rsidRPr="00B05487">
        <w:rPr>
          <w:rFonts w:ascii="Arial" w:eastAsiaTheme="minorEastAsia" w:hAnsi="Arial" w:cs="Arial"/>
          <w:color w:val="000000" w:themeColor="text1"/>
        </w:rPr>
        <w:t>U slučaju podnošenja zajedničke ponude ili ponude sa podugovaračem, svaki član zajedničke ponude i po</w:t>
      </w:r>
      <w:r w:rsidR="00DE2171" w:rsidRPr="00B05487">
        <w:rPr>
          <w:rFonts w:ascii="Arial" w:eastAsiaTheme="minorEastAsia" w:hAnsi="Arial" w:cs="Arial"/>
          <w:color w:val="000000" w:themeColor="text1"/>
        </w:rPr>
        <w:t>d</w:t>
      </w:r>
      <w:r w:rsidRPr="00B05487">
        <w:rPr>
          <w:rFonts w:ascii="Arial" w:eastAsiaTheme="minorEastAsia" w:hAnsi="Arial" w:cs="Arial"/>
          <w:color w:val="000000" w:themeColor="text1"/>
        </w:rPr>
        <w:t xml:space="preserve">ugovarač </w:t>
      </w:r>
      <w:r w:rsidR="00913186">
        <w:rPr>
          <w:rFonts w:ascii="Arial" w:eastAsiaTheme="minorEastAsia" w:hAnsi="Arial" w:cs="Arial"/>
          <w:color w:val="000000" w:themeColor="text1"/>
        </w:rPr>
        <w:t>treba da</w:t>
      </w:r>
      <w:r w:rsidRPr="00B05487">
        <w:rPr>
          <w:rFonts w:ascii="Arial" w:eastAsiaTheme="minorEastAsia" w:hAnsi="Arial" w:cs="Arial"/>
          <w:color w:val="000000" w:themeColor="text1"/>
        </w:rPr>
        <w:t xml:space="preserve"> je </w:t>
      </w:r>
      <w:r w:rsidRPr="00B05487">
        <w:rPr>
          <w:rFonts w:ascii="Arial" w:hAnsi="Arial" w:cs="Arial"/>
          <w:color w:val="000000" w:themeColor="text1"/>
        </w:rPr>
        <w:t xml:space="preserve">dostavi izjavu iz stava </w:t>
      </w:r>
      <w:r w:rsidR="0096188E" w:rsidRPr="00B05487">
        <w:rPr>
          <w:rFonts w:ascii="Arial" w:hAnsi="Arial" w:cs="Arial"/>
          <w:color w:val="000000" w:themeColor="text1"/>
        </w:rPr>
        <w:t xml:space="preserve">10 </w:t>
      </w:r>
      <w:r w:rsidRPr="00B05487">
        <w:rPr>
          <w:rFonts w:ascii="Arial" w:hAnsi="Arial" w:cs="Arial"/>
          <w:color w:val="000000" w:themeColor="text1"/>
        </w:rPr>
        <w:t xml:space="preserve">ovog člana. </w:t>
      </w:r>
    </w:p>
    <w:p w14:paraId="0206627A" w14:textId="197CF5C9" w:rsidR="001C3298" w:rsidRPr="00B05487" w:rsidRDefault="001C3298" w:rsidP="00F144E5">
      <w:pPr>
        <w:spacing w:after="0" w:line="240" w:lineRule="auto"/>
        <w:ind w:firstLine="567"/>
        <w:jc w:val="both"/>
        <w:rPr>
          <w:rFonts w:ascii="Arial" w:hAnsi="Arial" w:cs="Arial"/>
          <w:color w:val="000000" w:themeColor="text1"/>
        </w:rPr>
      </w:pPr>
      <w:r w:rsidRPr="00B05487">
        <w:rPr>
          <w:rFonts w:ascii="Arial" w:hAnsi="Arial" w:cs="Arial"/>
          <w:color w:val="000000" w:themeColor="text1"/>
        </w:rPr>
        <w:t xml:space="preserve">Izuzetno od stava 9 ovog člana, ako ponuđač ne može da garanciju ponude podnese u elektronskom obliku, </w:t>
      </w:r>
      <w:r w:rsidR="00913186">
        <w:rPr>
          <w:rFonts w:ascii="Arial" w:hAnsi="Arial" w:cs="Arial"/>
          <w:color w:val="000000" w:themeColor="text1"/>
        </w:rPr>
        <w:t>treba da</w:t>
      </w:r>
      <w:r w:rsidRPr="00B05487">
        <w:rPr>
          <w:rFonts w:ascii="Arial" w:hAnsi="Arial" w:cs="Arial"/>
          <w:color w:val="000000" w:themeColor="text1"/>
        </w:rPr>
        <w:t xml:space="preserve"> putem ESJN dostavi kopiju garancije ponude, a da original garancije ponude dostavi, odnosno uruči naručiocu neposredno ili putem pošte preporučenom pošiljkom najkasnije prije isteka roka za podnošenje ponuda.</w:t>
      </w:r>
    </w:p>
    <w:p w14:paraId="49FC8A1B" w14:textId="77777777" w:rsidR="001C3298" w:rsidRPr="00B05487" w:rsidRDefault="001C3298" w:rsidP="00F144E5">
      <w:pPr>
        <w:spacing w:after="0" w:line="240" w:lineRule="auto"/>
        <w:ind w:firstLine="708"/>
        <w:jc w:val="both"/>
        <w:rPr>
          <w:rFonts w:ascii="Arial" w:hAnsi="Arial" w:cs="Arial"/>
          <w:color w:val="000000" w:themeColor="text1"/>
        </w:rPr>
      </w:pPr>
      <w:r w:rsidRPr="00B05487">
        <w:rPr>
          <w:rFonts w:ascii="Arial" w:hAnsi="Arial" w:cs="Arial"/>
          <w:color w:val="000000" w:themeColor="text1"/>
        </w:rPr>
        <w:t>U slučaju iz stav</w:t>
      </w:r>
      <w:r w:rsidR="00204844" w:rsidRPr="00B05487">
        <w:rPr>
          <w:rFonts w:ascii="Arial" w:hAnsi="Arial" w:cs="Arial"/>
          <w:color w:val="000000" w:themeColor="text1"/>
        </w:rPr>
        <w:t>a</w:t>
      </w:r>
      <w:r w:rsidRPr="00B05487">
        <w:rPr>
          <w:rFonts w:ascii="Arial" w:hAnsi="Arial" w:cs="Arial"/>
          <w:color w:val="000000" w:themeColor="text1"/>
        </w:rPr>
        <w:t xml:space="preserve"> 12 ovog člana, original garancije ponude u pisanom obliku dostavlja se u koverti, na kojoj se navodi: naziv i sjedište naručioca, broj zahtjeva za dostavljanje ponuda za koji se podnosi garancija, naziv, sjedište i adresa ponuđača i naznake “garancija ponude” i “ne otvaraj prije roka za otvaranje ponuda”</w:t>
      </w:r>
      <w:r w:rsidR="00F50034" w:rsidRPr="00B05487">
        <w:rPr>
          <w:rFonts w:ascii="Arial" w:hAnsi="Arial" w:cs="Arial"/>
          <w:color w:val="000000" w:themeColor="text1"/>
        </w:rPr>
        <w:t>.</w:t>
      </w:r>
    </w:p>
    <w:p w14:paraId="784B18F5" w14:textId="2CEE2333" w:rsidR="009C7BE1" w:rsidRPr="00B05487" w:rsidRDefault="001C3298" w:rsidP="00F144E5">
      <w:pPr>
        <w:spacing w:after="0" w:line="240" w:lineRule="auto"/>
        <w:ind w:firstLine="708"/>
        <w:jc w:val="both"/>
        <w:rPr>
          <w:rFonts w:ascii="Arial" w:hAnsi="Arial" w:cs="Arial"/>
          <w:color w:val="000000" w:themeColor="text1"/>
        </w:rPr>
      </w:pPr>
      <w:r w:rsidRPr="00B05487">
        <w:rPr>
          <w:rFonts w:ascii="Arial" w:hAnsi="Arial" w:cs="Arial"/>
          <w:color w:val="000000" w:themeColor="text1"/>
        </w:rPr>
        <w:t>O dostavljanju garancije ponude,</w:t>
      </w:r>
      <w:r w:rsidR="00E07099" w:rsidRPr="00B05487">
        <w:rPr>
          <w:rFonts w:ascii="Arial" w:hAnsi="Arial" w:cs="Arial"/>
          <w:color w:val="000000" w:themeColor="text1"/>
        </w:rPr>
        <w:t xml:space="preserve"> u slučaju iz stava 13</w:t>
      </w:r>
      <w:r w:rsidR="00CE3224">
        <w:rPr>
          <w:rFonts w:ascii="Arial" w:hAnsi="Arial" w:cs="Arial"/>
          <w:color w:val="000000" w:themeColor="text1"/>
        </w:rPr>
        <w:t xml:space="preserve"> </w:t>
      </w:r>
      <w:r w:rsidR="00CE3224" w:rsidRPr="00B32088">
        <w:rPr>
          <w:rFonts w:ascii="Arial" w:hAnsi="Arial" w:cs="Arial"/>
        </w:rPr>
        <w:t>ovog člana</w:t>
      </w:r>
      <w:r w:rsidRPr="00B32088">
        <w:rPr>
          <w:rFonts w:ascii="Arial" w:hAnsi="Arial" w:cs="Arial"/>
        </w:rPr>
        <w:t xml:space="preserve"> naručilac </w:t>
      </w:r>
      <w:r w:rsidR="00913186" w:rsidRPr="00B32088">
        <w:rPr>
          <w:rFonts w:ascii="Arial" w:hAnsi="Arial" w:cs="Arial"/>
        </w:rPr>
        <w:t>treba</w:t>
      </w:r>
      <w:r w:rsidRPr="00B32088">
        <w:rPr>
          <w:rFonts w:ascii="Arial" w:hAnsi="Arial" w:cs="Arial"/>
        </w:rPr>
        <w:t xml:space="preserve"> da sačini potvrdu i da je uz zapisnik o otvaranju ponuda priloži kao skeniranu kopiju u ESJN, istog </w:t>
      </w:r>
      <w:r w:rsidRPr="00B05487">
        <w:rPr>
          <w:rFonts w:ascii="Arial" w:hAnsi="Arial" w:cs="Arial"/>
          <w:color w:val="000000" w:themeColor="text1"/>
        </w:rPr>
        <w:t>dana kada je izvršeno otvaranje ponuda.</w:t>
      </w:r>
    </w:p>
    <w:p w14:paraId="7409561A" w14:textId="77777777" w:rsidR="009C7BE1" w:rsidRPr="00B05487" w:rsidRDefault="009C7BE1" w:rsidP="00F144E5">
      <w:pPr>
        <w:pStyle w:val="C30X"/>
        <w:spacing w:before="0" w:after="0"/>
        <w:rPr>
          <w:rFonts w:ascii="Arial" w:hAnsi="Arial" w:cs="Arial"/>
          <w:color w:val="000000" w:themeColor="text1"/>
          <w:sz w:val="22"/>
          <w:szCs w:val="22"/>
        </w:rPr>
      </w:pPr>
    </w:p>
    <w:p w14:paraId="25392140" w14:textId="359FD5C8" w:rsidR="00C57199" w:rsidRPr="00B05487" w:rsidRDefault="00C57199" w:rsidP="00F144E5">
      <w:pPr>
        <w:pStyle w:val="C30X"/>
        <w:spacing w:before="0" w:after="0"/>
        <w:rPr>
          <w:rFonts w:ascii="Arial" w:hAnsi="Arial" w:cs="Arial"/>
          <w:color w:val="000000" w:themeColor="text1"/>
          <w:sz w:val="22"/>
          <w:szCs w:val="22"/>
        </w:rPr>
      </w:pPr>
      <w:r w:rsidRPr="00B05487">
        <w:rPr>
          <w:rFonts w:ascii="Arial" w:hAnsi="Arial" w:cs="Arial"/>
          <w:color w:val="000000" w:themeColor="text1"/>
          <w:sz w:val="22"/>
          <w:szCs w:val="22"/>
        </w:rPr>
        <w:t xml:space="preserve">Član </w:t>
      </w:r>
      <w:r w:rsidR="006D37F8">
        <w:rPr>
          <w:rFonts w:ascii="Arial" w:hAnsi="Arial" w:cs="Arial"/>
          <w:color w:val="000000" w:themeColor="text1"/>
          <w:sz w:val="22"/>
          <w:szCs w:val="22"/>
        </w:rPr>
        <w:t>10</w:t>
      </w:r>
    </w:p>
    <w:p w14:paraId="1BBD6D31" w14:textId="77777777" w:rsidR="00C57199" w:rsidRPr="00B05487" w:rsidRDefault="00C57199" w:rsidP="00F144E5">
      <w:pPr>
        <w:shd w:val="clear" w:color="auto" w:fill="FFFFFF"/>
        <w:spacing w:after="0" w:line="240" w:lineRule="auto"/>
        <w:ind w:firstLine="708"/>
        <w:jc w:val="both"/>
        <w:rPr>
          <w:rFonts w:ascii="Arial" w:eastAsia="Times New Roman" w:hAnsi="Arial" w:cs="Arial"/>
          <w:color w:val="000000" w:themeColor="text1"/>
        </w:rPr>
      </w:pPr>
      <w:bookmarkStart w:id="8" w:name="clan_139"/>
      <w:bookmarkEnd w:id="8"/>
      <w:r w:rsidRPr="00B05487">
        <w:rPr>
          <w:rFonts w:ascii="Arial" w:eastAsia="Times New Roman" w:hAnsi="Arial" w:cs="Arial"/>
          <w:color w:val="000000" w:themeColor="text1"/>
        </w:rPr>
        <w:t>Ponuda u kojoj je ponuđena cijena za najmanje 30% niža od prosječne cijene svih ispravnih ponuda, u koju je uključena i ta ponuda je nerealna ponuda.</w:t>
      </w:r>
    </w:p>
    <w:p w14:paraId="4D12BB94" w14:textId="2E08F73C" w:rsidR="00C57199" w:rsidRPr="00B05487" w:rsidRDefault="00C57199" w:rsidP="00F144E5">
      <w:pPr>
        <w:shd w:val="clear" w:color="auto" w:fill="FFFFFF"/>
        <w:spacing w:after="0" w:line="240" w:lineRule="auto"/>
        <w:ind w:firstLine="708"/>
        <w:jc w:val="both"/>
        <w:rPr>
          <w:rFonts w:ascii="Arial" w:eastAsia="Times New Roman" w:hAnsi="Arial" w:cs="Arial"/>
          <w:color w:val="000000" w:themeColor="text1"/>
        </w:rPr>
      </w:pPr>
      <w:r w:rsidRPr="00B32088">
        <w:rPr>
          <w:rFonts w:ascii="Arial" w:eastAsia="Times New Roman" w:hAnsi="Arial" w:cs="Arial"/>
        </w:rPr>
        <w:t xml:space="preserve">Naručilac </w:t>
      </w:r>
      <w:r w:rsidR="00913186" w:rsidRPr="00B32088">
        <w:rPr>
          <w:rFonts w:ascii="Arial" w:eastAsia="Times New Roman" w:hAnsi="Arial" w:cs="Arial"/>
        </w:rPr>
        <w:t>treba da</w:t>
      </w:r>
      <w:r w:rsidRPr="00B32088">
        <w:rPr>
          <w:rFonts w:ascii="Arial" w:eastAsia="Times New Roman" w:hAnsi="Arial" w:cs="Arial"/>
        </w:rPr>
        <w:t xml:space="preserve"> od ponuđača koji je podnio nerealnu ponudu zahtijeva da u roku od tri dana, od dana dostavljanja </w:t>
      </w:r>
      <w:r w:rsidRPr="00B05487">
        <w:rPr>
          <w:rFonts w:ascii="Arial" w:eastAsia="Times New Roman" w:hAnsi="Arial" w:cs="Arial"/>
          <w:color w:val="000000" w:themeColor="text1"/>
        </w:rPr>
        <w:t>zahtjeva, dostavi obrazloženje ponuđene cijene u pogledu:</w:t>
      </w:r>
    </w:p>
    <w:p w14:paraId="62B3013E" w14:textId="77777777" w:rsidR="00C57199" w:rsidRPr="00B05487" w:rsidRDefault="00C57199" w:rsidP="00F144E5">
      <w:pPr>
        <w:pStyle w:val="ListParagraph"/>
        <w:numPr>
          <w:ilvl w:val="0"/>
          <w:numId w:val="8"/>
        </w:numPr>
        <w:shd w:val="clear" w:color="auto" w:fill="FFFFFF"/>
        <w:spacing w:after="0" w:line="240" w:lineRule="auto"/>
        <w:jc w:val="both"/>
        <w:rPr>
          <w:rFonts w:ascii="Arial" w:eastAsia="Times New Roman" w:hAnsi="Arial" w:cs="Arial"/>
          <w:color w:val="000000" w:themeColor="text1"/>
        </w:rPr>
      </w:pPr>
      <w:r w:rsidRPr="00B05487">
        <w:rPr>
          <w:rFonts w:ascii="Arial" w:eastAsia="Times New Roman" w:hAnsi="Arial" w:cs="Arial"/>
          <w:color w:val="000000" w:themeColor="text1"/>
        </w:rPr>
        <w:t>ekonomičnosti proizvodnog procesa, uslova nabavke, tehnologije pružanja usluga i/ili načina građenja;</w:t>
      </w:r>
    </w:p>
    <w:p w14:paraId="0843979F" w14:textId="77777777" w:rsidR="00C57199" w:rsidRPr="00B05487" w:rsidRDefault="00C57199" w:rsidP="00F144E5">
      <w:pPr>
        <w:pStyle w:val="ListParagraph"/>
        <w:numPr>
          <w:ilvl w:val="0"/>
          <w:numId w:val="8"/>
        </w:numPr>
        <w:shd w:val="clear" w:color="auto" w:fill="FFFFFF"/>
        <w:spacing w:after="0" w:line="240" w:lineRule="auto"/>
        <w:jc w:val="both"/>
        <w:rPr>
          <w:rFonts w:ascii="Arial" w:eastAsia="Times New Roman" w:hAnsi="Arial" w:cs="Arial"/>
          <w:color w:val="000000" w:themeColor="text1"/>
        </w:rPr>
      </w:pPr>
      <w:r w:rsidRPr="00B05487">
        <w:rPr>
          <w:rFonts w:ascii="Arial" w:eastAsia="Times New Roman" w:hAnsi="Arial" w:cs="Arial"/>
          <w:color w:val="000000" w:themeColor="text1"/>
        </w:rPr>
        <w:t xml:space="preserve">tehničkih rješenja i povoljnosti uslova za isporuku robe, </w:t>
      </w:r>
      <w:r w:rsidR="0058472F" w:rsidRPr="00B05487">
        <w:rPr>
          <w:rFonts w:ascii="Arial" w:eastAsia="Times New Roman" w:hAnsi="Arial" w:cs="Arial"/>
          <w:color w:val="000000" w:themeColor="text1"/>
        </w:rPr>
        <w:t>pružanje</w:t>
      </w:r>
      <w:r w:rsidRPr="00B05487">
        <w:rPr>
          <w:rFonts w:ascii="Arial" w:eastAsia="Times New Roman" w:hAnsi="Arial" w:cs="Arial"/>
          <w:color w:val="000000" w:themeColor="text1"/>
        </w:rPr>
        <w:t xml:space="preserve"> usluga ili izvođenje radova;</w:t>
      </w:r>
    </w:p>
    <w:p w14:paraId="241C580D" w14:textId="77777777" w:rsidR="00C57199" w:rsidRPr="00B05487" w:rsidRDefault="00C57199" w:rsidP="00F144E5">
      <w:pPr>
        <w:pStyle w:val="ListParagraph"/>
        <w:numPr>
          <w:ilvl w:val="0"/>
          <w:numId w:val="8"/>
        </w:numPr>
        <w:shd w:val="clear" w:color="auto" w:fill="FFFFFF"/>
        <w:spacing w:after="0" w:line="240" w:lineRule="auto"/>
        <w:jc w:val="both"/>
        <w:rPr>
          <w:rFonts w:ascii="Arial" w:eastAsia="Times New Roman" w:hAnsi="Arial" w:cs="Arial"/>
          <w:color w:val="000000" w:themeColor="text1"/>
        </w:rPr>
      </w:pPr>
      <w:r w:rsidRPr="00B05487">
        <w:rPr>
          <w:rFonts w:ascii="Arial" w:eastAsia="Times New Roman" w:hAnsi="Arial" w:cs="Arial"/>
          <w:color w:val="000000" w:themeColor="text1"/>
        </w:rPr>
        <w:t>originalnosti robe, licenciranosti usluga i njihovih proizvoda, tehnike i tehnologije izvođenja ponuđenih radova;</w:t>
      </w:r>
    </w:p>
    <w:p w14:paraId="6E6AA16B" w14:textId="77777777" w:rsidR="00C57199" w:rsidRPr="00B05487" w:rsidRDefault="00C57199" w:rsidP="00F144E5">
      <w:pPr>
        <w:pStyle w:val="ListParagraph"/>
        <w:numPr>
          <w:ilvl w:val="0"/>
          <w:numId w:val="8"/>
        </w:numPr>
        <w:shd w:val="clear" w:color="auto" w:fill="FFFFFF"/>
        <w:spacing w:after="0" w:line="240" w:lineRule="auto"/>
        <w:jc w:val="both"/>
        <w:rPr>
          <w:rFonts w:ascii="Arial" w:eastAsia="Times New Roman" w:hAnsi="Arial" w:cs="Arial"/>
          <w:color w:val="000000" w:themeColor="text1"/>
        </w:rPr>
      </w:pPr>
      <w:r w:rsidRPr="00B05487">
        <w:rPr>
          <w:rFonts w:ascii="Arial" w:eastAsia="Times New Roman" w:hAnsi="Arial" w:cs="Arial"/>
          <w:color w:val="000000" w:themeColor="text1"/>
        </w:rPr>
        <w:t>usklađenosti obaveza sa podugovaračima;</w:t>
      </w:r>
    </w:p>
    <w:p w14:paraId="0BBF76A4" w14:textId="77777777" w:rsidR="00C57199" w:rsidRPr="00B05487" w:rsidRDefault="00C57199" w:rsidP="00F144E5">
      <w:pPr>
        <w:pStyle w:val="ListParagraph"/>
        <w:numPr>
          <w:ilvl w:val="0"/>
          <w:numId w:val="8"/>
        </w:numPr>
        <w:shd w:val="clear" w:color="auto" w:fill="FFFFFF"/>
        <w:spacing w:after="0" w:line="240" w:lineRule="auto"/>
        <w:jc w:val="both"/>
        <w:rPr>
          <w:rFonts w:ascii="Arial" w:eastAsia="Times New Roman" w:hAnsi="Arial" w:cs="Arial"/>
          <w:color w:val="000000" w:themeColor="text1"/>
        </w:rPr>
      </w:pPr>
      <w:r w:rsidRPr="00B05487">
        <w:rPr>
          <w:rFonts w:ascii="Arial" w:eastAsia="Times New Roman" w:hAnsi="Arial" w:cs="Arial"/>
          <w:color w:val="000000" w:themeColor="text1"/>
        </w:rPr>
        <w:t>državne pomoći i subvencija.</w:t>
      </w:r>
    </w:p>
    <w:p w14:paraId="4B37334A" w14:textId="77777777" w:rsidR="00C57199" w:rsidRPr="00B05487" w:rsidRDefault="00C57199" w:rsidP="00F144E5">
      <w:pPr>
        <w:shd w:val="clear" w:color="auto" w:fill="FFFFFF"/>
        <w:spacing w:after="0" w:line="240" w:lineRule="auto"/>
        <w:ind w:firstLine="708"/>
        <w:jc w:val="both"/>
        <w:rPr>
          <w:rFonts w:ascii="Arial" w:eastAsia="Times New Roman" w:hAnsi="Arial" w:cs="Arial"/>
          <w:color w:val="000000" w:themeColor="text1"/>
        </w:rPr>
      </w:pPr>
      <w:r w:rsidRPr="00B05487">
        <w:rPr>
          <w:rFonts w:ascii="Arial" w:eastAsia="Times New Roman" w:hAnsi="Arial" w:cs="Arial"/>
          <w:color w:val="000000" w:themeColor="text1"/>
        </w:rPr>
        <w:t xml:space="preserve">Ako ponuđač ne dostavi obrazloženje nerealno niske ponude u roku iz stava 2 ovog člana isključiće se iz daljeg postupka </w:t>
      </w:r>
      <w:r w:rsidR="009815C9" w:rsidRPr="00B05487">
        <w:rPr>
          <w:rFonts w:ascii="Arial" w:eastAsia="Times New Roman" w:hAnsi="Arial" w:cs="Arial"/>
          <w:color w:val="000000" w:themeColor="text1"/>
        </w:rPr>
        <w:t xml:space="preserve">jednostavne </w:t>
      </w:r>
      <w:r w:rsidRPr="00B05487">
        <w:rPr>
          <w:rFonts w:ascii="Arial" w:eastAsia="Times New Roman" w:hAnsi="Arial" w:cs="Arial"/>
          <w:color w:val="000000" w:themeColor="text1"/>
        </w:rPr>
        <w:t>nabavke.</w:t>
      </w:r>
    </w:p>
    <w:p w14:paraId="1FB78330" w14:textId="0F4C5D3F" w:rsidR="00C57199" w:rsidRPr="00B32088" w:rsidRDefault="00C57199" w:rsidP="00F144E5">
      <w:pPr>
        <w:shd w:val="clear" w:color="auto" w:fill="FFFFFF"/>
        <w:spacing w:after="0" w:line="240" w:lineRule="auto"/>
        <w:ind w:firstLine="708"/>
        <w:jc w:val="both"/>
        <w:rPr>
          <w:rFonts w:ascii="Arial" w:eastAsia="Times New Roman" w:hAnsi="Arial" w:cs="Arial"/>
        </w:rPr>
      </w:pPr>
      <w:r w:rsidRPr="00B32088">
        <w:rPr>
          <w:rFonts w:ascii="Arial" w:eastAsia="Times New Roman" w:hAnsi="Arial" w:cs="Arial"/>
        </w:rPr>
        <w:t>Naručilac</w:t>
      </w:r>
      <w:r w:rsidR="00CE3224" w:rsidRPr="00B32088">
        <w:rPr>
          <w:rFonts w:ascii="Arial" w:eastAsia="Times New Roman" w:hAnsi="Arial" w:cs="Arial"/>
        </w:rPr>
        <w:t xml:space="preserve"> </w:t>
      </w:r>
      <w:r w:rsidR="00913186" w:rsidRPr="00B32088">
        <w:rPr>
          <w:rFonts w:ascii="Arial" w:eastAsia="Times New Roman" w:hAnsi="Arial" w:cs="Arial"/>
        </w:rPr>
        <w:t xml:space="preserve">treba </w:t>
      </w:r>
      <w:r w:rsidRPr="00B32088">
        <w:rPr>
          <w:rFonts w:ascii="Arial" w:eastAsia="Times New Roman" w:hAnsi="Arial" w:cs="Arial"/>
        </w:rPr>
        <w:t>da provjeri obrazloženje nerealne ponude u odnosu na elemente iz stava 2 ovog člana i ako utvrdi da razlozi i dokazi za ponuđenu cijenu nijesu opravdani, ponudu odbije kao neispravnu.</w:t>
      </w:r>
    </w:p>
    <w:p w14:paraId="5E309217" w14:textId="0616028C" w:rsidR="00C57199" w:rsidRPr="00B05487" w:rsidRDefault="00C57199" w:rsidP="00F144E5">
      <w:pPr>
        <w:shd w:val="clear" w:color="auto" w:fill="FFFFFF"/>
        <w:spacing w:after="0" w:line="240" w:lineRule="auto"/>
        <w:ind w:firstLine="708"/>
        <w:jc w:val="both"/>
        <w:rPr>
          <w:rFonts w:ascii="Arial" w:eastAsia="Times New Roman" w:hAnsi="Arial" w:cs="Arial"/>
          <w:color w:val="000000" w:themeColor="text1"/>
        </w:rPr>
      </w:pPr>
      <w:r w:rsidRPr="00B32088">
        <w:rPr>
          <w:rFonts w:ascii="Arial" w:eastAsia="Times New Roman" w:hAnsi="Arial" w:cs="Arial"/>
        </w:rPr>
        <w:t xml:space="preserve">Naručilac </w:t>
      </w:r>
      <w:r w:rsidR="00913186" w:rsidRPr="00B32088">
        <w:rPr>
          <w:rFonts w:ascii="Arial" w:eastAsia="Times New Roman" w:hAnsi="Arial" w:cs="Arial"/>
        </w:rPr>
        <w:t>treba da</w:t>
      </w:r>
      <w:r w:rsidRPr="00B32088">
        <w:rPr>
          <w:rFonts w:ascii="Arial" w:eastAsia="Times New Roman" w:hAnsi="Arial" w:cs="Arial"/>
        </w:rPr>
        <w:t xml:space="preserve"> odbije </w:t>
      </w:r>
      <w:r w:rsidRPr="00B05487">
        <w:rPr>
          <w:rFonts w:ascii="Arial" w:eastAsia="Times New Roman" w:hAnsi="Arial" w:cs="Arial"/>
          <w:color w:val="000000" w:themeColor="text1"/>
        </w:rPr>
        <w:t>nerealnu ponudu ako utvrdi da je ponuđena cijena izuzetno niska iz razloga što nije u skladu sa obavezama u dijelu zaštite životne sredine, socijalnog i radnog prava, uključujući kolektivne ugovore, u skladu sa zakonom i potvrđenim međunarodnim ugovorima.</w:t>
      </w:r>
    </w:p>
    <w:p w14:paraId="08616B67" w14:textId="77777777" w:rsidR="00C57199" w:rsidRPr="00B05487" w:rsidRDefault="00C57199" w:rsidP="00F144E5">
      <w:pPr>
        <w:shd w:val="clear" w:color="auto" w:fill="FFFFFF"/>
        <w:spacing w:after="0" w:line="240" w:lineRule="auto"/>
        <w:ind w:firstLine="708"/>
        <w:jc w:val="both"/>
        <w:rPr>
          <w:rFonts w:ascii="Arial" w:eastAsia="Times New Roman" w:hAnsi="Arial" w:cs="Arial"/>
          <w:color w:val="000000" w:themeColor="text1"/>
        </w:rPr>
      </w:pPr>
    </w:p>
    <w:p w14:paraId="1C62093D" w14:textId="5AC75EBD" w:rsidR="00C57199" w:rsidRPr="00B05487" w:rsidRDefault="00C57199" w:rsidP="00F144E5">
      <w:pPr>
        <w:shd w:val="clear" w:color="auto" w:fill="FFFFFF"/>
        <w:spacing w:after="0" w:line="240" w:lineRule="auto"/>
        <w:ind w:firstLine="708"/>
        <w:jc w:val="center"/>
        <w:rPr>
          <w:rFonts w:ascii="Arial" w:eastAsia="Times New Roman" w:hAnsi="Arial" w:cs="Arial"/>
          <w:b/>
          <w:color w:val="000000" w:themeColor="text1"/>
        </w:rPr>
      </w:pPr>
      <w:r w:rsidRPr="00B05487">
        <w:rPr>
          <w:rFonts w:ascii="Arial" w:eastAsia="Times New Roman" w:hAnsi="Arial" w:cs="Arial"/>
          <w:b/>
          <w:color w:val="000000" w:themeColor="text1"/>
        </w:rPr>
        <w:t>Član 1</w:t>
      </w:r>
      <w:r w:rsidR="006D37F8">
        <w:rPr>
          <w:rFonts w:ascii="Arial" w:eastAsia="Times New Roman" w:hAnsi="Arial" w:cs="Arial"/>
          <w:b/>
          <w:color w:val="000000" w:themeColor="text1"/>
        </w:rPr>
        <w:t>1</w:t>
      </w:r>
    </w:p>
    <w:p w14:paraId="78093330" w14:textId="77777777" w:rsidR="00C57199" w:rsidRPr="00B05487" w:rsidRDefault="00C57199" w:rsidP="00F144E5">
      <w:pPr>
        <w:pStyle w:val="T30X"/>
        <w:spacing w:before="0" w:after="0"/>
        <w:rPr>
          <w:rFonts w:ascii="Arial" w:hAnsi="Arial" w:cs="Arial"/>
          <w:color w:val="000000" w:themeColor="text1"/>
        </w:rPr>
      </w:pPr>
      <w:r w:rsidRPr="00B05487">
        <w:rPr>
          <w:rFonts w:ascii="Arial" w:hAnsi="Arial" w:cs="Arial"/>
          <w:color w:val="000000" w:themeColor="text1"/>
        </w:rPr>
        <w:t>Garancija ponude je sredstvo zaštite naručioca ako ponuđač:</w:t>
      </w:r>
    </w:p>
    <w:p w14:paraId="13FDA3F6" w14:textId="156C6CAF" w:rsidR="00C57199" w:rsidRPr="00B05487" w:rsidRDefault="00C57199" w:rsidP="00F144E5">
      <w:pPr>
        <w:pStyle w:val="T30X"/>
        <w:numPr>
          <w:ilvl w:val="0"/>
          <w:numId w:val="12"/>
        </w:numPr>
        <w:spacing w:before="0" w:after="0"/>
        <w:rPr>
          <w:rFonts w:ascii="Arial" w:hAnsi="Arial" w:cs="Arial"/>
          <w:color w:val="000000" w:themeColor="text1"/>
        </w:rPr>
      </w:pPr>
      <w:r w:rsidRPr="00B05487">
        <w:rPr>
          <w:rFonts w:ascii="Arial" w:hAnsi="Arial" w:cs="Arial"/>
          <w:color w:val="000000" w:themeColor="text1"/>
        </w:rPr>
        <w:t>odustane od ponude u roku važenja ponude</w:t>
      </w:r>
      <w:r w:rsidR="00CE3224">
        <w:rPr>
          <w:rFonts w:ascii="Arial" w:hAnsi="Arial" w:cs="Arial"/>
          <w:color w:val="000000" w:themeColor="text1"/>
        </w:rPr>
        <w:t>,</w:t>
      </w:r>
      <w:r w:rsidRPr="00B05487">
        <w:rPr>
          <w:rFonts w:ascii="Arial" w:hAnsi="Arial" w:cs="Arial"/>
          <w:color w:val="000000" w:themeColor="text1"/>
        </w:rPr>
        <w:t xml:space="preserve"> i/ili</w:t>
      </w:r>
    </w:p>
    <w:p w14:paraId="0487E106" w14:textId="77777777" w:rsidR="00C57199" w:rsidRPr="00B05487" w:rsidRDefault="00C57199" w:rsidP="00F144E5">
      <w:pPr>
        <w:pStyle w:val="T30X"/>
        <w:numPr>
          <w:ilvl w:val="0"/>
          <w:numId w:val="12"/>
        </w:numPr>
        <w:spacing w:before="0" w:after="0"/>
        <w:rPr>
          <w:rFonts w:ascii="Arial" w:hAnsi="Arial" w:cs="Arial"/>
          <w:color w:val="000000" w:themeColor="text1"/>
        </w:rPr>
      </w:pPr>
      <w:r w:rsidRPr="00B05487">
        <w:rPr>
          <w:rFonts w:ascii="Arial" w:hAnsi="Arial" w:cs="Arial"/>
          <w:color w:val="000000" w:themeColor="text1"/>
        </w:rPr>
        <w:lastRenderedPageBreak/>
        <w:t>odbije da zaključi ugovor o jednostavnoj nabavci.</w:t>
      </w:r>
    </w:p>
    <w:p w14:paraId="6BD04FAF" w14:textId="0203C22F" w:rsidR="00C57199" w:rsidRPr="00B05487" w:rsidRDefault="00C57199" w:rsidP="00F144E5">
      <w:pPr>
        <w:pStyle w:val="T30X"/>
        <w:spacing w:before="0" w:after="0"/>
        <w:rPr>
          <w:rFonts w:ascii="Arial" w:hAnsi="Arial" w:cs="Arial"/>
          <w:color w:val="auto"/>
        </w:rPr>
      </w:pPr>
      <w:r w:rsidRPr="00B05487">
        <w:rPr>
          <w:rFonts w:ascii="Arial" w:hAnsi="Arial" w:cs="Arial"/>
          <w:color w:val="auto"/>
        </w:rPr>
        <w:t>Garancija ponude određuje</w:t>
      </w:r>
      <w:r w:rsidR="00CE3224">
        <w:rPr>
          <w:rFonts w:ascii="Arial" w:hAnsi="Arial" w:cs="Arial"/>
          <w:color w:val="auto"/>
        </w:rPr>
        <w:t xml:space="preserve"> se</w:t>
      </w:r>
      <w:r w:rsidRPr="00B05487">
        <w:rPr>
          <w:rFonts w:ascii="Arial" w:hAnsi="Arial" w:cs="Arial"/>
          <w:color w:val="auto"/>
        </w:rPr>
        <w:t xml:space="preserve"> u iznosu od 2% procijenjene vrijednosti predmeta nabavke, odnosno partije, ako je predmet</w:t>
      </w:r>
      <w:r w:rsidR="002E456A" w:rsidRPr="00B05487">
        <w:rPr>
          <w:rFonts w:ascii="Arial" w:hAnsi="Arial" w:cs="Arial"/>
          <w:color w:val="auto"/>
        </w:rPr>
        <w:t xml:space="preserve"> </w:t>
      </w:r>
      <w:r w:rsidRPr="00B05487">
        <w:rPr>
          <w:rFonts w:ascii="Arial" w:hAnsi="Arial" w:cs="Arial"/>
          <w:color w:val="auto"/>
        </w:rPr>
        <w:t>nabavke podijeljen po partijama.</w:t>
      </w:r>
    </w:p>
    <w:p w14:paraId="318DE8BB" w14:textId="77777777" w:rsidR="00C57199" w:rsidRPr="00B05487" w:rsidRDefault="00C57199" w:rsidP="00F144E5">
      <w:pPr>
        <w:pStyle w:val="T30X"/>
        <w:spacing w:before="0" w:after="0"/>
        <w:rPr>
          <w:rFonts w:ascii="Arial" w:hAnsi="Arial" w:cs="Arial"/>
          <w:color w:val="auto"/>
        </w:rPr>
      </w:pPr>
      <w:r w:rsidRPr="00B05487">
        <w:rPr>
          <w:rFonts w:ascii="Arial" w:hAnsi="Arial" w:cs="Arial"/>
          <w:color w:val="auto"/>
        </w:rPr>
        <w:t>Trajanje garancije ponude određuje se u skladu sa rokom važenja ponude uključujući i rok za eventualno aktiviranje koji ne može da bude kraći od pet dana, niti duži od 15 dana od dana isteka roka važenja ponude.</w:t>
      </w:r>
    </w:p>
    <w:p w14:paraId="2C262706" w14:textId="32E14335" w:rsidR="00C57199" w:rsidRPr="00B32088" w:rsidRDefault="00C57199" w:rsidP="00F144E5">
      <w:pPr>
        <w:pStyle w:val="T30X"/>
        <w:spacing w:before="0" w:after="0"/>
        <w:rPr>
          <w:rFonts w:ascii="Arial" w:hAnsi="Arial" w:cs="Arial"/>
          <w:color w:val="auto"/>
        </w:rPr>
      </w:pPr>
      <w:r w:rsidRPr="00B32088">
        <w:rPr>
          <w:rFonts w:ascii="Arial" w:hAnsi="Arial" w:cs="Arial"/>
          <w:color w:val="auto"/>
        </w:rPr>
        <w:t xml:space="preserve">U slučaju produženja roka za podnošenje ponuda iz člana </w:t>
      </w:r>
      <w:r w:rsidR="001E7F01" w:rsidRPr="00B32088">
        <w:rPr>
          <w:rFonts w:ascii="Arial" w:hAnsi="Arial" w:cs="Arial"/>
          <w:color w:val="auto"/>
        </w:rPr>
        <w:t>1</w:t>
      </w:r>
      <w:r w:rsidR="00CE3224" w:rsidRPr="00B32088">
        <w:rPr>
          <w:rFonts w:ascii="Arial" w:hAnsi="Arial" w:cs="Arial"/>
          <w:color w:val="auto"/>
        </w:rPr>
        <w:t>2 ovog pravilnika</w:t>
      </w:r>
      <w:r w:rsidR="001E7F01" w:rsidRPr="00B32088">
        <w:rPr>
          <w:rFonts w:ascii="Arial" w:hAnsi="Arial" w:cs="Arial"/>
          <w:color w:val="auto"/>
        </w:rPr>
        <w:t>,</w:t>
      </w:r>
      <w:r w:rsidRPr="00B32088">
        <w:rPr>
          <w:rFonts w:ascii="Arial" w:hAnsi="Arial" w:cs="Arial"/>
          <w:color w:val="auto"/>
        </w:rPr>
        <w:t xml:space="preserve"> garancija ponude koja je ispravno sačinjena u odnosu na prethodni rok važenja ponude, validna je, </w:t>
      </w:r>
      <w:r w:rsidR="00CE3224" w:rsidRPr="00B32088">
        <w:rPr>
          <w:rFonts w:ascii="Arial" w:hAnsi="Arial" w:cs="Arial"/>
          <w:color w:val="auto"/>
        </w:rPr>
        <w:t>ako</w:t>
      </w:r>
      <w:r w:rsidRPr="00B32088">
        <w:rPr>
          <w:rFonts w:ascii="Arial" w:hAnsi="Arial" w:cs="Arial"/>
          <w:color w:val="auto"/>
        </w:rPr>
        <w:t xml:space="preserve"> ponuđač nakon otvaranja ponuda na zahtjev naručioca produži važenje garancije do potrebnog roka.</w:t>
      </w:r>
    </w:p>
    <w:p w14:paraId="4EB3E9E5" w14:textId="592B2208" w:rsidR="00C57199" w:rsidRPr="00B32088" w:rsidRDefault="00C57199" w:rsidP="00F144E5">
      <w:pPr>
        <w:pStyle w:val="T30X"/>
        <w:spacing w:before="0" w:after="0"/>
        <w:rPr>
          <w:rFonts w:ascii="Arial" w:hAnsi="Arial" w:cs="Arial"/>
          <w:color w:val="auto"/>
        </w:rPr>
      </w:pPr>
      <w:r w:rsidRPr="00B32088">
        <w:rPr>
          <w:rFonts w:ascii="Arial" w:hAnsi="Arial" w:cs="Arial"/>
          <w:color w:val="auto"/>
        </w:rPr>
        <w:t xml:space="preserve">Na zahtjev ponuđača, naručilac </w:t>
      </w:r>
      <w:r w:rsidR="00913186" w:rsidRPr="00B32088">
        <w:rPr>
          <w:rFonts w:ascii="Arial" w:hAnsi="Arial" w:cs="Arial"/>
          <w:color w:val="auto"/>
        </w:rPr>
        <w:t>treba da</w:t>
      </w:r>
      <w:r w:rsidRPr="00B32088">
        <w:rPr>
          <w:rFonts w:ascii="Arial" w:hAnsi="Arial" w:cs="Arial"/>
          <w:color w:val="auto"/>
        </w:rPr>
        <w:t xml:space="preserve"> ponuđaču vrati garanciju ponude u roku od deset dana od dana zaključivanja ugovora o jednostavnoj nabavci, a kopiju garancije </w:t>
      </w:r>
      <w:r w:rsidR="00913186" w:rsidRPr="00B32088">
        <w:rPr>
          <w:rFonts w:ascii="Arial" w:hAnsi="Arial" w:cs="Arial"/>
          <w:color w:val="auto"/>
        </w:rPr>
        <w:t>treba da</w:t>
      </w:r>
      <w:r w:rsidRPr="00B32088">
        <w:rPr>
          <w:rFonts w:ascii="Arial" w:hAnsi="Arial" w:cs="Arial"/>
          <w:color w:val="auto"/>
        </w:rPr>
        <w:t xml:space="preserve"> čuva u dokumentaciji </w:t>
      </w:r>
      <w:r w:rsidR="00CE3224" w:rsidRPr="00B32088">
        <w:rPr>
          <w:rFonts w:ascii="Arial" w:hAnsi="Arial" w:cs="Arial"/>
          <w:color w:val="auto"/>
        </w:rPr>
        <w:t xml:space="preserve">jednostavne </w:t>
      </w:r>
      <w:r w:rsidRPr="00B32088">
        <w:rPr>
          <w:rFonts w:ascii="Arial" w:hAnsi="Arial" w:cs="Arial"/>
          <w:color w:val="auto"/>
        </w:rPr>
        <w:t>nabavke.</w:t>
      </w:r>
    </w:p>
    <w:p w14:paraId="6720D26D" w14:textId="77777777" w:rsidR="001C3298" w:rsidRPr="00B05487" w:rsidRDefault="001C3298" w:rsidP="00F144E5">
      <w:pPr>
        <w:pStyle w:val="T30X"/>
        <w:spacing w:before="0" w:after="0"/>
        <w:rPr>
          <w:rFonts w:ascii="Arial" w:hAnsi="Arial" w:cs="Arial"/>
          <w:color w:val="000000" w:themeColor="text1"/>
        </w:rPr>
      </w:pPr>
    </w:p>
    <w:p w14:paraId="71359070" w14:textId="30187853" w:rsidR="00C57199" w:rsidRPr="00B05487" w:rsidRDefault="00C57199" w:rsidP="00F144E5">
      <w:pPr>
        <w:pStyle w:val="T30X"/>
        <w:spacing w:before="0" w:after="0"/>
        <w:ind w:firstLine="0"/>
        <w:jc w:val="center"/>
        <w:rPr>
          <w:rFonts w:ascii="Arial" w:hAnsi="Arial" w:cs="Arial"/>
          <w:b/>
          <w:bCs/>
          <w:color w:val="000000" w:themeColor="text1"/>
        </w:rPr>
      </w:pPr>
      <w:r w:rsidRPr="00B05487">
        <w:rPr>
          <w:rFonts w:ascii="Arial" w:hAnsi="Arial" w:cs="Arial"/>
          <w:b/>
          <w:bCs/>
          <w:color w:val="000000" w:themeColor="text1"/>
        </w:rPr>
        <w:t>Član 1</w:t>
      </w:r>
      <w:r w:rsidR="006D37F8">
        <w:rPr>
          <w:rFonts w:ascii="Arial" w:hAnsi="Arial" w:cs="Arial"/>
          <w:b/>
          <w:bCs/>
          <w:color w:val="000000" w:themeColor="text1"/>
        </w:rPr>
        <w:t>2</w:t>
      </w:r>
    </w:p>
    <w:p w14:paraId="2EF307A8" w14:textId="6CFDCDF7" w:rsidR="00C57199" w:rsidRPr="00B05487" w:rsidRDefault="00C57199" w:rsidP="00F144E5">
      <w:pPr>
        <w:pStyle w:val="T30X"/>
        <w:spacing w:before="0" w:after="0"/>
        <w:ind w:firstLine="708"/>
        <w:rPr>
          <w:rFonts w:ascii="Arial" w:hAnsi="Arial" w:cs="Arial"/>
          <w:color w:val="000000" w:themeColor="text1"/>
        </w:rPr>
      </w:pPr>
      <w:r w:rsidRPr="00B05487">
        <w:rPr>
          <w:rFonts w:ascii="Arial" w:hAnsi="Arial" w:cs="Arial"/>
          <w:color w:val="000000" w:themeColor="text1"/>
        </w:rPr>
        <w:t>Rok i način dostavljanja ponuda određuje se u zahtjevu i ne može da bude kraći od tri dana od dana objavljivanja, odnosno upućivanja zahtjeva</w:t>
      </w:r>
      <w:r w:rsidR="00CE3224">
        <w:rPr>
          <w:rFonts w:ascii="Arial" w:hAnsi="Arial" w:cs="Arial"/>
          <w:color w:val="000000" w:themeColor="text1"/>
        </w:rPr>
        <w:t>,</w:t>
      </w:r>
      <w:r w:rsidRPr="00B05487">
        <w:rPr>
          <w:rFonts w:ascii="Arial" w:hAnsi="Arial" w:cs="Arial"/>
          <w:color w:val="000000" w:themeColor="text1"/>
        </w:rPr>
        <w:t xml:space="preserve"> osim u slučaju iz člana </w:t>
      </w:r>
      <w:r w:rsidR="00CE3224" w:rsidRPr="008D5522">
        <w:rPr>
          <w:rFonts w:ascii="Arial" w:hAnsi="Arial" w:cs="Arial"/>
          <w:color w:val="auto"/>
        </w:rPr>
        <w:t xml:space="preserve">4 </w:t>
      </w:r>
      <w:r w:rsidRPr="00B05487">
        <w:rPr>
          <w:rFonts w:ascii="Arial" w:hAnsi="Arial" w:cs="Arial"/>
          <w:color w:val="000000" w:themeColor="text1"/>
        </w:rPr>
        <w:t xml:space="preserve">stav </w:t>
      </w:r>
      <w:r w:rsidR="00A6225A">
        <w:rPr>
          <w:rFonts w:ascii="Arial" w:hAnsi="Arial" w:cs="Arial"/>
          <w:color w:val="000000" w:themeColor="text1"/>
        </w:rPr>
        <w:t>5</w:t>
      </w:r>
      <w:r w:rsidRPr="00B05487">
        <w:rPr>
          <w:rFonts w:ascii="Arial" w:hAnsi="Arial" w:cs="Arial"/>
          <w:color w:val="000000" w:themeColor="text1"/>
        </w:rPr>
        <w:t xml:space="preserve"> ovog pravilnika.</w:t>
      </w:r>
    </w:p>
    <w:p w14:paraId="3C799252" w14:textId="4CFFBABE" w:rsidR="00C57199" w:rsidRPr="00B05487" w:rsidRDefault="00C57199" w:rsidP="00F144E5">
      <w:pPr>
        <w:pStyle w:val="T30X"/>
        <w:spacing w:before="0" w:after="0"/>
        <w:ind w:firstLine="708"/>
        <w:rPr>
          <w:rFonts w:ascii="Arial" w:hAnsi="Arial" w:cs="Arial"/>
          <w:color w:val="000000" w:themeColor="text1"/>
          <w:shd w:val="clear" w:color="auto" w:fill="FFFFFF"/>
        </w:rPr>
      </w:pPr>
      <w:r w:rsidRPr="00B32088">
        <w:rPr>
          <w:rFonts w:ascii="Arial" w:hAnsi="Arial" w:cs="Arial"/>
          <w:color w:val="auto"/>
          <w:shd w:val="clear" w:color="auto" w:fill="FFFFFF"/>
        </w:rPr>
        <w:t xml:space="preserve">Naručilac </w:t>
      </w:r>
      <w:r w:rsidR="00913186" w:rsidRPr="00B32088">
        <w:rPr>
          <w:rFonts w:ascii="Arial" w:hAnsi="Arial" w:cs="Arial"/>
          <w:color w:val="auto"/>
          <w:shd w:val="clear" w:color="auto" w:fill="FFFFFF"/>
        </w:rPr>
        <w:t xml:space="preserve">treba </w:t>
      </w:r>
      <w:r w:rsidRPr="00B32088">
        <w:rPr>
          <w:rFonts w:ascii="Arial" w:hAnsi="Arial" w:cs="Arial"/>
          <w:color w:val="auto"/>
          <w:shd w:val="clear" w:color="auto" w:fill="FFFFFF"/>
        </w:rPr>
        <w:t xml:space="preserve">da </w:t>
      </w:r>
      <w:r w:rsidRPr="00B05487">
        <w:rPr>
          <w:rFonts w:ascii="Arial" w:hAnsi="Arial" w:cs="Arial"/>
          <w:color w:val="000000" w:themeColor="text1"/>
          <w:shd w:val="clear" w:color="auto" w:fill="FFFFFF"/>
        </w:rPr>
        <w:t>rok za dostavljanje ponuda produži u slučaju prekida rada ESJN, za period trajanja prekida.</w:t>
      </w:r>
    </w:p>
    <w:p w14:paraId="1EEF28E9" w14:textId="7958AB29" w:rsidR="00D34678" w:rsidRPr="001903F3" w:rsidRDefault="00D34678" w:rsidP="00F144E5">
      <w:pPr>
        <w:pStyle w:val="T30X"/>
        <w:spacing w:before="0" w:after="0"/>
        <w:ind w:firstLine="708"/>
        <w:rPr>
          <w:rFonts w:ascii="Arial" w:hAnsi="Arial" w:cs="Arial"/>
          <w:strike/>
          <w:color w:val="FF0000"/>
          <w:shd w:val="clear" w:color="auto" w:fill="FFFFFF"/>
        </w:rPr>
      </w:pPr>
      <w:r w:rsidRPr="00B05487">
        <w:rPr>
          <w:rFonts w:ascii="Arial" w:hAnsi="Arial" w:cs="Arial"/>
          <w:color w:val="000000" w:themeColor="text1"/>
          <w:shd w:val="clear" w:color="auto" w:fill="FFFFFF"/>
        </w:rPr>
        <w:t>U slučaju dužeg prekida rada ESJN, naručilac</w:t>
      </w:r>
      <w:r w:rsidR="00CE3224">
        <w:rPr>
          <w:rFonts w:ascii="Arial" w:hAnsi="Arial" w:cs="Arial"/>
          <w:color w:val="000000" w:themeColor="text1"/>
          <w:shd w:val="clear" w:color="auto" w:fill="FFFFFF"/>
        </w:rPr>
        <w:t xml:space="preserve"> </w:t>
      </w:r>
      <w:r w:rsidR="00913186">
        <w:rPr>
          <w:rFonts w:ascii="Arial" w:hAnsi="Arial" w:cs="Arial"/>
          <w:color w:val="000000" w:themeColor="text1"/>
          <w:shd w:val="clear" w:color="auto" w:fill="FFFFFF"/>
        </w:rPr>
        <w:t>treba da</w:t>
      </w:r>
      <w:r w:rsidRPr="00B05487">
        <w:rPr>
          <w:rFonts w:ascii="Arial" w:hAnsi="Arial" w:cs="Arial"/>
          <w:color w:val="000000" w:themeColor="text1"/>
          <w:shd w:val="clear" w:color="auto" w:fill="FFFFFF"/>
        </w:rPr>
        <w:t xml:space="preserve"> postupak jednostavne nabavke sprovede u skladu sa </w:t>
      </w:r>
      <w:r w:rsidR="00E35092" w:rsidRPr="00B05487">
        <w:rPr>
          <w:rFonts w:ascii="Arial" w:hAnsi="Arial" w:cs="Arial"/>
          <w:color w:val="000000" w:themeColor="text1"/>
          <w:shd w:val="clear" w:color="auto" w:fill="FFFFFF"/>
        </w:rPr>
        <w:t>uputstvom</w:t>
      </w:r>
      <w:r w:rsidRPr="00B05487">
        <w:rPr>
          <w:rFonts w:ascii="Arial" w:hAnsi="Arial" w:cs="Arial"/>
          <w:color w:val="000000" w:themeColor="text1"/>
          <w:shd w:val="clear" w:color="auto" w:fill="FFFFFF"/>
        </w:rPr>
        <w:t xml:space="preserve"> Ministarstva</w:t>
      </w:r>
      <w:r w:rsidR="009527A4" w:rsidRPr="00B05487">
        <w:rPr>
          <w:rFonts w:ascii="Arial" w:hAnsi="Arial" w:cs="Arial"/>
          <w:color w:val="000000" w:themeColor="text1"/>
          <w:shd w:val="clear" w:color="auto" w:fill="FFFFFF"/>
        </w:rPr>
        <w:t xml:space="preserve"> finansija</w:t>
      </w:r>
      <w:r w:rsidR="00B32088">
        <w:rPr>
          <w:rFonts w:ascii="Arial" w:hAnsi="Arial" w:cs="Arial"/>
          <w:color w:val="000000" w:themeColor="text1"/>
          <w:shd w:val="clear" w:color="auto" w:fill="FFFFFF"/>
        </w:rPr>
        <w:t>.</w:t>
      </w:r>
    </w:p>
    <w:p w14:paraId="5801334E" w14:textId="77777777" w:rsidR="008A4365" w:rsidRPr="00B05487" w:rsidRDefault="008A4365" w:rsidP="00F144E5">
      <w:pPr>
        <w:pStyle w:val="T30X"/>
        <w:spacing w:before="0" w:after="0"/>
        <w:ind w:firstLine="708"/>
        <w:rPr>
          <w:rFonts w:ascii="Arial" w:hAnsi="Arial" w:cs="Arial"/>
          <w:color w:val="000000" w:themeColor="text1"/>
        </w:rPr>
      </w:pPr>
    </w:p>
    <w:p w14:paraId="411A2E2C" w14:textId="10F81416" w:rsidR="00C57199" w:rsidRPr="00B05487" w:rsidRDefault="00C57199" w:rsidP="00F144E5">
      <w:pPr>
        <w:pStyle w:val="C30X"/>
        <w:spacing w:before="0" w:after="0"/>
        <w:rPr>
          <w:rFonts w:ascii="Arial" w:hAnsi="Arial" w:cs="Arial"/>
          <w:color w:val="000000" w:themeColor="text1"/>
          <w:sz w:val="22"/>
          <w:szCs w:val="22"/>
        </w:rPr>
      </w:pPr>
      <w:r w:rsidRPr="00B05487">
        <w:rPr>
          <w:rFonts w:ascii="Arial" w:hAnsi="Arial" w:cs="Arial"/>
          <w:color w:val="000000" w:themeColor="text1"/>
          <w:sz w:val="22"/>
          <w:szCs w:val="22"/>
        </w:rPr>
        <w:t>Član 1</w:t>
      </w:r>
      <w:r w:rsidR="006D37F8">
        <w:rPr>
          <w:rFonts w:ascii="Arial" w:hAnsi="Arial" w:cs="Arial"/>
          <w:color w:val="000000" w:themeColor="text1"/>
          <w:sz w:val="22"/>
          <w:szCs w:val="22"/>
        </w:rPr>
        <w:t>3</w:t>
      </w:r>
    </w:p>
    <w:p w14:paraId="246A2AF9" w14:textId="77777777" w:rsidR="00C57199" w:rsidRPr="00B05487" w:rsidRDefault="00C57199" w:rsidP="00F144E5">
      <w:pPr>
        <w:spacing w:after="0" w:line="240" w:lineRule="auto"/>
        <w:ind w:firstLine="708"/>
        <w:jc w:val="both"/>
        <w:rPr>
          <w:rFonts w:ascii="Arial" w:hAnsi="Arial" w:cs="Arial"/>
          <w:color w:val="000000" w:themeColor="text1"/>
        </w:rPr>
      </w:pPr>
      <w:r w:rsidRPr="00B05487">
        <w:rPr>
          <w:rFonts w:ascii="Arial" w:hAnsi="Arial" w:cs="Arial"/>
          <w:color w:val="000000" w:themeColor="text1"/>
        </w:rPr>
        <w:t>Otvaranje ponuda vrši ESJN u trenutku isteka roka za podnošenje ponuda, bez prisustva ovlašćenih predstavnika ponuđača.</w:t>
      </w:r>
    </w:p>
    <w:p w14:paraId="17FF55E5" w14:textId="58C0EC64" w:rsidR="008A4365" w:rsidRDefault="00C57199" w:rsidP="00F144E5">
      <w:pPr>
        <w:spacing w:after="0" w:line="240" w:lineRule="auto"/>
        <w:ind w:firstLine="709"/>
        <w:jc w:val="both"/>
        <w:rPr>
          <w:rFonts w:ascii="Arial" w:hAnsi="Arial" w:cs="Arial"/>
          <w:color w:val="000000" w:themeColor="text1"/>
        </w:rPr>
      </w:pPr>
      <w:r w:rsidRPr="00B05487">
        <w:rPr>
          <w:rFonts w:ascii="Arial" w:hAnsi="Arial" w:cs="Arial"/>
          <w:color w:val="000000" w:themeColor="text1"/>
        </w:rPr>
        <w:t>Zapisnik o otvaranju ponuda</w:t>
      </w:r>
      <w:r w:rsidR="00CE3224">
        <w:rPr>
          <w:rFonts w:ascii="Arial" w:hAnsi="Arial" w:cs="Arial"/>
          <w:color w:val="000000" w:themeColor="text1"/>
        </w:rPr>
        <w:t xml:space="preserve"> </w:t>
      </w:r>
      <w:r w:rsidRPr="00B05487">
        <w:rPr>
          <w:rFonts w:ascii="Arial" w:hAnsi="Arial" w:cs="Arial"/>
          <w:color w:val="000000" w:themeColor="text1"/>
        </w:rPr>
        <w:t>ESJN kreira neposredno nakon otvaranja ponuda i prosljeđuje svim ponuđačima.</w:t>
      </w:r>
    </w:p>
    <w:p w14:paraId="7C3996A9" w14:textId="4D2B8422" w:rsidR="00CE3224" w:rsidRPr="009C7BB0" w:rsidRDefault="00CE3224" w:rsidP="00F144E5">
      <w:pPr>
        <w:spacing w:after="0" w:line="240" w:lineRule="auto"/>
        <w:ind w:firstLine="709"/>
        <w:jc w:val="both"/>
        <w:rPr>
          <w:rFonts w:ascii="Arial" w:hAnsi="Arial" w:cs="Arial"/>
          <w:color w:val="FF0000"/>
        </w:rPr>
      </w:pPr>
      <w:r w:rsidRPr="00B32088">
        <w:rPr>
          <w:rFonts w:ascii="Arial" w:hAnsi="Arial" w:cs="Arial"/>
        </w:rPr>
        <w:t xml:space="preserve">Zapisnik iz </w:t>
      </w:r>
      <w:r w:rsidR="009C7BB0" w:rsidRPr="00B32088">
        <w:rPr>
          <w:rFonts w:ascii="Arial" w:hAnsi="Arial" w:cs="Arial"/>
        </w:rPr>
        <w:t>stava</w:t>
      </w:r>
      <w:r w:rsidRPr="00B32088">
        <w:rPr>
          <w:rFonts w:ascii="Arial" w:hAnsi="Arial" w:cs="Arial"/>
        </w:rPr>
        <w:t xml:space="preserve"> 2 ovog člana dat je na Obrascu 3.</w:t>
      </w:r>
    </w:p>
    <w:p w14:paraId="398EF7F3" w14:textId="77777777" w:rsidR="008A4365" w:rsidRPr="00B05487" w:rsidRDefault="008A4365" w:rsidP="00F144E5">
      <w:pPr>
        <w:spacing w:after="0" w:line="240" w:lineRule="auto"/>
        <w:ind w:firstLine="709"/>
        <w:jc w:val="both"/>
        <w:rPr>
          <w:rFonts w:ascii="Arial" w:hAnsi="Arial" w:cs="Arial"/>
          <w:color w:val="000000" w:themeColor="text1"/>
        </w:rPr>
      </w:pPr>
    </w:p>
    <w:p w14:paraId="3CCB033D" w14:textId="35206698" w:rsidR="00C57199" w:rsidRPr="00B05487" w:rsidRDefault="00C57199" w:rsidP="00F144E5">
      <w:pPr>
        <w:pStyle w:val="C30X"/>
        <w:spacing w:before="0" w:after="0"/>
        <w:rPr>
          <w:rFonts w:ascii="Arial" w:hAnsi="Arial" w:cs="Arial"/>
          <w:color w:val="000000" w:themeColor="text1"/>
          <w:sz w:val="22"/>
          <w:szCs w:val="22"/>
        </w:rPr>
      </w:pPr>
      <w:r w:rsidRPr="00B05487">
        <w:rPr>
          <w:rFonts w:ascii="Arial" w:hAnsi="Arial" w:cs="Arial"/>
          <w:color w:val="000000" w:themeColor="text1"/>
          <w:sz w:val="22"/>
          <w:szCs w:val="22"/>
        </w:rPr>
        <w:t>Član 1</w:t>
      </w:r>
      <w:r w:rsidR="006D37F8">
        <w:rPr>
          <w:rFonts w:ascii="Arial" w:hAnsi="Arial" w:cs="Arial"/>
          <w:color w:val="000000" w:themeColor="text1"/>
          <w:sz w:val="22"/>
          <w:szCs w:val="22"/>
        </w:rPr>
        <w:t>4</w:t>
      </w:r>
    </w:p>
    <w:p w14:paraId="53480C75" w14:textId="5E83C57A" w:rsidR="00C57199" w:rsidRPr="00B05487" w:rsidRDefault="00C57199" w:rsidP="00F144E5">
      <w:pPr>
        <w:pStyle w:val="T30X"/>
        <w:spacing w:before="0" w:after="0"/>
        <w:rPr>
          <w:rFonts w:ascii="Arial" w:hAnsi="Arial" w:cs="Arial"/>
          <w:color w:val="000000" w:themeColor="text1"/>
        </w:rPr>
      </w:pPr>
      <w:r w:rsidRPr="00B05487">
        <w:rPr>
          <w:rFonts w:ascii="Arial" w:hAnsi="Arial" w:cs="Arial"/>
          <w:color w:val="000000" w:themeColor="text1"/>
        </w:rPr>
        <w:t xml:space="preserve">Nakon otvaranja ponuda službenik za javne nabavke, odnosno komisija </w:t>
      </w:r>
      <w:r w:rsidR="00FD5E95" w:rsidRPr="00B05487">
        <w:rPr>
          <w:rFonts w:ascii="Arial" w:hAnsi="Arial" w:cs="Arial"/>
          <w:color w:val="000000" w:themeColor="text1"/>
        </w:rPr>
        <w:t>vrši</w:t>
      </w:r>
      <w:r w:rsidRPr="00B05487">
        <w:rPr>
          <w:rFonts w:ascii="Arial" w:hAnsi="Arial" w:cs="Arial"/>
          <w:color w:val="000000" w:themeColor="text1"/>
        </w:rPr>
        <w:t xml:space="preserve"> pregled, ispravnost i vrednovanje ponuda, u skladu sa uslovima, zahtjevima i </w:t>
      </w:r>
      <w:r w:rsidRPr="001903F3">
        <w:rPr>
          <w:rFonts w:ascii="Arial" w:hAnsi="Arial" w:cs="Arial"/>
          <w:color w:val="000000" w:themeColor="text1"/>
        </w:rPr>
        <w:t>kriterijumom</w:t>
      </w:r>
      <w:r w:rsidRPr="00B05487">
        <w:rPr>
          <w:rFonts w:ascii="Arial" w:hAnsi="Arial" w:cs="Arial"/>
          <w:color w:val="000000" w:themeColor="text1"/>
        </w:rPr>
        <w:t xml:space="preserve"> utvrđenim zahtjevom.</w:t>
      </w:r>
    </w:p>
    <w:p w14:paraId="0E12C16B" w14:textId="0DFBB612" w:rsidR="00C57199" w:rsidRPr="00B05487" w:rsidRDefault="00C57199" w:rsidP="00F144E5">
      <w:pPr>
        <w:pStyle w:val="T30X"/>
        <w:spacing w:before="0" w:after="0"/>
        <w:rPr>
          <w:rFonts w:ascii="Arial" w:hAnsi="Arial" w:cs="Arial"/>
          <w:color w:val="000000" w:themeColor="text1"/>
        </w:rPr>
      </w:pPr>
      <w:r w:rsidRPr="00B05487">
        <w:rPr>
          <w:rFonts w:ascii="Arial" w:hAnsi="Arial" w:cs="Arial"/>
          <w:color w:val="000000" w:themeColor="text1"/>
        </w:rPr>
        <w:t>Pregled, ispravnost i vrednovanje ponuda vrši se bez prisustva ovlašćenih predstavnika ponuđača i tajni su do donošenja obavještenja o ishodu postupka.</w:t>
      </w:r>
    </w:p>
    <w:p w14:paraId="0092E258" w14:textId="44E4B738" w:rsidR="00C57199" w:rsidRPr="00B05487" w:rsidRDefault="00C57199" w:rsidP="00F144E5">
      <w:pPr>
        <w:autoSpaceDE w:val="0"/>
        <w:autoSpaceDN w:val="0"/>
        <w:adjustRightInd w:val="0"/>
        <w:spacing w:after="0" w:line="240" w:lineRule="auto"/>
        <w:ind w:firstLine="283"/>
        <w:jc w:val="both"/>
        <w:rPr>
          <w:rFonts w:ascii="Arial" w:eastAsia="Times New Roman" w:hAnsi="Arial" w:cs="Arial"/>
          <w:color w:val="000000" w:themeColor="text1"/>
        </w:rPr>
      </w:pPr>
      <w:r w:rsidRPr="00B05487">
        <w:rPr>
          <w:rFonts w:ascii="Arial" w:eastAsia="Times New Roman" w:hAnsi="Arial" w:cs="Arial"/>
          <w:color w:val="000000" w:themeColor="text1"/>
        </w:rPr>
        <w:t xml:space="preserve">Ponuđač čija je ponuda izabrana kao ekonomski najpovoljnija ponuda, </w:t>
      </w:r>
      <w:r w:rsidR="00913186">
        <w:rPr>
          <w:rFonts w:ascii="Arial" w:eastAsia="Times New Roman" w:hAnsi="Arial" w:cs="Arial"/>
          <w:color w:val="000000" w:themeColor="text1"/>
        </w:rPr>
        <w:t>treba da</w:t>
      </w:r>
      <w:r w:rsidR="00FD5E95" w:rsidRPr="00B05487">
        <w:rPr>
          <w:rFonts w:ascii="Arial" w:eastAsia="Times New Roman" w:hAnsi="Arial" w:cs="Arial"/>
          <w:color w:val="000000" w:themeColor="text1"/>
        </w:rPr>
        <w:t xml:space="preserve"> </w:t>
      </w:r>
      <w:r w:rsidRPr="00B05487">
        <w:rPr>
          <w:rFonts w:ascii="Arial" w:eastAsia="Times New Roman" w:hAnsi="Arial" w:cs="Arial"/>
          <w:color w:val="000000" w:themeColor="text1"/>
        </w:rPr>
        <w:t xml:space="preserve">dostavi </w:t>
      </w:r>
      <w:r w:rsidR="00723C72" w:rsidRPr="00B05487">
        <w:rPr>
          <w:rFonts w:ascii="Arial" w:eastAsia="Times New Roman" w:hAnsi="Arial" w:cs="Arial"/>
          <w:color w:val="000000" w:themeColor="text1"/>
        </w:rPr>
        <w:t xml:space="preserve">original ili ovjerenu kopiju </w:t>
      </w:r>
      <w:r w:rsidRPr="00B05487">
        <w:rPr>
          <w:rFonts w:ascii="Arial" w:eastAsia="Times New Roman" w:hAnsi="Arial" w:cs="Arial"/>
          <w:color w:val="000000" w:themeColor="text1"/>
        </w:rPr>
        <w:t>dokaz</w:t>
      </w:r>
      <w:r w:rsidR="00723C72" w:rsidRPr="00B05487">
        <w:rPr>
          <w:rFonts w:ascii="Arial" w:eastAsia="Times New Roman" w:hAnsi="Arial" w:cs="Arial"/>
          <w:color w:val="000000" w:themeColor="text1"/>
        </w:rPr>
        <w:t>a</w:t>
      </w:r>
      <w:r w:rsidRPr="00B05487">
        <w:rPr>
          <w:rFonts w:ascii="Arial" w:eastAsia="Times New Roman" w:hAnsi="Arial" w:cs="Arial"/>
          <w:color w:val="000000" w:themeColor="text1"/>
        </w:rPr>
        <w:t xml:space="preserve"> kojima se dokazuju uslovi za učestvovanje u postupku, a koji su utvrđeni zah</w:t>
      </w:r>
      <w:r w:rsidR="00D07BDA" w:rsidRPr="00B05487">
        <w:rPr>
          <w:rFonts w:ascii="Arial" w:eastAsia="Times New Roman" w:hAnsi="Arial" w:cs="Arial"/>
          <w:color w:val="000000" w:themeColor="text1"/>
        </w:rPr>
        <w:t>t</w:t>
      </w:r>
      <w:r w:rsidRPr="00B05487">
        <w:rPr>
          <w:rFonts w:ascii="Arial" w:eastAsia="Times New Roman" w:hAnsi="Arial" w:cs="Arial"/>
          <w:color w:val="000000" w:themeColor="text1"/>
        </w:rPr>
        <w:t xml:space="preserve">jevom najkasnije u roku </w:t>
      </w:r>
      <w:r w:rsidRPr="000E3A77">
        <w:rPr>
          <w:rFonts w:ascii="Arial" w:eastAsia="Times New Roman" w:hAnsi="Arial" w:cs="Arial"/>
          <w:color w:val="000000" w:themeColor="text1"/>
        </w:rPr>
        <w:t xml:space="preserve">od </w:t>
      </w:r>
      <w:r w:rsidR="009C7BB0">
        <w:rPr>
          <w:rFonts w:ascii="Arial" w:eastAsia="Times New Roman" w:hAnsi="Arial" w:cs="Arial"/>
          <w:color w:val="000000" w:themeColor="text1"/>
        </w:rPr>
        <w:t>osam</w:t>
      </w:r>
      <w:r w:rsidRPr="000E3A77">
        <w:rPr>
          <w:rFonts w:ascii="Arial" w:eastAsia="Times New Roman" w:hAnsi="Arial" w:cs="Arial"/>
          <w:color w:val="000000" w:themeColor="text1"/>
        </w:rPr>
        <w:t xml:space="preserve"> dana</w:t>
      </w:r>
      <w:r w:rsidR="000E3A77" w:rsidRPr="000E3A77">
        <w:rPr>
          <w:rFonts w:ascii="Arial" w:eastAsia="Times New Roman" w:hAnsi="Arial" w:cs="Arial"/>
          <w:color w:val="000000" w:themeColor="text1"/>
        </w:rPr>
        <w:t>.</w:t>
      </w:r>
    </w:p>
    <w:p w14:paraId="1E01ED7D" w14:textId="77777777" w:rsidR="00C57199" w:rsidRPr="00B05487" w:rsidRDefault="00C57199" w:rsidP="00F144E5">
      <w:pPr>
        <w:pStyle w:val="T30X"/>
        <w:spacing w:before="0" w:after="0"/>
        <w:rPr>
          <w:rFonts w:ascii="Arial" w:hAnsi="Arial" w:cs="Arial"/>
          <w:color w:val="000000" w:themeColor="text1"/>
        </w:rPr>
      </w:pPr>
      <w:r w:rsidRPr="00B05487">
        <w:rPr>
          <w:rFonts w:ascii="Arial" w:eastAsia="Times New Roman" w:hAnsi="Arial" w:cs="Arial"/>
          <w:color w:val="000000" w:themeColor="text1"/>
        </w:rPr>
        <w:t>Dokazi koji se odnose na vrednovanje ponuda koji su utvrđeni zah</w:t>
      </w:r>
      <w:r w:rsidR="00D07BDA" w:rsidRPr="00B05487">
        <w:rPr>
          <w:rFonts w:ascii="Arial" w:eastAsia="Times New Roman" w:hAnsi="Arial" w:cs="Arial"/>
          <w:color w:val="000000" w:themeColor="text1"/>
        </w:rPr>
        <w:t>t</w:t>
      </w:r>
      <w:r w:rsidRPr="00B05487">
        <w:rPr>
          <w:rFonts w:ascii="Arial" w:eastAsia="Times New Roman" w:hAnsi="Arial" w:cs="Arial"/>
          <w:color w:val="000000" w:themeColor="text1"/>
        </w:rPr>
        <w:t>jevom u postupku jednostavne nabavke ne mogu se naknadno mijenjati i dostavljati.</w:t>
      </w:r>
    </w:p>
    <w:p w14:paraId="4B008BA2" w14:textId="1D8AC366" w:rsidR="00C57199" w:rsidRPr="001903F3" w:rsidRDefault="00C57199" w:rsidP="00F144E5">
      <w:pPr>
        <w:pStyle w:val="T30X"/>
        <w:spacing w:before="0" w:after="0"/>
        <w:rPr>
          <w:rFonts w:ascii="Arial" w:hAnsi="Arial" w:cs="Arial"/>
          <w:color w:val="000000" w:themeColor="text1"/>
        </w:rPr>
      </w:pPr>
      <w:r w:rsidRPr="00B05487">
        <w:rPr>
          <w:rFonts w:ascii="Arial" w:hAnsi="Arial" w:cs="Arial"/>
          <w:color w:val="000000" w:themeColor="text1"/>
        </w:rPr>
        <w:t>Prilikom pregleda, ispravnosti i vrednovanja ponuda, službenik za javne nabavke odnosno komisija može od ponuđača da zatraži da dostavi pojašnjenje ponude preko ESJN-</w:t>
      </w:r>
      <w:r w:rsidRPr="001903F3">
        <w:rPr>
          <w:rFonts w:ascii="Arial" w:hAnsi="Arial" w:cs="Arial"/>
          <w:color w:val="000000" w:themeColor="text1"/>
        </w:rPr>
        <w:t>a u roku od tri dana od dana dostavljanja zahtjeva za pojašnjenje.</w:t>
      </w:r>
    </w:p>
    <w:p w14:paraId="6EF9A62B" w14:textId="6F76EDC1" w:rsidR="00C57199" w:rsidRPr="00B05487" w:rsidRDefault="00C57199" w:rsidP="00F144E5">
      <w:pPr>
        <w:pStyle w:val="T30X"/>
        <w:spacing w:before="0" w:after="0"/>
        <w:rPr>
          <w:rFonts w:ascii="Arial" w:hAnsi="Arial" w:cs="Arial"/>
          <w:color w:val="000000" w:themeColor="text1"/>
        </w:rPr>
      </w:pPr>
      <w:r w:rsidRPr="001903F3">
        <w:rPr>
          <w:rFonts w:ascii="Arial" w:hAnsi="Arial" w:cs="Arial"/>
          <w:color w:val="000000" w:themeColor="text1"/>
        </w:rPr>
        <w:t>O pregledu, ispravnosti i vrednovanju ponuda sačinjava</w:t>
      </w:r>
      <w:r w:rsidRPr="00B05487">
        <w:rPr>
          <w:rFonts w:ascii="Arial" w:hAnsi="Arial" w:cs="Arial"/>
          <w:color w:val="000000" w:themeColor="text1"/>
        </w:rPr>
        <w:t xml:space="preserve"> se zapisnik koji je dat na </w:t>
      </w:r>
      <w:r w:rsidR="009C7BB0">
        <w:rPr>
          <w:rFonts w:ascii="Arial" w:hAnsi="Arial" w:cs="Arial"/>
          <w:color w:val="000000" w:themeColor="text1"/>
        </w:rPr>
        <w:t>O</w:t>
      </w:r>
      <w:r w:rsidRPr="00B05487">
        <w:rPr>
          <w:rFonts w:ascii="Arial" w:hAnsi="Arial" w:cs="Arial"/>
          <w:color w:val="000000" w:themeColor="text1"/>
        </w:rPr>
        <w:t>brascu 4.</w:t>
      </w:r>
    </w:p>
    <w:p w14:paraId="7A68BFBF" w14:textId="7C31A94A" w:rsidR="00C57199" w:rsidRPr="00B05487" w:rsidRDefault="00C57199" w:rsidP="00F144E5">
      <w:pPr>
        <w:pStyle w:val="C30X"/>
        <w:spacing w:before="0" w:after="0"/>
        <w:rPr>
          <w:rFonts w:ascii="Arial" w:hAnsi="Arial" w:cs="Arial"/>
          <w:color w:val="000000" w:themeColor="text1"/>
          <w:sz w:val="22"/>
          <w:szCs w:val="22"/>
        </w:rPr>
      </w:pPr>
      <w:r w:rsidRPr="00B05487">
        <w:rPr>
          <w:rFonts w:ascii="Arial" w:hAnsi="Arial" w:cs="Arial"/>
          <w:color w:val="000000" w:themeColor="text1"/>
          <w:sz w:val="22"/>
          <w:szCs w:val="22"/>
        </w:rPr>
        <w:t>Član 1</w:t>
      </w:r>
      <w:r w:rsidR="006D37F8">
        <w:rPr>
          <w:rFonts w:ascii="Arial" w:hAnsi="Arial" w:cs="Arial"/>
          <w:color w:val="000000" w:themeColor="text1"/>
          <w:sz w:val="22"/>
          <w:szCs w:val="22"/>
        </w:rPr>
        <w:t>5</w:t>
      </w:r>
    </w:p>
    <w:p w14:paraId="1F90F39B" w14:textId="38A4D860" w:rsidR="00C57199" w:rsidRPr="00B05487" w:rsidRDefault="00C57199" w:rsidP="00F144E5">
      <w:pPr>
        <w:spacing w:after="0" w:line="240" w:lineRule="auto"/>
        <w:ind w:firstLine="360"/>
        <w:jc w:val="both"/>
        <w:rPr>
          <w:rFonts w:ascii="Arial" w:hAnsi="Arial" w:cs="Arial"/>
          <w:color w:val="000000" w:themeColor="text1"/>
        </w:rPr>
      </w:pPr>
      <w:r w:rsidRPr="00B32088">
        <w:rPr>
          <w:rFonts w:ascii="Arial" w:hAnsi="Arial" w:cs="Arial"/>
        </w:rPr>
        <w:t>Naručilac</w:t>
      </w:r>
      <w:r w:rsidR="00A37958" w:rsidRPr="00B32088">
        <w:rPr>
          <w:rFonts w:ascii="Arial" w:hAnsi="Arial" w:cs="Arial"/>
        </w:rPr>
        <w:t xml:space="preserve"> </w:t>
      </w:r>
      <w:r w:rsidR="00913186" w:rsidRPr="00B32088">
        <w:rPr>
          <w:rFonts w:ascii="Arial" w:hAnsi="Arial" w:cs="Arial"/>
        </w:rPr>
        <w:t>treba da</w:t>
      </w:r>
      <w:r w:rsidR="002B4A27" w:rsidRPr="00B32088">
        <w:rPr>
          <w:rFonts w:ascii="Arial" w:hAnsi="Arial" w:cs="Arial"/>
        </w:rPr>
        <w:t xml:space="preserve"> </w:t>
      </w:r>
      <w:r w:rsidRPr="00B32088">
        <w:rPr>
          <w:rFonts w:ascii="Arial" w:hAnsi="Arial" w:cs="Arial"/>
        </w:rPr>
        <w:t xml:space="preserve">poništi </w:t>
      </w:r>
      <w:r w:rsidRPr="00B05487">
        <w:rPr>
          <w:rFonts w:ascii="Arial" w:hAnsi="Arial" w:cs="Arial"/>
          <w:color w:val="000000" w:themeColor="text1"/>
        </w:rPr>
        <w:t>postupak jednostavne nabavke ako:</w:t>
      </w:r>
    </w:p>
    <w:p w14:paraId="16DE4678" w14:textId="52E08D67" w:rsidR="00C57199" w:rsidRPr="00B05487" w:rsidRDefault="00C57199" w:rsidP="00F144E5">
      <w:pPr>
        <w:pStyle w:val="ListParagraph"/>
        <w:numPr>
          <w:ilvl w:val="0"/>
          <w:numId w:val="6"/>
        </w:numPr>
        <w:spacing w:after="0" w:line="240" w:lineRule="auto"/>
        <w:jc w:val="both"/>
        <w:rPr>
          <w:rFonts w:ascii="Arial" w:hAnsi="Arial" w:cs="Arial"/>
          <w:color w:val="000000" w:themeColor="text1"/>
        </w:rPr>
      </w:pPr>
      <w:r w:rsidRPr="00B05487">
        <w:rPr>
          <w:rFonts w:ascii="Arial" w:hAnsi="Arial" w:cs="Arial"/>
          <w:color w:val="000000" w:themeColor="text1"/>
        </w:rPr>
        <w:t>nije podnijeta nijedna ili nijedna ispravna ponuda</w:t>
      </w:r>
      <w:r w:rsidR="00A37958" w:rsidRPr="00B05487">
        <w:rPr>
          <w:rFonts w:ascii="Arial" w:hAnsi="Arial" w:cs="Arial"/>
          <w:color w:val="000000" w:themeColor="text1"/>
        </w:rPr>
        <w:t xml:space="preserve"> ili su ponuđači isključeni iz postupka</w:t>
      </w:r>
      <w:r w:rsidR="009C7BB0">
        <w:rPr>
          <w:rFonts w:ascii="Arial" w:hAnsi="Arial" w:cs="Arial"/>
          <w:color w:val="000000" w:themeColor="text1"/>
        </w:rPr>
        <w:t>;</w:t>
      </w:r>
    </w:p>
    <w:p w14:paraId="6842362B" w14:textId="6A09AA9A" w:rsidR="00C57199" w:rsidRPr="00B05487" w:rsidRDefault="00C57199" w:rsidP="00F144E5">
      <w:pPr>
        <w:pStyle w:val="ListParagraph"/>
        <w:numPr>
          <w:ilvl w:val="0"/>
          <w:numId w:val="6"/>
        </w:numPr>
        <w:spacing w:after="0" w:line="240" w:lineRule="auto"/>
        <w:jc w:val="both"/>
        <w:rPr>
          <w:rFonts w:ascii="Arial" w:hAnsi="Arial" w:cs="Arial"/>
          <w:color w:val="000000" w:themeColor="text1"/>
        </w:rPr>
      </w:pPr>
      <w:r w:rsidRPr="00B05487">
        <w:rPr>
          <w:rFonts w:ascii="Arial" w:hAnsi="Arial" w:cs="Arial"/>
          <w:color w:val="000000" w:themeColor="text1"/>
        </w:rPr>
        <w:t>prije odlučivanja o ponudama, nastupe objektivne okolnosti (organizacione prom</w:t>
      </w:r>
      <w:r w:rsidR="00083E77" w:rsidRPr="00B05487">
        <w:rPr>
          <w:rFonts w:ascii="Arial" w:hAnsi="Arial" w:cs="Arial"/>
          <w:color w:val="000000" w:themeColor="text1"/>
        </w:rPr>
        <w:t>jene, racionalizacija ili obezb</w:t>
      </w:r>
      <w:r w:rsidRPr="00B05487">
        <w:rPr>
          <w:rFonts w:ascii="Arial" w:hAnsi="Arial" w:cs="Arial"/>
          <w:color w:val="000000" w:themeColor="text1"/>
        </w:rPr>
        <w:t xml:space="preserve">jeđenja predmeta nabavke po drugom osnovu), zbog kojih je prestala potreba za predmetom nabavke, s tim što u tom slučaju naručilac predmetnu nabavku ne može </w:t>
      </w:r>
      <w:r w:rsidR="009C7BB0" w:rsidRPr="00B32088">
        <w:rPr>
          <w:rFonts w:ascii="Arial" w:hAnsi="Arial" w:cs="Arial"/>
        </w:rPr>
        <w:t>realizovati</w:t>
      </w:r>
      <w:r w:rsidRPr="00B32088">
        <w:rPr>
          <w:rFonts w:ascii="Arial" w:hAnsi="Arial" w:cs="Arial"/>
        </w:rPr>
        <w:t xml:space="preserve"> </w:t>
      </w:r>
      <w:r w:rsidRPr="00B05487">
        <w:rPr>
          <w:rFonts w:ascii="Arial" w:hAnsi="Arial" w:cs="Arial"/>
          <w:color w:val="000000" w:themeColor="text1"/>
        </w:rPr>
        <w:t>u tekućoj godini</w:t>
      </w:r>
      <w:r w:rsidR="009C7BB0">
        <w:rPr>
          <w:rFonts w:ascii="Arial" w:hAnsi="Arial" w:cs="Arial"/>
          <w:color w:val="000000" w:themeColor="text1"/>
          <w:lang w:val="en-US"/>
        </w:rPr>
        <w:t>;</w:t>
      </w:r>
    </w:p>
    <w:p w14:paraId="4F2501E3" w14:textId="77777777" w:rsidR="00C57199" w:rsidRPr="00B05487" w:rsidRDefault="00C57199" w:rsidP="00F144E5">
      <w:pPr>
        <w:pStyle w:val="ListParagraph"/>
        <w:numPr>
          <w:ilvl w:val="0"/>
          <w:numId w:val="6"/>
        </w:numPr>
        <w:spacing w:after="0" w:line="240" w:lineRule="auto"/>
        <w:jc w:val="both"/>
        <w:rPr>
          <w:rFonts w:ascii="Arial" w:hAnsi="Arial" w:cs="Arial"/>
          <w:color w:val="000000" w:themeColor="text1"/>
        </w:rPr>
      </w:pPr>
      <w:r w:rsidRPr="00B05487">
        <w:rPr>
          <w:rFonts w:ascii="Arial" w:hAnsi="Arial" w:cs="Arial"/>
          <w:color w:val="000000" w:themeColor="text1"/>
        </w:rPr>
        <w:lastRenderedPageBreak/>
        <w:t>ako je korišćenjem ESJN sproveden postupak jednostavne nabavke na način da su postojale smetnje, ograničenja i postupanja naručioca koja se ne mogu naknadno ispraviti ili ponoviti.</w:t>
      </w:r>
    </w:p>
    <w:p w14:paraId="24E0D0E1" w14:textId="4BA0D6DB" w:rsidR="00A37958" w:rsidRPr="00B05487" w:rsidRDefault="00C57199" w:rsidP="00F144E5">
      <w:pPr>
        <w:pStyle w:val="C30X"/>
        <w:spacing w:before="0" w:after="0"/>
        <w:rPr>
          <w:rFonts w:ascii="Arial" w:hAnsi="Arial" w:cs="Arial"/>
          <w:color w:val="000000" w:themeColor="text1"/>
          <w:sz w:val="22"/>
          <w:szCs w:val="22"/>
        </w:rPr>
      </w:pPr>
      <w:r w:rsidRPr="00B05487">
        <w:rPr>
          <w:rFonts w:ascii="Arial" w:hAnsi="Arial" w:cs="Arial"/>
          <w:color w:val="000000" w:themeColor="text1"/>
          <w:sz w:val="22"/>
          <w:szCs w:val="22"/>
        </w:rPr>
        <w:t>Član 1</w:t>
      </w:r>
      <w:r w:rsidR="006D37F8">
        <w:rPr>
          <w:rFonts w:ascii="Arial" w:hAnsi="Arial" w:cs="Arial"/>
          <w:color w:val="000000" w:themeColor="text1"/>
          <w:sz w:val="22"/>
          <w:szCs w:val="22"/>
        </w:rPr>
        <w:t>6</w:t>
      </w:r>
    </w:p>
    <w:p w14:paraId="01F7A455" w14:textId="75F8418D" w:rsidR="00B87EB5" w:rsidRPr="00B05487" w:rsidRDefault="00A37958" w:rsidP="00F144E5">
      <w:pPr>
        <w:pStyle w:val="C30X"/>
        <w:spacing w:before="0" w:after="0"/>
        <w:rPr>
          <w:rFonts w:ascii="Arial" w:hAnsi="Arial" w:cs="Arial"/>
          <w:b w:val="0"/>
          <w:color w:val="000000" w:themeColor="text1"/>
          <w:sz w:val="22"/>
          <w:szCs w:val="22"/>
        </w:rPr>
      </w:pPr>
      <w:r w:rsidRPr="00B05487">
        <w:rPr>
          <w:rFonts w:ascii="Arial" w:hAnsi="Arial" w:cs="Arial"/>
          <w:b w:val="0"/>
          <w:color w:val="000000" w:themeColor="text1"/>
          <w:sz w:val="22"/>
          <w:szCs w:val="22"/>
        </w:rPr>
        <w:t xml:space="preserve">Naručilac će isključiti privrednog subjekta iz postupka </w:t>
      </w:r>
      <w:r w:rsidR="001331B4" w:rsidRPr="00B05487">
        <w:rPr>
          <w:rFonts w:ascii="Arial" w:hAnsi="Arial" w:cs="Arial"/>
          <w:b w:val="0"/>
          <w:color w:val="000000" w:themeColor="text1"/>
          <w:sz w:val="22"/>
          <w:szCs w:val="22"/>
        </w:rPr>
        <w:t>jednostavne</w:t>
      </w:r>
      <w:r w:rsidRPr="00B05487">
        <w:rPr>
          <w:rFonts w:ascii="Arial" w:hAnsi="Arial" w:cs="Arial"/>
          <w:b w:val="0"/>
          <w:color w:val="000000" w:themeColor="text1"/>
          <w:sz w:val="22"/>
          <w:szCs w:val="22"/>
        </w:rPr>
        <w:t xml:space="preserve"> nabavke ako utvrdi da:</w:t>
      </w:r>
    </w:p>
    <w:p w14:paraId="1467F2C0" w14:textId="77777777" w:rsidR="00A37958" w:rsidRPr="00B05487" w:rsidRDefault="00A37958" w:rsidP="00F144E5">
      <w:pPr>
        <w:pStyle w:val="C30X"/>
        <w:numPr>
          <w:ilvl w:val="0"/>
          <w:numId w:val="20"/>
        </w:numPr>
        <w:spacing w:before="0" w:after="0"/>
        <w:jc w:val="left"/>
        <w:rPr>
          <w:rFonts w:ascii="Arial" w:hAnsi="Arial" w:cs="Arial"/>
          <w:b w:val="0"/>
          <w:color w:val="000000" w:themeColor="text1"/>
          <w:sz w:val="22"/>
          <w:szCs w:val="22"/>
        </w:rPr>
      </w:pPr>
      <w:r w:rsidRPr="00B05487">
        <w:rPr>
          <w:rFonts w:ascii="Arial" w:hAnsi="Arial" w:cs="Arial"/>
          <w:b w:val="0"/>
          <w:color w:val="000000" w:themeColor="text1"/>
          <w:sz w:val="22"/>
          <w:szCs w:val="22"/>
        </w:rPr>
        <w:t>je vršio neprimjeren uticaj</w:t>
      </w:r>
      <w:r w:rsidR="0069707C" w:rsidRPr="00B05487">
        <w:rPr>
          <w:rFonts w:ascii="Arial" w:hAnsi="Arial" w:cs="Arial"/>
          <w:b w:val="0"/>
          <w:color w:val="000000" w:themeColor="text1"/>
          <w:sz w:val="22"/>
          <w:szCs w:val="22"/>
        </w:rPr>
        <w:t xml:space="preserve"> na ovlašćene predstavnike naručioca</w:t>
      </w:r>
      <w:r w:rsidRPr="00B05487">
        <w:rPr>
          <w:rFonts w:ascii="Arial" w:hAnsi="Arial" w:cs="Arial"/>
          <w:b w:val="0"/>
          <w:color w:val="000000" w:themeColor="text1"/>
          <w:sz w:val="22"/>
          <w:szCs w:val="22"/>
        </w:rPr>
        <w:t>;</w:t>
      </w:r>
    </w:p>
    <w:p w14:paraId="10D780F6" w14:textId="77777777" w:rsidR="00B32088" w:rsidRDefault="00A37958" w:rsidP="00CD2F62">
      <w:pPr>
        <w:pStyle w:val="C30X"/>
        <w:numPr>
          <w:ilvl w:val="0"/>
          <w:numId w:val="20"/>
        </w:numPr>
        <w:spacing w:before="0" w:after="0"/>
        <w:jc w:val="left"/>
        <w:rPr>
          <w:rFonts w:ascii="Arial" w:hAnsi="Arial" w:cs="Arial"/>
          <w:b w:val="0"/>
          <w:color w:val="000000" w:themeColor="text1"/>
          <w:sz w:val="22"/>
          <w:szCs w:val="22"/>
        </w:rPr>
      </w:pPr>
      <w:r w:rsidRPr="00B32088">
        <w:rPr>
          <w:rFonts w:ascii="Arial" w:hAnsi="Arial" w:cs="Arial"/>
          <w:b w:val="0"/>
          <w:color w:val="000000" w:themeColor="text1"/>
          <w:sz w:val="22"/>
          <w:szCs w:val="22"/>
        </w:rPr>
        <w:t>postoji sukob interesa</w:t>
      </w:r>
      <w:r w:rsidR="001903F3" w:rsidRPr="00B32088">
        <w:rPr>
          <w:rFonts w:ascii="Arial" w:hAnsi="Arial" w:cs="Arial"/>
          <w:b w:val="0"/>
          <w:color w:val="000000" w:themeColor="text1"/>
          <w:sz w:val="22"/>
          <w:szCs w:val="22"/>
        </w:rPr>
        <w:t>;</w:t>
      </w:r>
      <w:r w:rsidR="001331B4" w:rsidRPr="00B32088">
        <w:rPr>
          <w:rFonts w:ascii="Arial" w:hAnsi="Arial" w:cs="Arial"/>
          <w:b w:val="0"/>
          <w:color w:val="000000" w:themeColor="text1"/>
          <w:sz w:val="22"/>
          <w:szCs w:val="22"/>
        </w:rPr>
        <w:t xml:space="preserve"> </w:t>
      </w:r>
    </w:p>
    <w:p w14:paraId="325BC5D5" w14:textId="77777777" w:rsidR="00077772" w:rsidRDefault="00D5587F" w:rsidP="00077772">
      <w:pPr>
        <w:pStyle w:val="C30X"/>
        <w:numPr>
          <w:ilvl w:val="0"/>
          <w:numId w:val="20"/>
        </w:numPr>
        <w:spacing w:before="0" w:after="0"/>
        <w:jc w:val="left"/>
        <w:rPr>
          <w:rFonts w:ascii="Arial" w:hAnsi="Arial" w:cs="Arial"/>
          <w:b w:val="0"/>
          <w:color w:val="000000" w:themeColor="text1"/>
          <w:sz w:val="22"/>
          <w:szCs w:val="22"/>
        </w:rPr>
      </w:pPr>
      <w:r w:rsidRPr="00B32088">
        <w:rPr>
          <w:rFonts w:ascii="Arial" w:hAnsi="Arial" w:cs="Arial"/>
          <w:b w:val="0"/>
          <w:color w:val="000000" w:themeColor="text1"/>
          <w:sz w:val="22"/>
          <w:szCs w:val="22"/>
        </w:rPr>
        <w:t xml:space="preserve">je netačno </w:t>
      </w:r>
      <w:r w:rsidR="005B05AB" w:rsidRPr="00B32088">
        <w:rPr>
          <w:rFonts w:ascii="Arial" w:hAnsi="Arial" w:cs="Arial"/>
          <w:b w:val="0"/>
          <w:color w:val="000000" w:themeColor="text1"/>
          <w:sz w:val="22"/>
          <w:szCs w:val="22"/>
        </w:rPr>
        <w:t>p</w:t>
      </w:r>
      <w:r w:rsidRPr="00B32088">
        <w:rPr>
          <w:rFonts w:ascii="Arial" w:hAnsi="Arial" w:cs="Arial"/>
          <w:b w:val="0"/>
          <w:color w:val="000000" w:themeColor="text1"/>
          <w:sz w:val="22"/>
          <w:szCs w:val="22"/>
        </w:rPr>
        <w:t xml:space="preserve">rikazivao činjenice u izjavi </w:t>
      </w:r>
      <w:r w:rsidR="008807F1" w:rsidRPr="00B32088">
        <w:rPr>
          <w:rFonts w:ascii="Arial" w:hAnsi="Arial" w:cs="Arial"/>
          <w:b w:val="0"/>
          <w:color w:val="000000" w:themeColor="text1"/>
          <w:sz w:val="22"/>
          <w:szCs w:val="22"/>
        </w:rPr>
        <w:t>u vezi ispunjenosti uslova utvrđenih zahtjevom</w:t>
      </w:r>
      <w:r w:rsidR="00A37958" w:rsidRPr="00B32088">
        <w:rPr>
          <w:rFonts w:ascii="Arial" w:hAnsi="Arial" w:cs="Arial"/>
          <w:b w:val="0"/>
          <w:color w:val="000000" w:themeColor="text1"/>
          <w:sz w:val="22"/>
          <w:szCs w:val="22"/>
        </w:rPr>
        <w:t>;</w:t>
      </w:r>
      <w:r w:rsidR="001331B4" w:rsidRPr="00B32088">
        <w:rPr>
          <w:rFonts w:ascii="Arial" w:hAnsi="Arial" w:cs="Arial"/>
          <w:b w:val="0"/>
          <w:color w:val="000000" w:themeColor="text1"/>
          <w:sz w:val="22"/>
          <w:szCs w:val="22"/>
        </w:rPr>
        <w:t xml:space="preserve"> i/ili</w:t>
      </w:r>
    </w:p>
    <w:p w14:paraId="57024219" w14:textId="3BBBE562" w:rsidR="00A37958" w:rsidRPr="00077772" w:rsidRDefault="00A37958" w:rsidP="00077772">
      <w:pPr>
        <w:pStyle w:val="C30X"/>
        <w:numPr>
          <w:ilvl w:val="0"/>
          <w:numId w:val="20"/>
        </w:numPr>
        <w:spacing w:before="0" w:after="0"/>
        <w:jc w:val="left"/>
        <w:rPr>
          <w:rFonts w:ascii="Arial" w:hAnsi="Arial" w:cs="Arial"/>
          <w:b w:val="0"/>
          <w:color w:val="000000" w:themeColor="text1"/>
          <w:sz w:val="22"/>
          <w:szCs w:val="22"/>
        </w:rPr>
      </w:pPr>
      <w:r w:rsidRPr="00077772">
        <w:rPr>
          <w:rFonts w:ascii="Arial" w:hAnsi="Arial" w:cs="Arial"/>
          <w:b w:val="0"/>
          <w:color w:val="000000" w:themeColor="text1"/>
          <w:sz w:val="22"/>
          <w:szCs w:val="22"/>
        </w:rPr>
        <w:t xml:space="preserve">postoji drugi razlog propisan ovim </w:t>
      </w:r>
      <w:r w:rsidR="001331B4" w:rsidRPr="00077772">
        <w:rPr>
          <w:rFonts w:ascii="Arial" w:hAnsi="Arial" w:cs="Arial"/>
          <w:b w:val="0"/>
          <w:color w:val="000000" w:themeColor="text1"/>
          <w:sz w:val="22"/>
          <w:szCs w:val="22"/>
        </w:rPr>
        <w:t>pravilnikom</w:t>
      </w:r>
      <w:r w:rsidRPr="00077772">
        <w:rPr>
          <w:rFonts w:ascii="Arial" w:hAnsi="Arial" w:cs="Arial"/>
          <w:b w:val="0"/>
          <w:color w:val="000000" w:themeColor="text1"/>
          <w:sz w:val="22"/>
          <w:szCs w:val="22"/>
        </w:rPr>
        <w:t>.</w:t>
      </w:r>
    </w:p>
    <w:p w14:paraId="22A2DE40" w14:textId="77777777" w:rsidR="00A37958" w:rsidRPr="00B05487" w:rsidRDefault="00A37958" w:rsidP="00F144E5">
      <w:pPr>
        <w:pStyle w:val="C30X"/>
        <w:spacing w:before="0" w:after="0"/>
        <w:jc w:val="left"/>
        <w:rPr>
          <w:rFonts w:ascii="Arial" w:hAnsi="Arial" w:cs="Arial"/>
          <w:color w:val="000000" w:themeColor="text1"/>
          <w:sz w:val="22"/>
          <w:szCs w:val="22"/>
        </w:rPr>
      </w:pPr>
    </w:p>
    <w:p w14:paraId="5D350135" w14:textId="0E26FF87" w:rsidR="00A37958" w:rsidRPr="00B05487" w:rsidRDefault="00A37958" w:rsidP="00F144E5">
      <w:pPr>
        <w:pStyle w:val="C30X"/>
        <w:spacing w:before="0" w:after="0"/>
        <w:rPr>
          <w:rFonts w:ascii="Arial" w:hAnsi="Arial" w:cs="Arial"/>
          <w:color w:val="000000" w:themeColor="text1"/>
          <w:sz w:val="22"/>
          <w:szCs w:val="22"/>
        </w:rPr>
      </w:pPr>
      <w:r w:rsidRPr="00B05487">
        <w:rPr>
          <w:rFonts w:ascii="Arial" w:hAnsi="Arial" w:cs="Arial"/>
          <w:color w:val="000000" w:themeColor="text1"/>
          <w:sz w:val="22"/>
          <w:szCs w:val="22"/>
        </w:rPr>
        <w:t>Član 1</w:t>
      </w:r>
      <w:r w:rsidR="006D37F8">
        <w:rPr>
          <w:rFonts w:ascii="Arial" w:hAnsi="Arial" w:cs="Arial"/>
          <w:color w:val="000000" w:themeColor="text1"/>
          <w:sz w:val="22"/>
          <w:szCs w:val="22"/>
        </w:rPr>
        <w:t>7</w:t>
      </w:r>
    </w:p>
    <w:p w14:paraId="557C44CA" w14:textId="77777777" w:rsidR="00C57199" w:rsidRPr="00126E3E" w:rsidRDefault="00C57199" w:rsidP="00F144E5">
      <w:pPr>
        <w:pStyle w:val="T30X"/>
        <w:spacing w:before="0" w:after="0"/>
        <w:ind w:firstLine="567"/>
        <w:rPr>
          <w:rFonts w:ascii="Arial" w:hAnsi="Arial" w:cs="Arial"/>
          <w:color w:val="auto"/>
        </w:rPr>
      </w:pPr>
      <w:r w:rsidRPr="00126E3E">
        <w:rPr>
          <w:rFonts w:ascii="Arial" w:hAnsi="Arial" w:cs="Arial"/>
          <w:color w:val="auto"/>
        </w:rPr>
        <w:t>Neispravna ponuda je ponuda:</w:t>
      </w:r>
    </w:p>
    <w:p w14:paraId="1B67E0DD" w14:textId="77777777" w:rsidR="00C57199" w:rsidRPr="00126E3E" w:rsidRDefault="00C57199" w:rsidP="00F144E5">
      <w:pPr>
        <w:pStyle w:val="T30X"/>
        <w:numPr>
          <w:ilvl w:val="0"/>
          <w:numId w:val="7"/>
        </w:numPr>
        <w:spacing w:before="0" w:after="0"/>
        <w:rPr>
          <w:rFonts w:ascii="Arial" w:hAnsi="Arial" w:cs="Arial"/>
          <w:color w:val="auto"/>
        </w:rPr>
      </w:pPr>
      <w:r w:rsidRPr="00126E3E">
        <w:rPr>
          <w:rFonts w:ascii="Arial" w:hAnsi="Arial" w:cs="Arial"/>
          <w:color w:val="auto"/>
        </w:rPr>
        <w:t>koja nije sačinjena u skladu sa zahtjevom;</w:t>
      </w:r>
    </w:p>
    <w:p w14:paraId="7B2A2BD7" w14:textId="77EE3B5F" w:rsidR="00C57199" w:rsidRPr="00126E3E" w:rsidRDefault="00C57199" w:rsidP="00F144E5">
      <w:pPr>
        <w:pStyle w:val="T30X"/>
        <w:numPr>
          <w:ilvl w:val="0"/>
          <w:numId w:val="7"/>
        </w:numPr>
        <w:spacing w:before="0" w:after="0"/>
        <w:rPr>
          <w:rFonts w:ascii="Arial" w:hAnsi="Arial" w:cs="Arial"/>
          <w:color w:val="auto"/>
        </w:rPr>
      </w:pPr>
      <w:r w:rsidRPr="00126E3E">
        <w:rPr>
          <w:rFonts w:ascii="Arial" w:hAnsi="Arial" w:cs="Arial"/>
          <w:color w:val="auto"/>
        </w:rPr>
        <w:t xml:space="preserve">uz koju nije dostavljena izjava ponuđača o ispunjenosti uslova utvrđenih zahtjevom i nepostojanju sukoba interesa iz člana </w:t>
      </w:r>
      <w:r w:rsidR="009C7BB0" w:rsidRPr="00126E3E">
        <w:rPr>
          <w:rFonts w:ascii="Arial" w:hAnsi="Arial" w:cs="Arial"/>
          <w:color w:val="auto"/>
        </w:rPr>
        <w:t>9</w:t>
      </w:r>
      <w:r w:rsidRPr="00126E3E">
        <w:rPr>
          <w:rFonts w:ascii="Arial" w:hAnsi="Arial" w:cs="Arial"/>
          <w:color w:val="auto"/>
        </w:rPr>
        <w:t xml:space="preserve"> stav </w:t>
      </w:r>
      <w:r w:rsidR="001E7F01" w:rsidRPr="00126E3E">
        <w:rPr>
          <w:rFonts w:ascii="Arial" w:hAnsi="Arial" w:cs="Arial"/>
          <w:color w:val="auto"/>
        </w:rPr>
        <w:t>10</w:t>
      </w:r>
      <w:r w:rsidRPr="00126E3E">
        <w:rPr>
          <w:rFonts w:ascii="Arial" w:hAnsi="Arial" w:cs="Arial"/>
          <w:color w:val="auto"/>
        </w:rPr>
        <w:t xml:space="preserve"> ovog pravilnika;</w:t>
      </w:r>
    </w:p>
    <w:p w14:paraId="1BE0C1BB" w14:textId="77777777" w:rsidR="00C57199" w:rsidRPr="00126E3E" w:rsidRDefault="00C57199" w:rsidP="00F144E5">
      <w:pPr>
        <w:pStyle w:val="T30X"/>
        <w:numPr>
          <w:ilvl w:val="0"/>
          <w:numId w:val="7"/>
        </w:numPr>
        <w:spacing w:before="0" w:after="0"/>
        <w:rPr>
          <w:rFonts w:ascii="Arial" w:hAnsi="Arial" w:cs="Arial"/>
          <w:color w:val="auto"/>
        </w:rPr>
      </w:pPr>
      <w:r w:rsidRPr="00126E3E">
        <w:rPr>
          <w:rFonts w:ascii="Arial" w:hAnsi="Arial" w:cs="Arial"/>
          <w:color w:val="auto"/>
        </w:rPr>
        <w:t>uz koju nije dostavljena garancija ponude ili je garancija ponude dostavljena na manji iznos od traženog, u skladu sa zahtjevom;</w:t>
      </w:r>
    </w:p>
    <w:p w14:paraId="1874E8B2" w14:textId="77777777" w:rsidR="00C57199" w:rsidRPr="00126E3E" w:rsidRDefault="00C57199" w:rsidP="00F144E5">
      <w:pPr>
        <w:pStyle w:val="T30X"/>
        <w:numPr>
          <w:ilvl w:val="0"/>
          <w:numId w:val="7"/>
        </w:numPr>
        <w:spacing w:before="0" w:after="0"/>
        <w:rPr>
          <w:rFonts w:ascii="Arial" w:hAnsi="Arial" w:cs="Arial"/>
          <w:color w:val="auto"/>
        </w:rPr>
      </w:pPr>
      <w:r w:rsidRPr="00126E3E">
        <w:rPr>
          <w:rFonts w:ascii="Arial" w:hAnsi="Arial" w:cs="Arial"/>
          <w:color w:val="auto"/>
        </w:rPr>
        <w:t>ako nije data u skladu sa tehničkom specifikacijom ili su zahtjevi za predmet nabavke nejasni, a ti nedostaci se ne mogu otkloniti pojašnjenjem ponude;</w:t>
      </w:r>
    </w:p>
    <w:p w14:paraId="580FAC42" w14:textId="73CE6C84" w:rsidR="00C57199" w:rsidRPr="00126E3E" w:rsidRDefault="00C57199" w:rsidP="00F144E5">
      <w:pPr>
        <w:pStyle w:val="T30X"/>
        <w:numPr>
          <w:ilvl w:val="0"/>
          <w:numId w:val="7"/>
        </w:numPr>
        <w:spacing w:before="0" w:after="0"/>
        <w:rPr>
          <w:rFonts w:ascii="Arial" w:hAnsi="Arial" w:cs="Arial"/>
          <w:color w:val="auto"/>
        </w:rPr>
      </w:pPr>
      <w:r w:rsidRPr="00126E3E">
        <w:rPr>
          <w:rFonts w:ascii="Arial" w:hAnsi="Arial" w:cs="Arial"/>
          <w:color w:val="auto"/>
          <w:shd w:val="clear" w:color="auto" w:fill="FFFFFF"/>
        </w:rPr>
        <w:t xml:space="preserve">u kojoj je ponuđena nerealna cijena, koju ponuđač nije opravdao u skladu sa članom </w:t>
      </w:r>
      <w:r w:rsidR="009C7BB0" w:rsidRPr="00126E3E">
        <w:rPr>
          <w:rFonts w:ascii="Arial" w:hAnsi="Arial" w:cs="Arial"/>
          <w:color w:val="auto"/>
          <w:shd w:val="clear" w:color="auto" w:fill="FFFFFF"/>
        </w:rPr>
        <w:t xml:space="preserve">10 </w:t>
      </w:r>
      <w:r w:rsidRPr="00126E3E">
        <w:rPr>
          <w:rFonts w:ascii="Arial" w:hAnsi="Arial" w:cs="Arial"/>
          <w:color w:val="auto"/>
          <w:shd w:val="clear" w:color="auto" w:fill="FFFFFF"/>
        </w:rPr>
        <w:t>ovog pravilnika</w:t>
      </w:r>
      <w:r w:rsidR="001E7F01" w:rsidRPr="00126E3E">
        <w:rPr>
          <w:rFonts w:ascii="Arial" w:hAnsi="Arial" w:cs="Arial"/>
          <w:color w:val="auto"/>
          <w:shd w:val="clear" w:color="auto" w:fill="FFFFFF"/>
        </w:rPr>
        <w:t>;</w:t>
      </w:r>
    </w:p>
    <w:p w14:paraId="6C5057A2" w14:textId="7CA6F611" w:rsidR="001E7F01" w:rsidRPr="00126E3E" w:rsidRDefault="001E7F01" w:rsidP="00F144E5">
      <w:pPr>
        <w:pStyle w:val="T30X"/>
        <w:numPr>
          <w:ilvl w:val="0"/>
          <w:numId w:val="7"/>
        </w:numPr>
        <w:spacing w:before="0" w:after="0"/>
        <w:rPr>
          <w:rFonts w:ascii="Arial" w:hAnsi="Arial" w:cs="Arial"/>
          <w:color w:val="auto"/>
        </w:rPr>
      </w:pPr>
      <w:r w:rsidRPr="00126E3E">
        <w:rPr>
          <w:rFonts w:ascii="Arial" w:hAnsi="Arial" w:cs="Arial"/>
          <w:color w:val="auto"/>
        </w:rPr>
        <w:t>koja ne sadrži dokaze iz člana 1</w:t>
      </w:r>
      <w:r w:rsidR="009C7BB0" w:rsidRPr="00126E3E">
        <w:rPr>
          <w:rFonts w:ascii="Arial" w:hAnsi="Arial" w:cs="Arial"/>
          <w:color w:val="auto"/>
        </w:rPr>
        <w:t>4</w:t>
      </w:r>
      <w:r w:rsidRPr="00126E3E">
        <w:rPr>
          <w:rFonts w:ascii="Arial" w:hAnsi="Arial" w:cs="Arial"/>
          <w:color w:val="auto"/>
        </w:rPr>
        <w:t xml:space="preserve"> stav </w:t>
      </w:r>
      <w:r w:rsidR="00C07CEA">
        <w:rPr>
          <w:rFonts w:ascii="Arial" w:hAnsi="Arial" w:cs="Arial"/>
          <w:color w:val="auto"/>
        </w:rPr>
        <w:t>4</w:t>
      </w:r>
      <w:r w:rsidRPr="00126E3E">
        <w:rPr>
          <w:rFonts w:ascii="Arial" w:hAnsi="Arial" w:cs="Arial"/>
          <w:color w:val="auto"/>
        </w:rPr>
        <w:t xml:space="preserve"> ovog pravilnika</w:t>
      </w:r>
      <w:r w:rsidR="009C7BB0" w:rsidRPr="00126E3E">
        <w:rPr>
          <w:rFonts w:ascii="Arial" w:hAnsi="Arial" w:cs="Arial"/>
          <w:color w:val="auto"/>
        </w:rPr>
        <w:t>.</w:t>
      </w:r>
    </w:p>
    <w:p w14:paraId="613EE520" w14:textId="77777777" w:rsidR="00C57199" w:rsidRPr="00B05487" w:rsidRDefault="00C57199" w:rsidP="00F144E5">
      <w:pPr>
        <w:pStyle w:val="T30X"/>
        <w:spacing w:before="0" w:after="0"/>
        <w:rPr>
          <w:rFonts w:ascii="Arial" w:hAnsi="Arial" w:cs="Arial"/>
          <w:color w:val="000000" w:themeColor="text1"/>
        </w:rPr>
      </w:pPr>
    </w:p>
    <w:p w14:paraId="44E8DF75" w14:textId="02B0DCF5" w:rsidR="00C57199" w:rsidRPr="00B05487" w:rsidRDefault="00C57199" w:rsidP="00F144E5">
      <w:pPr>
        <w:pStyle w:val="C30X"/>
        <w:spacing w:before="0" w:after="0"/>
        <w:rPr>
          <w:rFonts w:ascii="Arial" w:hAnsi="Arial" w:cs="Arial"/>
          <w:color w:val="000000" w:themeColor="text1"/>
          <w:sz w:val="22"/>
          <w:szCs w:val="22"/>
        </w:rPr>
      </w:pPr>
      <w:r w:rsidRPr="00B05487">
        <w:rPr>
          <w:rFonts w:ascii="Arial" w:hAnsi="Arial" w:cs="Arial"/>
          <w:color w:val="000000" w:themeColor="text1"/>
          <w:sz w:val="22"/>
          <w:szCs w:val="22"/>
        </w:rPr>
        <w:t>Član 1</w:t>
      </w:r>
      <w:r w:rsidR="006D37F8">
        <w:rPr>
          <w:rFonts w:ascii="Arial" w:hAnsi="Arial" w:cs="Arial"/>
          <w:color w:val="000000" w:themeColor="text1"/>
          <w:sz w:val="22"/>
          <w:szCs w:val="22"/>
        </w:rPr>
        <w:t>8</w:t>
      </w:r>
    </w:p>
    <w:p w14:paraId="34D15562" w14:textId="77777777" w:rsidR="00C57199" w:rsidRPr="00B05487" w:rsidRDefault="00C57199" w:rsidP="00F144E5">
      <w:pPr>
        <w:pStyle w:val="T30X"/>
        <w:spacing w:before="0" w:after="0"/>
        <w:ind w:firstLine="284"/>
        <w:rPr>
          <w:rFonts w:ascii="Arial" w:hAnsi="Arial" w:cs="Arial"/>
          <w:color w:val="000000" w:themeColor="text1"/>
        </w:rPr>
      </w:pPr>
      <w:r w:rsidRPr="00B05487">
        <w:rPr>
          <w:rFonts w:ascii="Arial" w:hAnsi="Arial" w:cs="Arial"/>
          <w:color w:val="000000" w:themeColor="text1"/>
        </w:rPr>
        <w:t>U postupku jednostavne nabavke</w:t>
      </w:r>
      <w:r w:rsidR="00B87EB5" w:rsidRPr="00B05487">
        <w:rPr>
          <w:rFonts w:ascii="Arial" w:hAnsi="Arial" w:cs="Arial"/>
          <w:color w:val="000000" w:themeColor="text1"/>
        </w:rPr>
        <w:t xml:space="preserve"> naručilac vrši izbor</w:t>
      </w:r>
      <w:r w:rsidRPr="00B05487">
        <w:rPr>
          <w:rFonts w:ascii="Arial" w:hAnsi="Arial" w:cs="Arial"/>
          <w:color w:val="000000" w:themeColor="text1"/>
        </w:rPr>
        <w:t xml:space="preserve"> ekonomski najpovoljnij</w:t>
      </w:r>
      <w:r w:rsidR="00B87EB5" w:rsidRPr="00B05487">
        <w:rPr>
          <w:rFonts w:ascii="Arial" w:hAnsi="Arial" w:cs="Arial"/>
          <w:color w:val="000000" w:themeColor="text1"/>
        </w:rPr>
        <w:t>e</w:t>
      </w:r>
      <w:r w:rsidRPr="00B05487">
        <w:rPr>
          <w:rFonts w:ascii="Arial" w:hAnsi="Arial" w:cs="Arial"/>
          <w:color w:val="000000" w:themeColor="text1"/>
        </w:rPr>
        <w:t xml:space="preserve"> ponud</w:t>
      </w:r>
      <w:r w:rsidR="00B87EB5" w:rsidRPr="00B05487">
        <w:rPr>
          <w:rFonts w:ascii="Arial" w:hAnsi="Arial" w:cs="Arial"/>
          <w:color w:val="000000" w:themeColor="text1"/>
        </w:rPr>
        <w:t>e</w:t>
      </w:r>
      <w:r w:rsidRPr="00B05487">
        <w:rPr>
          <w:rFonts w:ascii="Arial" w:hAnsi="Arial" w:cs="Arial"/>
          <w:color w:val="000000" w:themeColor="text1"/>
        </w:rPr>
        <w:t>, po osnovu kriterijuma:</w:t>
      </w:r>
    </w:p>
    <w:p w14:paraId="5DC56E2F" w14:textId="77777777" w:rsidR="00C57199" w:rsidRPr="00B05487" w:rsidRDefault="00C57199" w:rsidP="00F144E5">
      <w:pPr>
        <w:pStyle w:val="T30X"/>
        <w:spacing w:before="0" w:after="0"/>
        <w:ind w:left="567" w:hanging="283"/>
        <w:rPr>
          <w:rFonts w:ascii="Arial" w:hAnsi="Arial" w:cs="Arial"/>
          <w:color w:val="000000" w:themeColor="text1"/>
        </w:rPr>
      </w:pPr>
      <w:r w:rsidRPr="00B05487">
        <w:rPr>
          <w:rFonts w:ascii="Arial" w:hAnsi="Arial" w:cs="Arial"/>
          <w:color w:val="000000" w:themeColor="text1"/>
        </w:rPr>
        <w:t xml:space="preserve">   1) najniže cijene ili</w:t>
      </w:r>
    </w:p>
    <w:p w14:paraId="7A20FC41" w14:textId="77777777" w:rsidR="00C57199" w:rsidRPr="00B05487" w:rsidRDefault="00C57199" w:rsidP="00F144E5">
      <w:pPr>
        <w:pStyle w:val="T30X"/>
        <w:spacing w:before="0" w:after="0"/>
        <w:ind w:left="567" w:hanging="283"/>
        <w:rPr>
          <w:rFonts w:ascii="Arial" w:hAnsi="Arial" w:cs="Arial"/>
          <w:color w:val="000000" w:themeColor="text1"/>
        </w:rPr>
      </w:pPr>
      <w:r w:rsidRPr="00B05487">
        <w:rPr>
          <w:rFonts w:ascii="Arial" w:hAnsi="Arial" w:cs="Arial"/>
          <w:color w:val="000000" w:themeColor="text1"/>
        </w:rPr>
        <w:t xml:space="preserve">   2) odnosa cijene i kvaliteta.</w:t>
      </w:r>
    </w:p>
    <w:p w14:paraId="5E7A3B21" w14:textId="12CF1907" w:rsidR="00C57199" w:rsidRPr="00B05487" w:rsidRDefault="00C57199" w:rsidP="00F144E5">
      <w:pPr>
        <w:pStyle w:val="Normal1"/>
        <w:shd w:val="clear" w:color="auto" w:fill="FFFFFF"/>
        <w:spacing w:before="0" w:beforeAutospacing="0" w:after="0" w:afterAutospacing="0"/>
        <w:ind w:firstLine="284"/>
        <w:jc w:val="both"/>
        <w:rPr>
          <w:rFonts w:ascii="Arial" w:hAnsi="Arial" w:cs="Arial"/>
          <w:color w:val="000000" w:themeColor="text1"/>
          <w:sz w:val="22"/>
          <w:szCs w:val="22"/>
        </w:rPr>
      </w:pPr>
      <w:r w:rsidRPr="00B05487">
        <w:rPr>
          <w:rFonts w:ascii="Arial" w:hAnsi="Arial" w:cs="Arial"/>
          <w:color w:val="000000" w:themeColor="text1"/>
          <w:sz w:val="22"/>
          <w:szCs w:val="22"/>
        </w:rPr>
        <w:t xml:space="preserve">Odnos cijene i kvaliteta utvrđuje se na osnovu parametara </w:t>
      </w:r>
      <w:r w:rsidRPr="00126E3E">
        <w:rPr>
          <w:rFonts w:ascii="Arial" w:hAnsi="Arial" w:cs="Arial"/>
          <w:sz w:val="22"/>
          <w:szCs w:val="22"/>
        </w:rPr>
        <w:t xml:space="preserve">koji </w:t>
      </w:r>
      <w:r w:rsidR="00126E3E" w:rsidRPr="00126E3E">
        <w:rPr>
          <w:rFonts w:ascii="Arial" w:hAnsi="Arial" w:cs="Arial"/>
          <w:sz w:val="22"/>
          <w:szCs w:val="22"/>
        </w:rPr>
        <w:t xml:space="preserve">mogu da </w:t>
      </w:r>
      <w:r w:rsidR="00E33E4B" w:rsidRPr="00126E3E">
        <w:rPr>
          <w:rFonts w:ascii="Arial" w:hAnsi="Arial" w:cs="Arial"/>
          <w:sz w:val="22"/>
          <w:szCs w:val="22"/>
        </w:rPr>
        <w:t>obuhvataju</w:t>
      </w:r>
      <w:r w:rsidRPr="00126E3E">
        <w:rPr>
          <w:rFonts w:ascii="Arial" w:hAnsi="Arial" w:cs="Arial"/>
          <w:sz w:val="22"/>
          <w:szCs w:val="22"/>
        </w:rPr>
        <w:t>:</w:t>
      </w:r>
    </w:p>
    <w:p w14:paraId="123B4206" w14:textId="77777777" w:rsidR="00C57199" w:rsidRPr="00B05487" w:rsidRDefault="00C57199" w:rsidP="00F144E5">
      <w:pPr>
        <w:pStyle w:val="Normal1"/>
        <w:numPr>
          <w:ilvl w:val="0"/>
          <w:numId w:val="9"/>
        </w:numPr>
        <w:shd w:val="clear" w:color="auto" w:fill="FFFFFF"/>
        <w:spacing w:before="0" w:beforeAutospacing="0" w:after="0" w:afterAutospacing="0"/>
        <w:jc w:val="both"/>
        <w:rPr>
          <w:rFonts w:ascii="Arial" w:hAnsi="Arial" w:cs="Arial"/>
          <w:color w:val="000000" w:themeColor="text1"/>
          <w:sz w:val="22"/>
          <w:szCs w:val="22"/>
        </w:rPr>
      </w:pPr>
      <w:r w:rsidRPr="00B05487">
        <w:rPr>
          <w:rFonts w:ascii="Arial" w:hAnsi="Arial" w:cs="Arial"/>
          <w:color w:val="000000" w:themeColor="text1"/>
          <w:sz w:val="22"/>
          <w:szCs w:val="22"/>
        </w:rPr>
        <w:t>kvalitet, uključujući tehničke, estetske i funkcionalne karakteristike, dostupnost rješenja za sve korisnike, socijalne, ekološke i inovativne karakteristike trgovine i uslova trgovanja;</w:t>
      </w:r>
    </w:p>
    <w:p w14:paraId="06609C47" w14:textId="4EAC3301" w:rsidR="00C57199" w:rsidRPr="00B05487" w:rsidRDefault="00C57199" w:rsidP="00F144E5">
      <w:pPr>
        <w:pStyle w:val="Normal1"/>
        <w:numPr>
          <w:ilvl w:val="0"/>
          <w:numId w:val="9"/>
        </w:numPr>
        <w:shd w:val="clear" w:color="auto" w:fill="FFFFFF"/>
        <w:spacing w:before="0" w:beforeAutospacing="0" w:after="0" w:afterAutospacing="0"/>
        <w:jc w:val="both"/>
        <w:rPr>
          <w:rFonts w:ascii="Arial" w:hAnsi="Arial" w:cs="Arial"/>
          <w:color w:val="000000" w:themeColor="text1"/>
          <w:sz w:val="22"/>
          <w:szCs w:val="22"/>
        </w:rPr>
      </w:pPr>
      <w:r w:rsidRPr="00B05487">
        <w:rPr>
          <w:rFonts w:ascii="Arial" w:hAnsi="Arial" w:cs="Arial"/>
          <w:color w:val="000000" w:themeColor="text1"/>
          <w:sz w:val="22"/>
          <w:szCs w:val="22"/>
        </w:rPr>
        <w:t>organizaciju, kvalifikacije i iskustvo lica kojima će biti povjereno izvršenje predmeta nabavke, kada iskustvo lica može da ima značajan uticaj na nivo uspješnosti izvršenja predmeta nabavke</w:t>
      </w:r>
      <w:r w:rsidR="00E33E4B">
        <w:rPr>
          <w:rFonts w:ascii="Arial" w:hAnsi="Arial" w:cs="Arial"/>
          <w:color w:val="000000" w:themeColor="text1"/>
          <w:sz w:val="22"/>
          <w:szCs w:val="22"/>
        </w:rPr>
        <w:t>;</w:t>
      </w:r>
      <w:r w:rsidRPr="00B05487">
        <w:rPr>
          <w:rFonts w:ascii="Arial" w:hAnsi="Arial" w:cs="Arial"/>
          <w:color w:val="000000" w:themeColor="text1"/>
          <w:sz w:val="22"/>
          <w:szCs w:val="22"/>
        </w:rPr>
        <w:t xml:space="preserve"> ili</w:t>
      </w:r>
    </w:p>
    <w:p w14:paraId="4357F6D5" w14:textId="1765C7FB" w:rsidR="00C57199" w:rsidRPr="00B05487" w:rsidRDefault="00C57199" w:rsidP="00F144E5">
      <w:pPr>
        <w:pStyle w:val="Normal1"/>
        <w:numPr>
          <w:ilvl w:val="0"/>
          <w:numId w:val="9"/>
        </w:numPr>
        <w:shd w:val="clear" w:color="auto" w:fill="FFFFFF"/>
        <w:spacing w:before="0" w:beforeAutospacing="0" w:after="0" w:afterAutospacing="0"/>
        <w:jc w:val="both"/>
        <w:rPr>
          <w:rFonts w:ascii="Arial" w:hAnsi="Arial" w:cs="Arial"/>
          <w:color w:val="000000" w:themeColor="text1"/>
          <w:sz w:val="22"/>
          <w:szCs w:val="22"/>
        </w:rPr>
      </w:pPr>
      <w:r w:rsidRPr="00B05487">
        <w:rPr>
          <w:rFonts w:ascii="Arial" w:hAnsi="Arial" w:cs="Arial"/>
          <w:color w:val="000000" w:themeColor="text1"/>
          <w:sz w:val="22"/>
          <w:szCs w:val="22"/>
        </w:rPr>
        <w:t>uslugu nakon prodaje i tehničku pomoć, uslove isporuke</w:t>
      </w:r>
      <w:r w:rsidR="00E33E4B">
        <w:rPr>
          <w:rFonts w:ascii="Arial" w:hAnsi="Arial" w:cs="Arial"/>
          <w:color w:val="000000" w:themeColor="text1"/>
          <w:sz w:val="22"/>
          <w:szCs w:val="22"/>
        </w:rPr>
        <w:t xml:space="preserve"> (</w:t>
      </w:r>
      <w:r w:rsidRPr="00B05487">
        <w:rPr>
          <w:rFonts w:ascii="Arial" w:hAnsi="Arial" w:cs="Arial"/>
          <w:color w:val="000000" w:themeColor="text1"/>
          <w:sz w:val="22"/>
          <w:szCs w:val="22"/>
        </w:rPr>
        <w:t>vrijeme isporuke, rok isporuke ili rok izvršenja</w:t>
      </w:r>
      <w:r w:rsidR="00E33E4B">
        <w:rPr>
          <w:rFonts w:ascii="Arial" w:hAnsi="Arial" w:cs="Arial"/>
          <w:color w:val="000000" w:themeColor="text1"/>
          <w:sz w:val="22"/>
          <w:szCs w:val="22"/>
        </w:rPr>
        <w:t>)</w:t>
      </w:r>
      <w:r w:rsidRPr="00B05487">
        <w:rPr>
          <w:rFonts w:ascii="Arial" w:hAnsi="Arial" w:cs="Arial"/>
          <w:color w:val="000000" w:themeColor="text1"/>
          <w:sz w:val="22"/>
          <w:szCs w:val="22"/>
        </w:rPr>
        <w:t>.</w:t>
      </w:r>
    </w:p>
    <w:p w14:paraId="20A51535" w14:textId="7976B442" w:rsidR="00C57199" w:rsidRPr="00B05487" w:rsidRDefault="00C57199" w:rsidP="00F144E5">
      <w:pPr>
        <w:pStyle w:val="Normal1"/>
        <w:shd w:val="clear" w:color="auto" w:fill="FFFFFF"/>
        <w:spacing w:before="0" w:beforeAutospacing="0" w:after="0" w:afterAutospacing="0"/>
        <w:ind w:firstLine="284"/>
        <w:jc w:val="both"/>
        <w:rPr>
          <w:rFonts w:ascii="Arial" w:hAnsi="Arial" w:cs="Arial"/>
          <w:color w:val="000000" w:themeColor="text1"/>
          <w:sz w:val="22"/>
          <w:szCs w:val="22"/>
        </w:rPr>
      </w:pPr>
      <w:r w:rsidRPr="00B05487">
        <w:rPr>
          <w:rFonts w:ascii="Arial" w:hAnsi="Arial" w:cs="Arial"/>
          <w:color w:val="000000" w:themeColor="text1"/>
          <w:sz w:val="22"/>
          <w:szCs w:val="22"/>
        </w:rPr>
        <w:t xml:space="preserve">Kriterijum za izbor najpovoljnije </w:t>
      </w:r>
      <w:r w:rsidRPr="00126E3E">
        <w:rPr>
          <w:rFonts w:ascii="Arial" w:hAnsi="Arial" w:cs="Arial"/>
          <w:sz w:val="22"/>
          <w:szCs w:val="22"/>
        </w:rPr>
        <w:t xml:space="preserve">ponude </w:t>
      </w:r>
      <w:r w:rsidR="00E33E4B" w:rsidRPr="00126E3E">
        <w:rPr>
          <w:rFonts w:ascii="Arial" w:hAnsi="Arial" w:cs="Arial"/>
          <w:sz w:val="22"/>
          <w:szCs w:val="22"/>
        </w:rPr>
        <w:t>treba</w:t>
      </w:r>
      <w:r w:rsidRPr="00126E3E">
        <w:rPr>
          <w:rFonts w:ascii="Arial" w:hAnsi="Arial" w:cs="Arial"/>
          <w:sz w:val="22"/>
          <w:szCs w:val="22"/>
        </w:rPr>
        <w:t xml:space="preserve"> da </w:t>
      </w:r>
      <w:r w:rsidRPr="00B05487">
        <w:rPr>
          <w:rFonts w:ascii="Arial" w:hAnsi="Arial" w:cs="Arial"/>
          <w:color w:val="000000" w:themeColor="text1"/>
          <w:sz w:val="22"/>
          <w:szCs w:val="22"/>
        </w:rPr>
        <w:t xml:space="preserve">bude opisan, bodovno određen, povezan sa predmetom nabavke </w:t>
      </w:r>
      <w:r w:rsidRPr="001903F3">
        <w:rPr>
          <w:rFonts w:ascii="Arial" w:hAnsi="Arial" w:cs="Arial"/>
          <w:color w:val="000000" w:themeColor="text1"/>
          <w:sz w:val="22"/>
          <w:szCs w:val="22"/>
        </w:rPr>
        <w:t>i ne smije</w:t>
      </w:r>
      <w:r w:rsidRPr="00B05487">
        <w:rPr>
          <w:rFonts w:ascii="Arial" w:hAnsi="Arial" w:cs="Arial"/>
          <w:color w:val="000000" w:themeColor="text1"/>
          <w:sz w:val="22"/>
          <w:szCs w:val="22"/>
        </w:rPr>
        <w:t xml:space="preserve"> biti diskriminatorski.</w:t>
      </w:r>
    </w:p>
    <w:p w14:paraId="782B6532" w14:textId="77777777" w:rsidR="00C57199" w:rsidRPr="00B05487" w:rsidRDefault="00C57199" w:rsidP="00F144E5">
      <w:pPr>
        <w:pStyle w:val="Normal1"/>
        <w:shd w:val="clear" w:color="auto" w:fill="FFFFFF"/>
        <w:spacing w:before="0" w:beforeAutospacing="0" w:after="0" w:afterAutospacing="0"/>
        <w:ind w:firstLine="284"/>
        <w:jc w:val="both"/>
        <w:rPr>
          <w:rFonts w:ascii="Arial" w:hAnsi="Arial" w:cs="Arial"/>
          <w:color w:val="000000" w:themeColor="text1"/>
          <w:sz w:val="22"/>
          <w:szCs w:val="22"/>
        </w:rPr>
      </w:pPr>
      <w:r w:rsidRPr="00B05487">
        <w:rPr>
          <w:rFonts w:ascii="Arial" w:hAnsi="Arial" w:cs="Arial"/>
          <w:color w:val="000000" w:themeColor="text1"/>
          <w:sz w:val="22"/>
          <w:szCs w:val="22"/>
        </w:rPr>
        <w:t>Kriterijum za izbor najpovoljnije ponude je povezan sa predmetom nabavke ako se njegovi parametri odnose na zahtjeve predmeta nabavke u bilo kom pogledu i u bilo kojoj fazi njegovog životnog ciklusa uključujući faktore koji se odnose na određeni proces proizvodnje, izvođenje radova, isporuku ili trgovanje roba ili usluga ili na određeni proces neke druge faze njihovog životnog ciklusa, čak iako ti faktori ni</w:t>
      </w:r>
      <w:r w:rsidR="00B62BA2" w:rsidRPr="00B05487">
        <w:rPr>
          <w:rFonts w:ascii="Arial" w:hAnsi="Arial" w:cs="Arial"/>
          <w:color w:val="000000" w:themeColor="text1"/>
          <w:sz w:val="22"/>
          <w:szCs w:val="22"/>
        </w:rPr>
        <w:t>je</w:t>
      </w:r>
      <w:r w:rsidRPr="00B05487">
        <w:rPr>
          <w:rFonts w:ascii="Arial" w:hAnsi="Arial" w:cs="Arial"/>
          <w:color w:val="000000" w:themeColor="text1"/>
          <w:sz w:val="22"/>
          <w:szCs w:val="22"/>
        </w:rPr>
        <w:t>su dio njihovog materijalnog sadržaja.</w:t>
      </w:r>
    </w:p>
    <w:p w14:paraId="33D6324A" w14:textId="77777777" w:rsidR="00C57199" w:rsidRPr="00B05487" w:rsidRDefault="00C57199" w:rsidP="00F144E5">
      <w:pPr>
        <w:pStyle w:val="Normal1"/>
        <w:shd w:val="clear" w:color="auto" w:fill="FFFFFF"/>
        <w:spacing w:before="0" w:beforeAutospacing="0" w:after="0" w:afterAutospacing="0"/>
        <w:ind w:firstLine="284"/>
        <w:jc w:val="both"/>
        <w:rPr>
          <w:rFonts w:ascii="Arial" w:hAnsi="Arial" w:cs="Arial"/>
          <w:color w:val="000000" w:themeColor="text1"/>
          <w:sz w:val="22"/>
          <w:szCs w:val="22"/>
        </w:rPr>
      </w:pPr>
      <w:r w:rsidRPr="00B05487">
        <w:rPr>
          <w:rFonts w:ascii="Arial" w:hAnsi="Arial" w:cs="Arial"/>
          <w:color w:val="000000" w:themeColor="text1"/>
          <w:sz w:val="22"/>
          <w:szCs w:val="22"/>
        </w:rPr>
        <w:t>Kriterijum za izbor najpovoljnije ponude nije diskriminatorski ako su svi njegovi parametri dostupni ponuđačima pod jednakim uslovima.</w:t>
      </w:r>
      <w:bookmarkStart w:id="9" w:name="str_141"/>
      <w:bookmarkStart w:id="10" w:name="str_142"/>
      <w:bookmarkEnd w:id="9"/>
      <w:bookmarkEnd w:id="10"/>
    </w:p>
    <w:p w14:paraId="3B5415ED" w14:textId="1978EA04" w:rsidR="00C57199" w:rsidRDefault="00C57199" w:rsidP="00F144E5">
      <w:pPr>
        <w:pStyle w:val="Normal1"/>
        <w:shd w:val="clear" w:color="auto" w:fill="FFFFFF"/>
        <w:spacing w:before="0" w:beforeAutospacing="0" w:after="0" w:afterAutospacing="0"/>
        <w:ind w:firstLine="284"/>
        <w:jc w:val="both"/>
        <w:rPr>
          <w:rFonts w:ascii="Arial" w:hAnsi="Arial" w:cs="Arial"/>
          <w:color w:val="000000" w:themeColor="text1"/>
          <w:sz w:val="22"/>
          <w:szCs w:val="22"/>
        </w:rPr>
      </w:pPr>
    </w:p>
    <w:p w14:paraId="4EB650E0" w14:textId="77777777" w:rsidR="009C7BB0" w:rsidRPr="00B05487" w:rsidRDefault="009C7BB0" w:rsidP="00F144E5">
      <w:pPr>
        <w:pStyle w:val="Normal1"/>
        <w:shd w:val="clear" w:color="auto" w:fill="FFFFFF"/>
        <w:spacing w:before="0" w:beforeAutospacing="0" w:after="0" w:afterAutospacing="0"/>
        <w:ind w:firstLine="284"/>
        <w:jc w:val="both"/>
        <w:rPr>
          <w:rFonts w:ascii="Arial" w:hAnsi="Arial" w:cs="Arial"/>
          <w:color w:val="000000" w:themeColor="text1"/>
          <w:sz w:val="22"/>
          <w:szCs w:val="22"/>
        </w:rPr>
      </w:pPr>
    </w:p>
    <w:p w14:paraId="11891909" w14:textId="77777777" w:rsidR="006D37F8" w:rsidRDefault="006D37F8" w:rsidP="00F144E5">
      <w:pPr>
        <w:pStyle w:val="C30X"/>
        <w:spacing w:before="0" w:after="0"/>
        <w:rPr>
          <w:rFonts w:ascii="Arial" w:hAnsi="Arial" w:cs="Arial"/>
          <w:color w:val="000000" w:themeColor="text1"/>
          <w:sz w:val="22"/>
          <w:szCs w:val="22"/>
        </w:rPr>
      </w:pPr>
    </w:p>
    <w:p w14:paraId="23DA0528" w14:textId="266DA1D9" w:rsidR="00C57199" w:rsidRPr="00B05487" w:rsidRDefault="00C57199" w:rsidP="00F144E5">
      <w:pPr>
        <w:pStyle w:val="C30X"/>
        <w:spacing w:before="0" w:after="0"/>
        <w:rPr>
          <w:rFonts w:ascii="Arial" w:hAnsi="Arial" w:cs="Arial"/>
          <w:color w:val="000000" w:themeColor="text1"/>
          <w:sz w:val="22"/>
          <w:szCs w:val="22"/>
        </w:rPr>
      </w:pPr>
      <w:r w:rsidRPr="00B05487">
        <w:rPr>
          <w:rFonts w:ascii="Arial" w:hAnsi="Arial" w:cs="Arial"/>
          <w:color w:val="000000" w:themeColor="text1"/>
          <w:sz w:val="22"/>
          <w:szCs w:val="22"/>
        </w:rPr>
        <w:t xml:space="preserve">Član </w:t>
      </w:r>
      <w:r w:rsidR="000E3C21" w:rsidRPr="00B05487">
        <w:rPr>
          <w:rFonts w:ascii="Arial" w:hAnsi="Arial" w:cs="Arial"/>
          <w:color w:val="000000" w:themeColor="text1"/>
          <w:sz w:val="22"/>
          <w:szCs w:val="22"/>
        </w:rPr>
        <w:t>1</w:t>
      </w:r>
      <w:r w:rsidR="006D37F8">
        <w:rPr>
          <w:rFonts w:ascii="Arial" w:hAnsi="Arial" w:cs="Arial"/>
          <w:color w:val="000000" w:themeColor="text1"/>
          <w:sz w:val="22"/>
          <w:szCs w:val="22"/>
        </w:rPr>
        <w:t>9</w:t>
      </w:r>
    </w:p>
    <w:p w14:paraId="7E04A41F" w14:textId="77777777" w:rsidR="00C57199" w:rsidRPr="00B05487" w:rsidRDefault="00C57199" w:rsidP="00F144E5">
      <w:pPr>
        <w:spacing w:after="0" w:line="240" w:lineRule="auto"/>
        <w:ind w:firstLine="708"/>
        <w:jc w:val="both"/>
        <w:rPr>
          <w:rFonts w:ascii="Arial" w:hAnsi="Arial" w:cs="Arial"/>
        </w:rPr>
      </w:pPr>
      <w:r w:rsidRPr="00B05487">
        <w:rPr>
          <w:rFonts w:ascii="Arial" w:hAnsi="Arial" w:cs="Arial"/>
        </w:rPr>
        <w:t>Naručilac, radi izbora ekonomski najpovoljnije ponude vrši vrednovanje ponuda po jednom od kriterijuma primjenom odgovarajućeg metoda vrednovanja, i to:</w:t>
      </w:r>
    </w:p>
    <w:p w14:paraId="13193C3D" w14:textId="08A0AB20" w:rsidR="00C57199" w:rsidRPr="00B05487" w:rsidRDefault="00C57199" w:rsidP="00F144E5">
      <w:pPr>
        <w:pStyle w:val="ListParagraph"/>
        <w:numPr>
          <w:ilvl w:val="0"/>
          <w:numId w:val="16"/>
        </w:numPr>
        <w:spacing w:after="0" w:line="240" w:lineRule="auto"/>
        <w:jc w:val="both"/>
        <w:rPr>
          <w:rFonts w:ascii="Arial" w:hAnsi="Arial" w:cs="Arial"/>
        </w:rPr>
      </w:pPr>
      <w:r w:rsidRPr="00B05487">
        <w:rPr>
          <w:rFonts w:ascii="Arial" w:hAnsi="Arial" w:cs="Arial"/>
        </w:rPr>
        <w:t>relativnog (proporcionalnog) metoda</w:t>
      </w:r>
      <w:r w:rsidR="009C7BB0">
        <w:rPr>
          <w:rFonts w:ascii="Arial" w:hAnsi="Arial" w:cs="Arial"/>
        </w:rPr>
        <w:t>;</w:t>
      </w:r>
    </w:p>
    <w:p w14:paraId="4A28B71E" w14:textId="16D18DEB" w:rsidR="00C57199" w:rsidRPr="00B05487" w:rsidRDefault="00C57199" w:rsidP="00F144E5">
      <w:pPr>
        <w:pStyle w:val="ListParagraph"/>
        <w:numPr>
          <w:ilvl w:val="0"/>
          <w:numId w:val="16"/>
        </w:numPr>
        <w:spacing w:after="0" w:line="240" w:lineRule="auto"/>
        <w:jc w:val="both"/>
        <w:rPr>
          <w:rFonts w:ascii="Arial" w:hAnsi="Arial" w:cs="Arial"/>
        </w:rPr>
      </w:pPr>
      <w:r w:rsidRPr="00B05487">
        <w:rPr>
          <w:rFonts w:ascii="Arial" w:hAnsi="Arial" w:cs="Arial"/>
        </w:rPr>
        <w:lastRenderedPageBreak/>
        <w:t>apsolutnog metoda</w:t>
      </w:r>
      <w:r w:rsidR="009C7BB0">
        <w:rPr>
          <w:rFonts w:ascii="Arial" w:hAnsi="Arial" w:cs="Arial"/>
        </w:rPr>
        <w:t>;</w:t>
      </w:r>
      <w:r w:rsidRPr="00B05487">
        <w:rPr>
          <w:rFonts w:ascii="Arial" w:hAnsi="Arial" w:cs="Arial"/>
        </w:rPr>
        <w:t xml:space="preserve"> ili</w:t>
      </w:r>
    </w:p>
    <w:p w14:paraId="1705D444" w14:textId="77777777" w:rsidR="00C57199" w:rsidRPr="00B05487" w:rsidRDefault="00C57199" w:rsidP="00F144E5">
      <w:pPr>
        <w:pStyle w:val="ListParagraph"/>
        <w:numPr>
          <w:ilvl w:val="0"/>
          <w:numId w:val="16"/>
        </w:numPr>
        <w:spacing w:after="0" w:line="240" w:lineRule="auto"/>
        <w:jc w:val="both"/>
        <w:rPr>
          <w:rFonts w:ascii="Arial" w:hAnsi="Arial" w:cs="Arial"/>
        </w:rPr>
      </w:pPr>
      <w:r w:rsidRPr="00B05487">
        <w:rPr>
          <w:rFonts w:ascii="Arial" w:hAnsi="Arial" w:cs="Arial"/>
        </w:rPr>
        <w:t>kombinovanog metoda.</w:t>
      </w:r>
    </w:p>
    <w:p w14:paraId="55ACEA6D" w14:textId="77777777" w:rsidR="00C57199" w:rsidRPr="00B05487" w:rsidRDefault="00C57199" w:rsidP="00F144E5">
      <w:pPr>
        <w:spacing w:after="0" w:line="240" w:lineRule="auto"/>
        <w:ind w:firstLine="708"/>
        <w:jc w:val="both"/>
        <w:rPr>
          <w:rFonts w:ascii="Arial" w:hAnsi="Arial" w:cs="Arial"/>
          <w:lang w:val="en-US"/>
        </w:rPr>
      </w:pPr>
      <w:r w:rsidRPr="00B05487">
        <w:rPr>
          <w:rFonts w:ascii="Arial" w:hAnsi="Arial" w:cs="Arial"/>
        </w:rPr>
        <w:t>Primjenom relativnog metoda ponude se vrednuju</w:t>
      </w:r>
      <w:r w:rsidRPr="00B05487">
        <w:rPr>
          <w:rFonts w:ascii="Arial" w:hAnsi="Arial" w:cs="Arial"/>
          <w:lang w:val="en-US"/>
        </w:rPr>
        <w:t>:</w:t>
      </w:r>
    </w:p>
    <w:p w14:paraId="65AA3A80" w14:textId="23F80E2F" w:rsidR="00C57199" w:rsidRPr="00B05487" w:rsidRDefault="00E33E4B" w:rsidP="00F144E5">
      <w:pPr>
        <w:pStyle w:val="ListParagraph"/>
        <w:numPr>
          <w:ilvl w:val="0"/>
          <w:numId w:val="17"/>
        </w:numPr>
        <w:spacing w:after="0" w:line="240" w:lineRule="auto"/>
        <w:jc w:val="both"/>
        <w:rPr>
          <w:rFonts w:ascii="Arial" w:hAnsi="Arial" w:cs="Arial"/>
        </w:rPr>
      </w:pPr>
      <w:r>
        <w:rPr>
          <w:rFonts w:ascii="Arial" w:hAnsi="Arial" w:cs="Arial"/>
        </w:rPr>
        <w:t>a</w:t>
      </w:r>
      <w:r w:rsidR="008740C7" w:rsidRPr="00B05487">
        <w:rPr>
          <w:rFonts w:ascii="Arial" w:hAnsi="Arial" w:cs="Arial"/>
        </w:rPr>
        <w:t>ko je traženi parametar zaht</w:t>
      </w:r>
      <w:r w:rsidR="00C57199" w:rsidRPr="00B05487">
        <w:rPr>
          <w:rFonts w:ascii="Arial" w:hAnsi="Arial" w:cs="Arial"/>
        </w:rPr>
        <w:t>ijevan u iznosu što manje to bolje, ponudi sa ponuđenim najnižim iznosom dodjeljuje maksimalno predviđeni broj bodova, a ostale ponude vrednuju na način što se najniži ponuđeni iznos podijeli sa ponuđenim iznosom i dobijeni rezultat pomnoži sa predviđenim maksimalnim brojem bodova</w:t>
      </w:r>
      <w:r w:rsidR="008740C7" w:rsidRPr="00B05487">
        <w:rPr>
          <w:rFonts w:ascii="Arial" w:hAnsi="Arial" w:cs="Arial"/>
        </w:rPr>
        <w:t>,</w:t>
      </w:r>
      <w:r w:rsidR="00C57199" w:rsidRPr="00B05487">
        <w:rPr>
          <w:rFonts w:ascii="Arial" w:hAnsi="Arial" w:cs="Arial"/>
        </w:rPr>
        <w:t xml:space="preserve"> ili </w:t>
      </w:r>
    </w:p>
    <w:p w14:paraId="4E9337B6" w14:textId="339D7FBF" w:rsidR="00C57199" w:rsidRPr="00B05487" w:rsidRDefault="00E33E4B" w:rsidP="00F144E5">
      <w:pPr>
        <w:pStyle w:val="ListParagraph"/>
        <w:numPr>
          <w:ilvl w:val="0"/>
          <w:numId w:val="17"/>
        </w:numPr>
        <w:spacing w:after="0" w:line="240" w:lineRule="auto"/>
        <w:jc w:val="both"/>
        <w:rPr>
          <w:rFonts w:ascii="Arial" w:hAnsi="Arial" w:cs="Arial"/>
        </w:rPr>
      </w:pPr>
      <w:r>
        <w:rPr>
          <w:rFonts w:ascii="Arial" w:hAnsi="Arial" w:cs="Arial"/>
        </w:rPr>
        <w:t>a</w:t>
      </w:r>
      <w:r w:rsidR="008740C7" w:rsidRPr="00B05487">
        <w:rPr>
          <w:rFonts w:ascii="Arial" w:hAnsi="Arial" w:cs="Arial"/>
        </w:rPr>
        <w:t>ko je traženi parametar zaht</w:t>
      </w:r>
      <w:r w:rsidR="00C57199" w:rsidRPr="00B05487">
        <w:rPr>
          <w:rFonts w:ascii="Arial" w:hAnsi="Arial" w:cs="Arial"/>
        </w:rPr>
        <w:t>ijevan u iznosu što više to bolje, ponudi sa ponuđenim najvišim iznosom dodjeljuje maksimalno predviđeni broj bodova, a ostale ponude vrednuju na način što se ponuđeni iznos podijeli sa najvišim ponuđenim iznosom i dobijeni rezultat pomnoži sa predviđenim maksimalnim brojem bodova</w:t>
      </w:r>
      <w:r w:rsidR="008740C7" w:rsidRPr="00B05487">
        <w:rPr>
          <w:rFonts w:ascii="Arial" w:hAnsi="Arial" w:cs="Arial"/>
        </w:rPr>
        <w:t>.</w:t>
      </w:r>
    </w:p>
    <w:p w14:paraId="00CD1A96" w14:textId="3201CD00" w:rsidR="00C57199" w:rsidRPr="00B05487" w:rsidRDefault="00C57199" w:rsidP="00F144E5">
      <w:pPr>
        <w:spacing w:after="0" w:line="240" w:lineRule="auto"/>
        <w:ind w:firstLine="708"/>
        <w:jc w:val="both"/>
        <w:rPr>
          <w:rFonts w:ascii="Arial" w:hAnsi="Arial" w:cs="Arial"/>
        </w:rPr>
      </w:pPr>
      <w:r w:rsidRPr="00B05487">
        <w:rPr>
          <w:rFonts w:ascii="Arial" w:hAnsi="Arial" w:cs="Arial"/>
        </w:rPr>
        <w:t>Primjena apsolutnog metoda podrazumijeva da ocjena pojedine ponude ne zavisi od ostal</w:t>
      </w:r>
      <w:r w:rsidR="008740C7" w:rsidRPr="00B05487">
        <w:rPr>
          <w:rFonts w:ascii="Arial" w:hAnsi="Arial" w:cs="Arial"/>
        </w:rPr>
        <w:t>i</w:t>
      </w:r>
      <w:r w:rsidRPr="00B05487">
        <w:rPr>
          <w:rFonts w:ascii="Arial" w:hAnsi="Arial" w:cs="Arial"/>
        </w:rPr>
        <w:t>h ponuda dostavljenih u postupku jednostavne nabavke</w:t>
      </w:r>
      <w:r w:rsidR="00E33E4B">
        <w:rPr>
          <w:rFonts w:ascii="Arial" w:hAnsi="Arial" w:cs="Arial"/>
        </w:rPr>
        <w:t xml:space="preserve">, </w:t>
      </w:r>
      <w:r w:rsidR="00E33E4B" w:rsidRPr="00126E3E">
        <w:rPr>
          <w:rFonts w:ascii="Arial" w:hAnsi="Arial" w:cs="Arial"/>
        </w:rPr>
        <w:t>već se p</w:t>
      </w:r>
      <w:r w:rsidRPr="00126E3E">
        <w:rPr>
          <w:rFonts w:ascii="Arial" w:hAnsi="Arial" w:cs="Arial"/>
        </w:rPr>
        <w:t xml:space="preserve">onude </w:t>
      </w:r>
      <w:r w:rsidRPr="00B05487">
        <w:rPr>
          <w:rFonts w:ascii="Arial" w:hAnsi="Arial" w:cs="Arial"/>
        </w:rPr>
        <w:t xml:space="preserve">vrednuju na način što se za određeni parametar utvrđuje određeni broj bodova, koji se primjenjuje na iznose date u ponudama. </w:t>
      </w:r>
    </w:p>
    <w:p w14:paraId="57819B52" w14:textId="77777777" w:rsidR="00C57199" w:rsidRPr="00B05487" w:rsidRDefault="00C57199" w:rsidP="00F144E5">
      <w:pPr>
        <w:spacing w:after="0" w:line="240" w:lineRule="auto"/>
        <w:ind w:firstLine="708"/>
        <w:jc w:val="both"/>
        <w:rPr>
          <w:rFonts w:ascii="Arial" w:hAnsi="Arial" w:cs="Arial"/>
          <w:highlight w:val="yellow"/>
        </w:rPr>
      </w:pPr>
      <w:r w:rsidRPr="00B05487">
        <w:rPr>
          <w:rFonts w:ascii="Arial" w:hAnsi="Arial" w:cs="Arial"/>
        </w:rPr>
        <w:t>Primjenom kombinovanog metoda ponude se vrednuju na način što se, gdje je to moguće, određeni dio ili djelovi predmeta nabavke vrednuju po apsolutnom metodu, a određeni dio, odnosno djelovi predmeta nabavke vrednuju po relativnom (proporcionalnom) metodu i tako dobijeni bodovi zbiraju u konačni broj bodova ponude.</w:t>
      </w:r>
    </w:p>
    <w:p w14:paraId="0A6C222E" w14:textId="77777777" w:rsidR="00F144E5" w:rsidRDefault="00F144E5" w:rsidP="00F144E5">
      <w:pPr>
        <w:pStyle w:val="C30X"/>
        <w:spacing w:before="0" w:after="0"/>
        <w:rPr>
          <w:rFonts w:ascii="Arial" w:hAnsi="Arial" w:cs="Arial"/>
          <w:color w:val="000000" w:themeColor="text1"/>
          <w:sz w:val="22"/>
          <w:szCs w:val="22"/>
        </w:rPr>
      </w:pPr>
    </w:p>
    <w:p w14:paraId="223086C9" w14:textId="2F74FD2D" w:rsidR="00C57199" w:rsidRPr="00B05487" w:rsidRDefault="00C57199" w:rsidP="00F144E5">
      <w:pPr>
        <w:pStyle w:val="C30X"/>
        <w:spacing w:before="0" w:after="0"/>
        <w:rPr>
          <w:rFonts w:ascii="Arial" w:hAnsi="Arial" w:cs="Arial"/>
          <w:color w:val="000000" w:themeColor="text1"/>
          <w:sz w:val="22"/>
          <w:szCs w:val="22"/>
        </w:rPr>
      </w:pPr>
      <w:r w:rsidRPr="00B05487">
        <w:rPr>
          <w:rFonts w:ascii="Arial" w:hAnsi="Arial" w:cs="Arial"/>
          <w:color w:val="000000" w:themeColor="text1"/>
          <w:sz w:val="22"/>
          <w:szCs w:val="22"/>
        </w:rPr>
        <w:t xml:space="preserve">Član </w:t>
      </w:r>
      <w:r w:rsidR="006D37F8">
        <w:rPr>
          <w:rFonts w:ascii="Arial" w:hAnsi="Arial" w:cs="Arial"/>
          <w:color w:val="000000" w:themeColor="text1"/>
          <w:sz w:val="22"/>
          <w:szCs w:val="22"/>
        </w:rPr>
        <w:t>20</w:t>
      </w:r>
    </w:p>
    <w:p w14:paraId="3AAFA4D6" w14:textId="77777777" w:rsidR="00C57199" w:rsidRPr="00B05487" w:rsidRDefault="00C57199" w:rsidP="00F144E5">
      <w:pPr>
        <w:spacing w:after="0" w:line="240" w:lineRule="auto"/>
        <w:ind w:firstLine="708"/>
        <w:jc w:val="both"/>
        <w:rPr>
          <w:rFonts w:ascii="Arial" w:hAnsi="Arial" w:cs="Arial"/>
        </w:rPr>
      </w:pPr>
      <w:r w:rsidRPr="00B05487">
        <w:rPr>
          <w:rFonts w:ascii="Arial" w:hAnsi="Arial" w:cs="Arial"/>
        </w:rPr>
        <w:t>Naručilac opisuje kriterijum za izbor najpovoljnije ponude na jasan i razumljiv način, tako da ponuđači mogu da znaju šta se po predviđenom kriterijumu vrednuje i koje dokaze za to treba da dostave u ponudi.</w:t>
      </w:r>
    </w:p>
    <w:p w14:paraId="7F537B15" w14:textId="171998DF" w:rsidR="00C57199" w:rsidRPr="00B05487" w:rsidRDefault="00C57199" w:rsidP="00F144E5">
      <w:pPr>
        <w:spacing w:after="0" w:line="240" w:lineRule="auto"/>
        <w:ind w:firstLine="708"/>
        <w:jc w:val="both"/>
        <w:rPr>
          <w:rFonts w:ascii="Arial" w:hAnsi="Arial" w:cs="Arial"/>
        </w:rPr>
      </w:pPr>
      <w:r w:rsidRPr="00B05487">
        <w:rPr>
          <w:rFonts w:ascii="Arial" w:hAnsi="Arial" w:cs="Arial"/>
        </w:rPr>
        <w:t xml:space="preserve">Kriterijum se bodovno određuje na način da je maksimalni broj bodova po istom 100, </w:t>
      </w:r>
      <w:r w:rsidR="00E33E4B" w:rsidRPr="00126E3E">
        <w:rPr>
          <w:rFonts w:ascii="Arial" w:hAnsi="Arial" w:cs="Arial"/>
        </w:rPr>
        <w:t>a a</w:t>
      </w:r>
      <w:r w:rsidRPr="00126E3E">
        <w:rPr>
          <w:rFonts w:ascii="Arial" w:hAnsi="Arial" w:cs="Arial"/>
        </w:rPr>
        <w:t xml:space="preserve">ko se </w:t>
      </w:r>
      <w:r w:rsidRPr="00B05487">
        <w:rPr>
          <w:rFonts w:ascii="Arial" w:hAnsi="Arial" w:cs="Arial"/>
        </w:rPr>
        <w:t>vrednovanje vrši po parametrima kriterijuma</w:t>
      </w:r>
      <w:r w:rsidR="007A71DF" w:rsidRPr="00B05487">
        <w:rPr>
          <w:rFonts w:ascii="Arial" w:hAnsi="Arial" w:cs="Arial"/>
        </w:rPr>
        <w:t>,</w:t>
      </w:r>
      <w:r w:rsidRPr="00B05487">
        <w:rPr>
          <w:rFonts w:ascii="Arial" w:hAnsi="Arial" w:cs="Arial"/>
        </w:rPr>
        <w:t xml:space="preserve"> zbir maksimalnih iznosa po predviđenim parametrima daje iznos 100 bodova.</w:t>
      </w:r>
    </w:p>
    <w:p w14:paraId="39FCC18B" w14:textId="77777777" w:rsidR="00F144E5" w:rsidRDefault="00F144E5" w:rsidP="00F144E5">
      <w:pPr>
        <w:pStyle w:val="C30X"/>
        <w:spacing w:before="0" w:after="0"/>
        <w:rPr>
          <w:rFonts w:ascii="Arial" w:hAnsi="Arial" w:cs="Arial"/>
          <w:color w:val="000000" w:themeColor="text1"/>
          <w:sz w:val="22"/>
          <w:szCs w:val="22"/>
        </w:rPr>
      </w:pPr>
    </w:p>
    <w:p w14:paraId="40A5D090" w14:textId="3D5D6C02" w:rsidR="00C57199" w:rsidRPr="00B05487" w:rsidRDefault="00C57199" w:rsidP="00F144E5">
      <w:pPr>
        <w:pStyle w:val="C30X"/>
        <w:spacing w:before="0" w:after="0"/>
        <w:rPr>
          <w:rFonts w:ascii="Arial" w:hAnsi="Arial" w:cs="Arial"/>
          <w:color w:val="000000" w:themeColor="text1"/>
          <w:sz w:val="22"/>
          <w:szCs w:val="22"/>
        </w:rPr>
      </w:pPr>
      <w:r w:rsidRPr="00B05487">
        <w:rPr>
          <w:rFonts w:ascii="Arial" w:hAnsi="Arial" w:cs="Arial"/>
          <w:color w:val="000000" w:themeColor="text1"/>
          <w:sz w:val="22"/>
          <w:szCs w:val="22"/>
        </w:rPr>
        <w:t xml:space="preserve">Član </w:t>
      </w:r>
      <w:r w:rsidR="00B87EB5" w:rsidRPr="00B05487">
        <w:rPr>
          <w:rFonts w:ascii="Arial" w:hAnsi="Arial" w:cs="Arial"/>
          <w:color w:val="000000" w:themeColor="text1"/>
          <w:sz w:val="22"/>
          <w:szCs w:val="22"/>
        </w:rPr>
        <w:t>2</w:t>
      </w:r>
      <w:r w:rsidR="006D37F8">
        <w:rPr>
          <w:rFonts w:ascii="Arial" w:hAnsi="Arial" w:cs="Arial"/>
          <w:color w:val="000000" w:themeColor="text1"/>
          <w:sz w:val="22"/>
          <w:szCs w:val="22"/>
        </w:rPr>
        <w:t>1</w:t>
      </w:r>
    </w:p>
    <w:p w14:paraId="343EE893" w14:textId="4C0A6ADE" w:rsidR="00C57199" w:rsidRPr="00B05487" w:rsidRDefault="00C57199" w:rsidP="00F144E5">
      <w:pPr>
        <w:spacing w:after="0" w:line="240" w:lineRule="auto"/>
        <w:ind w:firstLine="708"/>
        <w:jc w:val="both"/>
        <w:rPr>
          <w:rFonts w:ascii="Arial" w:hAnsi="Arial" w:cs="Arial"/>
        </w:rPr>
      </w:pPr>
      <w:r w:rsidRPr="00B05487">
        <w:rPr>
          <w:rFonts w:ascii="Arial" w:hAnsi="Arial" w:cs="Arial"/>
        </w:rPr>
        <w:t>Po kriterijumu cijena ponude se mogu vrednovati na način što se po utvrđenom metodu vrednuje (boduje) ukupni iznos ponuđene cijene za predmet nabavke u cjelosti, odnosno ukupni iznos ponuđene cijene za predmet nabavke po određenoj partiji, ako je predmet nabavke podijeljen na partije ili da se vrednuje (boduje) iznos ponuđenih cijena po stavkama, ako je predmet nabavke opisan po stavkama.</w:t>
      </w:r>
    </w:p>
    <w:p w14:paraId="6C6D1515" w14:textId="77777777" w:rsidR="00C57199" w:rsidRPr="00B05487" w:rsidRDefault="00C57199" w:rsidP="00F144E5">
      <w:pPr>
        <w:spacing w:after="0" w:line="240" w:lineRule="auto"/>
        <w:ind w:firstLine="708"/>
        <w:jc w:val="both"/>
        <w:rPr>
          <w:rFonts w:ascii="Arial" w:hAnsi="Arial" w:cs="Arial"/>
        </w:rPr>
      </w:pPr>
      <w:r w:rsidRPr="00B05487">
        <w:rPr>
          <w:rFonts w:ascii="Arial" w:hAnsi="Arial" w:cs="Arial"/>
        </w:rPr>
        <w:t>Vrednovanje ponuda po kriterijumu cijena vrši se u odnosu na najnižu ponuđenu cijenu.</w:t>
      </w:r>
    </w:p>
    <w:p w14:paraId="2FCEC3FC" w14:textId="77777777" w:rsidR="00C57199" w:rsidRPr="00B05487" w:rsidRDefault="00C57199" w:rsidP="00F144E5">
      <w:pPr>
        <w:spacing w:after="0" w:line="240" w:lineRule="auto"/>
        <w:ind w:firstLine="708"/>
        <w:jc w:val="both"/>
        <w:rPr>
          <w:rFonts w:ascii="Arial" w:hAnsi="Arial" w:cs="Arial"/>
        </w:rPr>
      </w:pPr>
      <w:r w:rsidRPr="00B05487">
        <w:rPr>
          <w:rFonts w:ascii="Arial" w:hAnsi="Arial" w:cs="Arial"/>
          <w:color w:val="000000"/>
        </w:rPr>
        <w:t>Ako je ponuđena cijena 0,00 EUR-a prilikom vrednovanja te cijene po kriterijumu ili podkriterijumu najniža ponuđena cijena uzima se da je ponuđena cijena 0,01 EUR.</w:t>
      </w:r>
    </w:p>
    <w:p w14:paraId="16E0F681" w14:textId="77777777" w:rsidR="00F144E5" w:rsidRDefault="00F144E5" w:rsidP="00F144E5">
      <w:pPr>
        <w:pStyle w:val="C30X"/>
        <w:spacing w:before="0" w:after="0"/>
        <w:rPr>
          <w:rFonts w:ascii="Arial" w:hAnsi="Arial" w:cs="Arial"/>
          <w:color w:val="000000" w:themeColor="text1"/>
          <w:sz w:val="22"/>
          <w:szCs w:val="22"/>
        </w:rPr>
      </w:pPr>
    </w:p>
    <w:p w14:paraId="2A41700B" w14:textId="1CE56EE3" w:rsidR="00C57199" w:rsidRPr="00B05487" w:rsidRDefault="00C57199" w:rsidP="00F144E5">
      <w:pPr>
        <w:pStyle w:val="C30X"/>
        <w:spacing w:before="0" w:after="0"/>
        <w:rPr>
          <w:rFonts w:ascii="Arial" w:hAnsi="Arial" w:cs="Arial"/>
          <w:color w:val="000000" w:themeColor="text1"/>
          <w:sz w:val="22"/>
          <w:szCs w:val="22"/>
        </w:rPr>
      </w:pPr>
      <w:r w:rsidRPr="00B05487">
        <w:rPr>
          <w:rFonts w:ascii="Arial" w:hAnsi="Arial" w:cs="Arial"/>
          <w:color w:val="000000" w:themeColor="text1"/>
          <w:sz w:val="22"/>
          <w:szCs w:val="22"/>
        </w:rPr>
        <w:t>Član 2</w:t>
      </w:r>
      <w:r w:rsidR="006D37F8">
        <w:rPr>
          <w:rFonts w:ascii="Arial" w:hAnsi="Arial" w:cs="Arial"/>
          <w:color w:val="000000" w:themeColor="text1"/>
          <w:sz w:val="22"/>
          <w:szCs w:val="22"/>
        </w:rPr>
        <w:t>2</w:t>
      </w:r>
    </w:p>
    <w:p w14:paraId="2B741324" w14:textId="77777777" w:rsidR="00C57199" w:rsidRPr="00B05487" w:rsidRDefault="00C57199" w:rsidP="00F144E5">
      <w:pPr>
        <w:spacing w:after="0" w:line="240" w:lineRule="auto"/>
        <w:ind w:firstLine="708"/>
        <w:jc w:val="both"/>
        <w:rPr>
          <w:rFonts w:ascii="Arial" w:hAnsi="Arial" w:cs="Arial"/>
        </w:rPr>
      </w:pPr>
      <w:r w:rsidRPr="00B05487">
        <w:rPr>
          <w:rFonts w:ascii="Arial" w:hAnsi="Arial" w:cs="Arial"/>
        </w:rPr>
        <w:t xml:space="preserve">Po kriterijumu odnos cijene i kvaliteta ponude se vrednuju na način što se zahtjevom za dostavljanje </w:t>
      </w:r>
      <w:r w:rsidR="00390758" w:rsidRPr="00B05487">
        <w:rPr>
          <w:rFonts w:ascii="Arial" w:hAnsi="Arial" w:cs="Arial"/>
        </w:rPr>
        <w:t xml:space="preserve">ponuda </w:t>
      </w:r>
      <w:r w:rsidRPr="00B05487">
        <w:rPr>
          <w:rFonts w:ascii="Arial" w:hAnsi="Arial" w:cs="Arial"/>
        </w:rPr>
        <w:t xml:space="preserve">utvrdi maksimalni iznos bodova za ponuđenu najnižu cijenu i maksimalni iznos bodova za ponuđene iznose traženih vrijednosti koje predstavljaju parametre kvaliteta predmeta </w:t>
      </w:r>
      <w:r w:rsidR="00B87EB5" w:rsidRPr="00B05487">
        <w:rPr>
          <w:rFonts w:ascii="Arial" w:hAnsi="Arial" w:cs="Arial"/>
        </w:rPr>
        <w:t>jednostavne</w:t>
      </w:r>
      <w:r w:rsidRPr="00B05487">
        <w:rPr>
          <w:rFonts w:ascii="Arial" w:hAnsi="Arial" w:cs="Arial"/>
        </w:rPr>
        <w:t xml:space="preserve"> nabavke, a zatim utvrdi metod načina vrednovanja ponuda po osnovu ponuđene cijene i po osnovu parametara koji predstavljaju kvalitet predmeta nabavke. </w:t>
      </w:r>
    </w:p>
    <w:p w14:paraId="1F0F07F3" w14:textId="77777777" w:rsidR="00C57199" w:rsidRPr="00B05487" w:rsidRDefault="00C57199" w:rsidP="00F144E5">
      <w:pPr>
        <w:spacing w:after="0" w:line="240" w:lineRule="auto"/>
        <w:ind w:firstLine="708"/>
        <w:jc w:val="both"/>
        <w:rPr>
          <w:rFonts w:ascii="Arial" w:hAnsi="Arial" w:cs="Arial"/>
        </w:rPr>
      </w:pPr>
      <w:r w:rsidRPr="00B05487">
        <w:rPr>
          <w:rFonts w:ascii="Arial" w:hAnsi="Arial" w:cs="Arial"/>
        </w:rPr>
        <w:t xml:space="preserve">Vrednovanje ponuda po osnovu parametara kvaliteta (tehničke, estetske i/ili funkcionalne karakteristike, dostupnost rješenja za sve korisnike, socijalne, ekološke i inovativnekarakteristike, trgovine i uslova trgovine), vrši se u odnosu na ponuđene karakteristike i/ili uslove koji nijesu </w:t>
      </w:r>
      <w:r w:rsidR="00B87EB5" w:rsidRPr="00B05487">
        <w:rPr>
          <w:rFonts w:ascii="Arial" w:hAnsi="Arial" w:cs="Arial"/>
        </w:rPr>
        <w:t>utvrđeni zahtjevom za dostavljanje ponuda</w:t>
      </w:r>
      <w:r w:rsidRPr="00B05487">
        <w:rPr>
          <w:rFonts w:ascii="Arial" w:hAnsi="Arial" w:cs="Arial"/>
        </w:rPr>
        <w:t xml:space="preserve"> tehničkom specifikacijom ili koji su iznad karakteristika zahtijevanih standarda ili karakteristika zahtijevanih oznaka, na način što se za svaki predviđeni element ovog parametra utvrdi </w:t>
      </w:r>
      <w:r w:rsidRPr="00B05487">
        <w:rPr>
          <w:rFonts w:ascii="Arial" w:hAnsi="Arial" w:cs="Arial"/>
        </w:rPr>
        <w:lastRenderedPageBreak/>
        <w:t xml:space="preserve">određeni </w:t>
      </w:r>
      <w:r w:rsidR="000F40E7" w:rsidRPr="00B05487">
        <w:rPr>
          <w:rFonts w:ascii="Arial" w:hAnsi="Arial" w:cs="Arial"/>
        </w:rPr>
        <w:t xml:space="preserve">broj </w:t>
      </w:r>
      <w:r w:rsidRPr="00B05487">
        <w:rPr>
          <w:rFonts w:ascii="Arial" w:hAnsi="Arial" w:cs="Arial"/>
        </w:rPr>
        <w:t xml:space="preserve">bodova tako da njihov zbir daje maksimalni broj bodova koji je predviđen po ovom parametru kvalitet. </w:t>
      </w:r>
    </w:p>
    <w:p w14:paraId="1EB0ADC7" w14:textId="77777777" w:rsidR="00C57199" w:rsidRPr="00B05487" w:rsidRDefault="00C57199" w:rsidP="00F144E5">
      <w:pPr>
        <w:spacing w:after="0" w:line="240" w:lineRule="auto"/>
        <w:ind w:firstLine="708"/>
        <w:jc w:val="both"/>
        <w:rPr>
          <w:rFonts w:ascii="Arial" w:hAnsi="Arial" w:cs="Arial"/>
        </w:rPr>
      </w:pPr>
      <w:r w:rsidRPr="00B05487">
        <w:rPr>
          <w:rFonts w:ascii="Arial" w:hAnsi="Arial" w:cs="Arial"/>
        </w:rPr>
        <w:t xml:space="preserve">Vrednovanje ponuda po osnovu parametara kvaliteta koji se odnose na organizaciju, kvalifikacije i iskustvo lica kojima će biti povjereno izvršenje predmeta nabavke, vrši se na osnovu podatka o uspješnosti organizacije ponuđača koja se može dokazivati odgovarajućim sertifikatom nadležnog akreditovanog tijela ili drugim odgovarajućim dokazom o adekvatnoj organizaciji ponuđača koji je primjeren predmetu nabavke, kao i na osnovu podataka o kvalifikacijama i iskustvu lica kojima će biti povjereno izvršenje predmeta nabavke, što se dokazuje dokazima nadležnog organa i/ili ovlašćene organizacije, odnosno pravnog lica o nivou okvira kvalifikacije i/ili stručne osposobljenosti lica kojima će biti povjereno izvršenje predmeta nabavke, na način što se za svaki od navedenih elemenata ovog parametra utvrdi određeni broj bodova tako da njihov zbir daje maksimalni broj bodova koji je predviđen po ovom parametru kvalitet. </w:t>
      </w:r>
    </w:p>
    <w:p w14:paraId="7B075D1E" w14:textId="3959F8DB" w:rsidR="00C57199" w:rsidRPr="00B05487" w:rsidRDefault="00C57199" w:rsidP="00F144E5">
      <w:pPr>
        <w:spacing w:after="0" w:line="240" w:lineRule="auto"/>
        <w:ind w:firstLine="708"/>
        <w:jc w:val="both"/>
        <w:rPr>
          <w:rFonts w:ascii="Arial" w:hAnsi="Arial" w:cs="Arial"/>
        </w:rPr>
      </w:pPr>
      <w:r w:rsidRPr="00B05487">
        <w:rPr>
          <w:rFonts w:ascii="Arial" w:hAnsi="Arial" w:cs="Arial"/>
        </w:rPr>
        <w:t>Vrednovanje ponuda po osnovu paramet</w:t>
      </w:r>
      <w:r w:rsidR="0007522C" w:rsidRPr="00B05487">
        <w:rPr>
          <w:rFonts w:ascii="Arial" w:hAnsi="Arial" w:cs="Arial"/>
        </w:rPr>
        <w:t>a</w:t>
      </w:r>
      <w:r w:rsidRPr="00B05487">
        <w:rPr>
          <w:rFonts w:ascii="Arial" w:hAnsi="Arial" w:cs="Arial"/>
        </w:rPr>
        <w:t xml:space="preserve">ra kvaliteta može da se vrši </w:t>
      </w:r>
      <w:r w:rsidRPr="001903F3">
        <w:rPr>
          <w:rFonts w:ascii="Arial" w:hAnsi="Arial" w:cs="Arial"/>
        </w:rPr>
        <w:t xml:space="preserve">samo ako </w:t>
      </w:r>
      <w:r w:rsidR="001903F3" w:rsidRPr="00126E3E">
        <w:rPr>
          <w:rFonts w:ascii="Arial" w:hAnsi="Arial" w:cs="Arial"/>
        </w:rPr>
        <w:t>ti parametri</w:t>
      </w:r>
      <w:r w:rsidRPr="00126E3E">
        <w:rPr>
          <w:rFonts w:ascii="Arial" w:hAnsi="Arial" w:cs="Arial"/>
        </w:rPr>
        <w:t xml:space="preserve"> </w:t>
      </w:r>
      <w:r w:rsidRPr="001903F3">
        <w:rPr>
          <w:rFonts w:ascii="Arial" w:hAnsi="Arial" w:cs="Arial"/>
        </w:rPr>
        <w:t xml:space="preserve">nijesu </w:t>
      </w:r>
      <w:r w:rsidR="00B87EB5" w:rsidRPr="001903F3">
        <w:rPr>
          <w:rFonts w:ascii="Arial" w:hAnsi="Arial" w:cs="Arial"/>
        </w:rPr>
        <w:t>utvrđeni</w:t>
      </w:r>
      <w:r w:rsidR="00B87EB5" w:rsidRPr="00B05487">
        <w:rPr>
          <w:rFonts w:ascii="Arial" w:hAnsi="Arial" w:cs="Arial"/>
        </w:rPr>
        <w:t xml:space="preserve"> zahtjevom</w:t>
      </w:r>
      <w:r w:rsidRPr="00B05487">
        <w:rPr>
          <w:rFonts w:ascii="Arial" w:hAnsi="Arial" w:cs="Arial"/>
        </w:rPr>
        <w:t xml:space="preserve"> kao uslov stručne i tehničke osposobljenosti ili ako je predviđeno da će se vrednovanje vršiti za ponuđene parametre iznad predviđenih minimalnih zahtjeva stručne i tehničke osposobljenosti. </w:t>
      </w:r>
    </w:p>
    <w:p w14:paraId="648C4015" w14:textId="77777777" w:rsidR="00C57199" w:rsidRPr="00B05487" w:rsidRDefault="00C57199" w:rsidP="00F144E5">
      <w:pPr>
        <w:spacing w:after="0" w:line="240" w:lineRule="auto"/>
        <w:ind w:firstLine="708"/>
        <w:jc w:val="both"/>
        <w:rPr>
          <w:rFonts w:ascii="Arial" w:hAnsi="Arial" w:cs="Arial"/>
        </w:rPr>
      </w:pPr>
      <w:r w:rsidRPr="00B05487">
        <w:rPr>
          <w:rFonts w:ascii="Arial" w:hAnsi="Arial" w:cs="Arial"/>
        </w:rPr>
        <w:t>Vrednovanje ponuda po osnovu parametara kvaliteta koji se odnose na usluge nakon prodaje, tehničku pomoć i uslove isporuke (vrijeme isporuke, proces isporuke, rok isporuke, garantni rok ili rok izvršenja), vrši se u odnosu na ponuđene uslove koji nijesu zahtijevani tehničkom specifikacijom ili koji su povoljniji, odnosno bolji od zahtijevanih uslova, na način što se za svaki predviđeni element ovog parametra utvrdi određeni broj bodova tako da njihov zbir daje maksimalni broj bodova koji je predviđen po ovom parametru kvaliteta.</w:t>
      </w:r>
    </w:p>
    <w:p w14:paraId="73834CF4" w14:textId="77777777" w:rsidR="00C57199" w:rsidRPr="00B05487" w:rsidRDefault="00C57199" w:rsidP="00F144E5">
      <w:pPr>
        <w:spacing w:after="0" w:line="240" w:lineRule="auto"/>
        <w:ind w:firstLine="708"/>
        <w:jc w:val="both"/>
        <w:rPr>
          <w:rFonts w:ascii="Arial" w:hAnsi="Arial" w:cs="Arial"/>
        </w:rPr>
      </w:pPr>
      <w:r w:rsidRPr="00B05487">
        <w:rPr>
          <w:rFonts w:ascii="Arial" w:hAnsi="Arial" w:cs="Arial"/>
          <w:color w:val="000000"/>
        </w:rPr>
        <w:t>Ako je parametar kvalitet</w:t>
      </w:r>
      <w:r w:rsidR="0022357B" w:rsidRPr="00B05487">
        <w:rPr>
          <w:rFonts w:ascii="Arial" w:hAnsi="Arial" w:cs="Arial"/>
          <w:color w:val="000000"/>
        </w:rPr>
        <w:t>a</w:t>
      </w:r>
      <w:r w:rsidRPr="00B05487">
        <w:rPr>
          <w:rFonts w:ascii="Arial" w:hAnsi="Arial" w:cs="Arial"/>
          <w:color w:val="000000"/>
        </w:rPr>
        <w:t xml:space="preserve"> izražen kao vrijednost 0, prilikom vrednovanja tog parametra uzima se kao ponuđena vrijednost </w:t>
      </w:r>
      <w:r w:rsidR="0022357B" w:rsidRPr="00B05487">
        <w:rPr>
          <w:rFonts w:ascii="Arial" w:hAnsi="Arial" w:cs="Arial"/>
          <w:color w:val="000000"/>
        </w:rPr>
        <w:t xml:space="preserve">tog </w:t>
      </w:r>
      <w:r w:rsidRPr="00B05487">
        <w:rPr>
          <w:rFonts w:ascii="Arial" w:hAnsi="Arial" w:cs="Arial"/>
          <w:color w:val="000000"/>
        </w:rPr>
        <w:t>parametra 0,01.</w:t>
      </w:r>
    </w:p>
    <w:p w14:paraId="4DF52039" w14:textId="77777777" w:rsidR="00F144E5" w:rsidRDefault="00F144E5" w:rsidP="00F144E5">
      <w:pPr>
        <w:pStyle w:val="C30X"/>
        <w:spacing w:before="0" w:after="0"/>
        <w:rPr>
          <w:rFonts w:ascii="Arial" w:hAnsi="Arial" w:cs="Arial"/>
          <w:color w:val="000000" w:themeColor="text1"/>
          <w:sz w:val="22"/>
          <w:szCs w:val="22"/>
        </w:rPr>
      </w:pPr>
    </w:p>
    <w:p w14:paraId="0F2C18FE" w14:textId="0F1FC30E" w:rsidR="00C57199" w:rsidRPr="00B05487" w:rsidRDefault="00C57199" w:rsidP="00F144E5">
      <w:pPr>
        <w:pStyle w:val="C30X"/>
        <w:spacing w:before="0" w:after="0"/>
        <w:rPr>
          <w:rFonts w:ascii="Arial" w:hAnsi="Arial" w:cs="Arial"/>
          <w:color w:val="000000" w:themeColor="text1"/>
          <w:sz w:val="22"/>
          <w:szCs w:val="22"/>
        </w:rPr>
      </w:pPr>
      <w:r w:rsidRPr="00B05487">
        <w:rPr>
          <w:rFonts w:ascii="Arial" w:hAnsi="Arial" w:cs="Arial"/>
          <w:color w:val="000000" w:themeColor="text1"/>
          <w:sz w:val="22"/>
          <w:szCs w:val="22"/>
        </w:rPr>
        <w:t>Član 2</w:t>
      </w:r>
      <w:r w:rsidR="006D37F8">
        <w:rPr>
          <w:rFonts w:ascii="Arial" w:hAnsi="Arial" w:cs="Arial"/>
          <w:color w:val="000000" w:themeColor="text1"/>
          <w:sz w:val="22"/>
          <w:szCs w:val="22"/>
        </w:rPr>
        <w:t>3</w:t>
      </w:r>
    </w:p>
    <w:p w14:paraId="29C76E90" w14:textId="77777777" w:rsidR="00C57199" w:rsidRPr="00B05487" w:rsidRDefault="00C57199" w:rsidP="00F144E5">
      <w:pPr>
        <w:pStyle w:val="T30X"/>
        <w:spacing w:before="0" w:after="0"/>
        <w:rPr>
          <w:rFonts w:ascii="Arial" w:hAnsi="Arial" w:cs="Arial"/>
          <w:color w:val="000000" w:themeColor="text1"/>
        </w:rPr>
      </w:pPr>
      <w:r w:rsidRPr="00B05487">
        <w:rPr>
          <w:rFonts w:ascii="Arial" w:hAnsi="Arial" w:cs="Arial"/>
          <w:color w:val="000000" w:themeColor="text1"/>
        </w:rPr>
        <w:t>Službenik za javne nabavke, odnosno komisija, na osnovu pregleda, ocjene ispravnosti i vrednovanja ponuda, podnosi predlog obavještenja o ishodu postupka sa pratećom dokumentacijom, na saglasnost ovlašćenom licu naručioca.</w:t>
      </w:r>
    </w:p>
    <w:p w14:paraId="62E95D2E" w14:textId="4EE04047" w:rsidR="00C57199" w:rsidRPr="00B05487" w:rsidRDefault="00C57199" w:rsidP="00F144E5">
      <w:pPr>
        <w:pStyle w:val="T30X"/>
        <w:spacing w:before="0" w:after="0"/>
        <w:rPr>
          <w:rFonts w:ascii="Arial" w:hAnsi="Arial" w:cs="Arial"/>
          <w:color w:val="000000" w:themeColor="text1"/>
        </w:rPr>
      </w:pPr>
      <w:r w:rsidRPr="00B05487">
        <w:rPr>
          <w:rFonts w:ascii="Arial" w:eastAsia="Times New Roman" w:hAnsi="Arial" w:cs="Arial"/>
          <w:color w:val="000000" w:themeColor="text1"/>
        </w:rPr>
        <w:t xml:space="preserve">Ako su dvije ili više ponuda jednako rangirane prema kriterijumima iz </w:t>
      </w:r>
      <w:r w:rsidRPr="00126E3E">
        <w:rPr>
          <w:rFonts w:ascii="Arial" w:eastAsia="Times New Roman" w:hAnsi="Arial" w:cs="Arial"/>
          <w:color w:val="auto"/>
        </w:rPr>
        <w:t xml:space="preserve">člana </w:t>
      </w:r>
      <w:r w:rsidR="001E7F01" w:rsidRPr="00126E3E">
        <w:rPr>
          <w:rFonts w:ascii="Arial" w:eastAsia="Times New Roman" w:hAnsi="Arial" w:cs="Arial"/>
          <w:color w:val="auto"/>
        </w:rPr>
        <w:t>1</w:t>
      </w:r>
      <w:r w:rsidR="00E33E4B" w:rsidRPr="00126E3E">
        <w:rPr>
          <w:rFonts w:ascii="Arial" w:eastAsia="Times New Roman" w:hAnsi="Arial" w:cs="Arial"/>
          <w:color w:val="auto"/>
        </w:rPr>
        <w:t>8</w:t>
      </w:r>
      <w:r w:rsidRPr="00126E3E">
        <w:rPr>
          <w:rFonts w:ascii="Arial" w:eastAsia="Times New Roman" w:hAnsi="Arial" w:cs="Arial"/>
          <w:color w:val="auto"/>
        </w:rPr>
        <w:t xml:space="preserve"> </w:t>
      </w:r>
      <w:r w:rsidRPr="00B05487">
        <w:rPr>
          <w:rFonts w:ascii="Arial" w:eastAsia="Times New Roman" w:hAnsi="Arial" w:cs="Arial"/>
          <w:color w:val="000000" w:themeColor="text1"/>
        </w:rPr>
        <w:t>ovog pravilnika za izbor ekonomski najpovoljnije ponude, kao ekonomski najpovoljnija ponuda biće izabrana ponuda koja je pristigla ranije.</w:t>
      </w:r>
    </w:p>
    <w:p w14:paraId="2DA8A9DE" w14:textId="2E960A1E" w:rsidR="00C57199" w:rsidRPr="00B05487" w:rsidRDefault="00C57199" w:rsidP="00F144E5">
      <w:pPr>
        <w:pStyle w:val="T30X"/>
        <w:spacing w:before="0" w:after="0"/>
        <w:rPr>
          <w:rFonts w:ascii="Arial" w:hAnsi="Arial" w:cs="Arial"/>
          <w:color w:val="000000" w:themeColor="text1"/>
        </w:rPr>
      </w:pPr>
      <w:r w:rsidRPr="00B05487">
        <w:rPr>
          <w:rFonts w:ascii="Arial" w:hAnsi="Arial" w:cs="Arial"/>
          <w:color w:val="000000" w:themeColor="text1"/>
        </w:rPr>
        <w:t xml:space="preserve">Obavještenje o ishodu postupka jednostavne nabavke sačinjava se na </w:t>
      </w:r>
      <w:r w:rsidR="00E33E4B">
        <w:rPr>
          <w:rFonts w:ascii="Arial" w:hAnsi="Arial" w:cs="Arial"/>
          <w:color w:val="000000" w:themeColor="text1"/>
        </w:rPr>
        <w:t>O</w:t>
      </w:r>
      <w:r w:rsidRPr="00B05487">
        <w:rPr>
          <w:rFonts w:ascii="Arial" w:hAnsi="Arial" w:cs="Arial"/>
          <w:color w:val="000000" w:themeColor="text1"/>
        </w:rPr>
        <w:t>brascu 5.</w:t>
      </w:r>
    </w:p>
    <w:p w14:paraId="3A8982AA" w14:textId="77777777" w:rsidR="00C57199" w:rsidRPr="00B05487" w:rsidRDefault="00C57199" w:rsidP="00F144E5">
      <w:pPr>
        <w:pStyle w:val="T30X"/>
        <w:spacing w:before="0" w:after="0"/>
        <w:rPr>
          <w:rFonts w:ascii="Arial" w:hAnsi="Arial" w:cs="Arial"/>
          <w:color w:val="000000" w:themeColor="text1"/>
        </w:rPr>
      </w:pPr>
      <w:r w:rsidRPr="00B05487">
        <w:rPr>
          <w:rFonts w:ascii="Arial" w:hAnsi="Arial" w:cs="Arial"/>
          <w:color w:val="000000" w:themeColor="text1"/>
        </w:rPr>
        <w:t>Obavještenje iz stava 1 ovog člana objavljuje na ESJN-u u roku od tri dana od dana donošenja obavještenja.</w:t>
      </w:r>
    </w:p>
    <w:p w14:paraId="48668581" w14:textId="77777777" w:rsidR="00C57199" w:rsidRPr="00B05487" w:rsidRDefault="00C57199" w:rsidP="00F144E5">
      <w:pPr>
        <w:pStyle w:val="T30X"/>
        <w:spacing w:before="0" w:after="0"/>
        <w:rPr>
          <w:rFonts w:ascii="Arial" w:hAnsi="Arial" w:cs="Arial"/>
          <w:color w:val="000000" w:themeColor="text1"/>
        </w:rPr>
      </w:pPr>
      <w:r w:rsidRPr="00A60F7A">
        <w:rPr>
          <w:rFonts w:ascii="Arial" w:hAnsi="Arial" w:cs="Arial"/>
          <w:color w:val="000000" w:themeColor="text1"/>
        </w:rPr>
        <w:t>Na obavještenje o ishodu postupka jednostavne nabavke nije dopuštena žalba.</w:t>
      </w:r>
    </w:p>
    <w:p w14:paraId="201C8639" w14:textId="77777777" w:rsidR="00C57199" w:rsidRPr="00B05487" w:rsidRDefault="00C57199" w:rsidP="00F144E5">
      <w:pPr>
        <w:pStyle w:val="T30X"/>
        <w:spacing w:before="0" w:after="0"/>
        <w:rPr>
          <w:rFonts w:ascii="Arial" w:hAnsi="Arial" w:cs="Arial"/>
          <w:color w:val="000000" w:themeColor="text1"/>
        </w:rPr>
      </w:pPr>
    </w:p>
    <w:p w14:paraId="015602D1" w14:textId="77777777" w:rsidR="009C7BE1" w:rsidRPr="00B05487" w:rsidRDefault="009C7BE1" w:rsidP="00F144E5">
      <w:pPr>
        <w:shd w:val="clear" w:color="auto" w:fill="FFFFFF"/>
        <w:spacing w:after="0" w:line="240" w:lineRule="auto"/>
        <w:jc w:val="center"/>
        <w:rPr>
          <w:rFonts w:ascii="Arial" w:eastAsia="Times New Roman" w:hAnsi="Arial" w:cs="Arial"/>
          <w:b/>
          <w:bCs/>
          <w:color w:val="000000" w:themeColor="text1"/>
        </w:rPr>
      </w:pPr>
      <w:bookmarkStart w:id="11" w:name="clan_145"/>
      <w:bookmarkEnd w:id="11"/>
    </w:p>
    <w:p w14:paraId="5BB6B1B0" w14:textId="6FEB716A" w:rsidR="00C57199" w:rsidRPr="00B05487" w:rsidRDefault="00C57199" w:rsidP="00F144E5">
      <w:pPr>
        <w:shd w:val="clear" w:color="auto" w:fill="FFFFFF"/>
        <w:spacing w:after="0" w:line="240" w:lineRule="auto"/>
        <w:jc w:val="center"/>
        <w:rPr>
          <w:rFonts w:ascii="Arial" w:eastAsia="Times New Roman" w:hAnsi="Arial" w:cs="Arial"/>
          <w:b/>
          <w:bCs/>
          <w:color w:val="000000" w:themeColor="text1"/>
        </w:rPr>
      </w:pPr>
      <w:r w:rsidRPr="00B05487">
        <w:rPr>
          <w:rFonts w:ascii="Arial" w:eastAsia="Times New Roman" w:hAnsi="Arial" w:cs="Arial"/>
          <w:b/>
          <w:bCs/>
          <w:color w:val="000000" w:themeColor="text1"/>
        </w:rPr>
        <w:t>Član 2</w:t>
      </w:r>
      <w:r w:rsidR="006D37F8">
        <w:rPr>
          <w:rFonts w:ascii="Arial" w:eastAsia="Times New Roman" w:hAnsi="Arial" w:cs="Arial"/>
          <w:b/>
          <w:bCs/>
          <w:color w:val="000000" w:themeColor="text1"/>
        </w:rPr>
        <w:t>4</w:t>
      </w:r>
    </w:p>
    <w:p w14:paraId="0ACB9BC3" w14:textId="085F716C" w:rsidR="00C57199" w:rsidRPr="00B05487" w:rsidRDefault="00C57199" w:rsidP="00F144E5">
      <w:pPr>
        <w:spacing w:after="0" w:line="240" w:lineRule="auto"/>
        <w:ind w:firstLine="567"/>
        <w:jc w:val="both"/>
        <w:rPr>
          <w:rFonts w:ascii="Arial" w:hAnsi="Arial" w:cs="Arial"/>
          <w:color w:val="000000" w:themeColor="text1"/>
          <w:lang w:val="sr-Latn-CS"/>
        </w:rPr>
      </w:pPr>
      <w:r w:rsidRPr="00126E3E">
        <w:rPr>
          <w:rFonts w:ascii="Arial" w:hAnsi="Arial" w:cs="Arial"/>
          <w:lang w:val="sr-Latn-CS"/>
        </w:rPr>
        <w:t xml:space="preserve">Naručilac </w:t>
      </w:r>
      <w:r w:rsidR="00913186" w:rsidRPr="00126E3E">
        <w:rPr>
          <w:rFonts w:ascii="Arial" w:hAnsi="Arial" w:cs="Arial"/>
          <w:lang w:val="sr-Latn-CS"/>
        </w:rPr>
        <w:t>treba</w:t>
      </w:r>
      <w:r w:rsidR="00E33E4B" w:rsidRPr="00126E3E">
        <w:rPr>
          <w:rFonts w:ascii="Arial" w:hAnsi="Arial" w:cs="Arial"/>
          <w:lang w:val="sr-Latn-CS"/>
        </w:rPr>
        <w:t xml:space="preserve"> </w:t>
      </w:r>
      <w:r w:rsidRPr="00126E3E">
        <w:rPr>
          <w:rFonts w:ascii="Arial" w:hAnsi="Arial" w:cs="Arial"/>
          <w:lang w:val="sr-Latn-CS"/>
        </w:rPr>
        <w:t xml:space="preserve">da u </w:t>
      </w:r>
      <w:r w:rsidR="00E33E4B" w:rsidRPr="00126E3E">
        <w:rPr>
          <w:rFonts w:ascii="Arial" w:hAnsi="Arial" w:cs="Arial"/>
          <w:lang w:val="sr-Latn-CS"/>
        </w:rPr>
        <w:t>roku od</w:t>
      </w:r>
      <w:r w:rsidRPr="00126E3E">
        <w:rPr>
          <w:rFonts w:ascii="Arial" w:hAnsi="Arial" w:cs="Arial"/>
          <w:lang w:val="sr-Latn-CS"/>
        </w:rPr>
        <w:t xml:space="preserve"> tri dana </w:t>
      </w:r>
      <w:r w:rsidR="00E33E4B" w:rsidRPr="00126E3E">
        <w:rPr>
          <w:rFonts w:ascii="Arial" w:hAnsi="Arial" w:cs="Arial"/>
          <w:lang w:val="sr-Latn-CS"/>
        </w:rPr>
        <w:t xml:space="preserve">od dana </w:t>
      </w:r>
      <w:r w:rsidRPr="00126E3E">
        <w:rPr>
          <w:rFonts w:ascii="Arial" w:hAnsi="Arial" w:cs="Arial"/>
          <w:lang w:val="sr-Latn-CS"/>
        </w:rPr>
        <w:t xml:space="preserve">objavljivanja </w:t>
      </w:r>
      <w:r w:rsidRPr="00B05487">
        <w:rPr>
          <w:rFonts w:ascii="Arial" w:hAnsi="Arial" w:cs="Arial"/>
          <w:color w:val="000000" w:themeColor="text1"/>
          <w:lang w:val="sr-Latn-CS"/>
        </w:rPr>
        <w:t>obavještenja o ishodu postupka u ESJN, ponuđačima na koje se obavje</w:t>
      </w:r>
      <w:r w:rsidRPr="00B05487">
        <w:rPr>
          <w:rFonts w:ascii="Arial" w:hAnsi="Arial" w:cs="Arial"/>
          <w:color w:val="000000" w:themeColor="text1"/>
        </w:rPr>
        <w:t>š</w:t>
      </w:r>
      <w:r w:rsidRPr="00B05487">
        <w:rPr>
          <w:rFonts w:ascii="Arial" w:hAnsi="Arial" w:cs="Arial"/>
          <w:color w:val="000000" w:themeColor="text1"/>
          <w:lang w:val="sr-Latn-CS"/>
        </w:rPr>
        <w:t>tenje odnosi, na njihov zahtjev podnesen putem ESJN, omogući</w:t>
      </w:r>
      <w:r w:rsidR="00DC1CA3" w:rsidRPr="00B05487">
        <w:rPr>
          <w:rFonts w:ascii="Arial" w:hAnsi="Arial" w:cs="Arial"/>
          <w:color w:val="000000" w:themeColor="text1"/>
          <w:lang w:val="sr-Latn-CS"/>
        </w:rPr>
        <w:t xml:space="preserve"> </w:t>
      </w:r>
      <w:r w:rsidRPr="00B05487">
        <w:rPr>
          <w:rFonts w:ascii="Arial" w:hAnsi="Arial" w:cs="Arial"/>
          <w:color w:val="000000" w:themeColor="text1"/>
          <w:lang w:val="sr-Latn-CS"/>
        </w:rPr>
        <w:t xml:space="preserve">uvid u kompletnu elektronsku dokumentaciju postupka jednostavne nabavke, u roku od dva dana od dana podnošenja zahtjeva, u trajanju od najmanje 24 časa, kao i neposredni uvid u dokumentaciju koja nije podnesena putem ESJN, u roku od dva dana od dana podnošenja zahtjeva, u trajanju koje ne može da bude kraće od dva časa. </w:t>
      </w:r>
    </w:p>
    <w:p w14:paraId="40233938" w14:textId="77777777" w:rsidR="00C57199" w:rsidRPr="00B05487" w:rsidRDefault="00C57199" w:rsidP="00F144E5">
      <w:pPr>
        <w:spacing w:after="0" w:line="240" w:lineRule="auto"/>
        <w:ind w:firstLine="567"/>
        <w:jc w:val="both"/>
        <w:rPr>
          <w:rFonts w:ascii="Arial" w:hAnsi="Arial" w:cs="Arial"/>
          <w:color w:val="000000" w:themeColor="text1"/>
          <w:lang w:val="sr-Latn-CS"/>
        </w:rPr>
      </w:pPr>
      <w:r w:rsidRPr="00B05487">
        <w:rPr>
          <w:rFonts w:ascii="Arial" w:hAnsi="Arial" w:cs="Arial"/>
          <w:color w:val="000000" w:themeColor="text1"/>
          <w:lang w:val="sr-Latn-CS"/>
        </w:rPr>
        <w:t xml:space="preserve">O izvršenom uvidu u dokumentaciju koja nije podnesena putem ESJN, naručilac sačinjava službenu zabilješku koja sadrži podatke o: vremenu vršenja uvida, licu koje vrši uvid, licu u čijem je prisustvu vršen uvid, djelovima dokumentacije u kojim je izvršen uvid, razloge zbog kojih </w:t>
      </w:r>
      <w:r w:rsidR="007E64D5" w:rsidRPr="00B05487">
        <w:rPr>
          <w:rFonts w:ascii="Arial" w:hAnsi="Arial" w:cs="Arial"/>
          <w:color w:val="000000" w:themeColor="text1"/>
          <w:lang w:val="sr-Latn-CS"/>
        </w:rPr>
        <w:t xml:space="preserve">je </w:t>
      </w:r>
      <w:r w:rsidRPr="00B05487">
        <w:rPr>
          <w:rFonts w:ascii="Arial" w:hAnsi="Arial" w:cs="Arial"/>
          <w:color w:val="000000" w:themeColor="text1"/>
          <w:lang w:val="sr-Latn-CS"/>
        </w:rPr>
        <w:t>lice koje vrši uvid odbilo da potpiše službenu zabilješku, kao i druge činjenice od značaja za vjerodostojnost ove radnje.</w:t>
      </w:r>
    </w:p>
    <w:p w14:paraId="2F87217F" w14:textId="77777777" w:rsidR="00F144E5" w:rsidRPr="00B05487" w:rsidRDefault="00F144E5" w:rsidP="006D37F8">
      <w:pPr>
        <w:spacing w:after="0" w:line="240" w:lineRule="auto"/>
        <w:jc w:val="both"/>
        <w:rPr>
          <w:rFonts w:ascii="Arial" w:hAnsi="Arial" w:cs="Arial"/>
          <w:color w:val="000000" w:themeColor="text1"/>
          <w:lang w:val="en-US"/>
        </w:rPr>
      </w:pPr>
    </w:p>
    <w:p w14:paraId="7B045788" w14:textId="3F416D73" w:rsidR="00C57199" w:rsidRPr="00B05487" w:rsidRDefault="00C57199" w:rsidP="00F144E5">
      <w:pPr>
        <w:pStyle w:val="C30X"/>
        <w:spacing w:before="0" w:after="0"/>
        <w:rPr>
          <w:rFonts w:ascii="Arial" w:hAnsi="Arial" w:cs="Arial"/>
          <w:color w:val="000000" w:themeColor="text1"/>
          <w:sz w:val="22"/>
          <w:szCs w:val="22"/>
        </w:rPr>
      </w:pPr>
      <w:r w:rsidRPr="00B05487">
        <w:rPr>
          <w:rFonts w:ascii="Arial" w:hAnsi="Arial" w:cs="Arial"/>
          <w:color w:val="000000" w:themeColor="text1"/>
          <w:sz w:val="22"/>
          <w:szCs w:val="22"/>
        </w:rPr>
        <w:t>Član 2</w:t>
      </w:r>
      <w:r w:rsidR="006D37F8">
        <w:rPr>
          <w:rFonts w:ascii="Arial" w:hAnsi="Arial" w:cs="Arial"/>
          <w:color w:val="000000" w:themeColor="text1"/>
          <w:sz w:val="22"/>
          <w:szCs w:val="22"/>
        </w:rPr>
        <w:t>5</w:t>
      </w:r>
    </w:p>
    <w:p w14:paraId="709EE681" w14:textId="4AC7108C" w:rsidR="00C57199" w:rsidRPr="00B05487" w:rsidRDefault="00C57199" w:rsidP="00F144E5">
      <w:pPr>
        <w:pStyle w:val="C30X"/>
        <w:spacing w:before="0" w:after="0"/>
        <w:ind w:firstLine="708"/>
        <w:jc w:val="both"/>
        <w:rPr>
          <w:rFonts w:ascii="Arial" w:hAnsi="Arial" w:cs="Arial"/>
          <w:b w:val="0"/>
          <w:color w:val="000000" w:themeColor="text1"/>
          <w:sz w:val="22"/>
          <w:szCs w:val="22"/>
        </w:rPr>
      </w:pPr>
      <w:r w:rsidRPr="00B05487">
        <w:rPr>
          <w:rFonts w:ascii="Arial" w:hAnsi="Arial" w:cs="Arial"/>
          <w:b w:val="0"/>
          <w:color w:val="000000" w:themeColor="text1"/>
          <w:sz w:val="22"/>
          <w:szCs w:val="22"/>
        </w:rPr>
        <w:lastRenderedPageBreak/>
        <w:t>Naručilac zaključuje ugovor o jednostavnoj nabavci u pisanom ili elektronskom obliku sa ponuđačem čija je ponuda izabrana kao najpovoljnija</w:t>
      </w:r>
      <w:r w:rsidR="00126E3E">
        <w:rPr>
          <w:rFonts w:ascii="Arial" w:hAnsi="Arial" w:cs="Arial"/>
          <w:b w:val="0"/>
          <w:color w:val="000000" w:themeColor="text1"/>
          <w:sz w:val="22"/>
          <w:szCs w:val="22"/>
        </w:rPr>
        <w:t>.</w:t>
      </w:r>
    </w:p>
    <w:p w14:paraId="1AFDC47F" w14:textId="77777777" w:rsidR="00C57199" w:rsidRPr="00B05487" w:rsidRDefault="00C57199" w:rsidP="00F144E5">
      <w:pPr>
        <w:pStyle w:val="C30X"/>
        <w:spacing w:before="0" w:after="0"/>
        <w:ind w:firstLine="708"/>
        <w:jc w:val="both"/>
        <w:rPr>
          <w:rFonts w:ascii="Arial" w:hAnsi="Arial" w:cs="Arial"/>
          <w:b w:val="0"/>
          <w:color w:val="000000" w:themeColor="text1"/>
          <w:sz w:val="22"/>
          <w:szCs w:val="22"/>
        </w:rPr>
      </w:pPr>
      <w:r w:rsidRPr="00B05487">
        <w:rPr>
          <w:rFonts w:ascii="Arial" w:hAnsi="Arial" w:cs="Arial"/>
          <w:b w:val="0"/>
          <w:color w:val="000000" w:themeColor="text1"/>
          <w:sz w:val="22"/>
          <w:szCs w:val="22"/>
        </w:rPr>
        <w:t>Ugovor o jednostavnoj nabavci zaključuje se i realizuje u skladu sa uslovima utvrđenim zahtjevom za dostavljanje ponuda, izabranom ponudom i obavještenju o ishodu postupka.</w:t>
      </w:r>
    </w:p>
    <w:p w14:paraId="146809B1" w14:textId="724DAAC5" w:rsidR="00C57199" w:rsidRPr="00B05487" w:rsidRDefault="00C57199" w:rsidP="00F144E5">
      <w:pPr>
        <w:pStyle w:val="C30X"/>
        <w:spacing w:before="0" w:after="0"/>
        <w:ind w:firstLine="708"/>
        <w:jc w:val="both"/>
        <w:rPr>
          <w:rFonts w:ascii="Arial" w:hAnsi="Arial" w:cs="Arial"/>
          <w:b w:val="0"/>
          <w:color w:val="000000" w:themeColor="text1"/>
          <w:sz w:val="22"/>
          <w:szCs w:val="22"/>
        </w:rPr>
      </w:pPr>
      <w:r w:rsidRPr="00B05487">
        <w:rPr>
          <w:rFonts w:ascii="Arial" w:hAnsi="Arial" w:cs="Arial"/>
          <w:b w:val="0"/>
          <w:color w:val="000000" w:themeColor="text1"/>
          <w:sz w:val="22"/>
          <w:szCs w:val="22"/>
        </w:rPr>
        <w:t xml:space="preserve">U ugovoru iz stava 1 ovog člana </w:t>
      </w:r>
      <w:r w:rsidRPr="00126E3E">
        <w:rPr>
          <w:rFonts w:ascii="Arial" w:hAnsi="Arial" w:cs="Arial"/>
          <w:b w:val="0"/>
          <w:color w:val="auto"/>
          <w:sz w:val="22"/>
          <w:szCs w:val="22"/>
        </w:rPr>
        <w:t xml:space="preserve">naručilac </w:t>
      </w:r>
      <w:r w:rsidR="00913186" w:rsidRPr="00126E3E">
        <w:rPr>
          <w:rFonts w:ascii="Arial" w:hAnsi="Arial" w:cs="Arial"/>
          <w:b w:val="0"/>
          <w:color w:val="auto"/>
          <w:sz w:val="22"/>
          <w:szCs w:val="22"/>
        </w:rPr>
        <w:t>treba da</w:t>
      </w:r>
      <w:r w:rsidRPr="00126E3E">
        <w:rPr>
          <w:rFonts w:ascii="Arial" w:hAnsi="Arial" w:cs="Arial"/>
          <w:b w:val="0"/>
          <w:color w:val="auto"/>
          <w:sz w:val="22"/>
          <w:szCs w:val="22"/>
        </w:rPr>
        <w:t xml:space="preserve"> iska</w:t>
      </w:r>
      <w:r w:rsidR="007E64D5" w:rsidRPr="00126E3E">
        <w:rPr>
          <w:rFonts w:ascii="Arial" w:hAnsi="Arial" w:cs="Arial"/>
          <w:b w:val="0"/>
          <w:color w:val="auto"/>
          <w:sz w:val="22"/>
          <w:szCs w:val="22"/>
        </w:rPr>
        <w:t>ž</w:t>
      </w:r>
      <w:r w:rsidRPr="00126E3E">
        <w:rPr>
          <w:rFonts w:ascii="Arial" w:hAnsi="Arial" w:cs="Arial"/>
          <w:b w:val="0"/>
          <w:color w:val="auto"/>
          <w:sz w:val="22"/>
          <w:szCs w:val="22"/>
        </w:rPr>
        <w:t>e iznos PDV-a.</w:t>
      </w:r>
    </w:p>
    <w:p w14:paraId="76487EB3" w14:textId="77777777" w:rsidR="00213491" w:rsidRPr="00B05487" w:rsidRDefault="00213491" w:rsidP="00F144E5">
      <w:pPr>
        <w:pStyle w:val="C30X"/>
        <w:spacing w:before="0" w:after="0"/>
        <w:ind w:firstLine="708"/>
        <w:jc w:val="both"/>
        <w:rPr>
          <w:rFonts w:ascii="Arial" w:hAnsi="Arial" w:cs="Arial"/>
          <w:b w:val="0"/>
          <w:color w:val="000000" w:themeColor="text1"/>
          <w:sz w:val="22"/>
          <w:szCs w:val="22"/>
        </w:rPr>
      </w:pPr>
      <w:r w:rsidRPr="00B05487">
        <w:rPr>
          <w:rFonts w:ascii="Arial" w:hAnsi="Arial" w:cs="Arial"/>
          <w:b w:val="0"/>
          <w:color w:val="000000" w:themeColor="text1"/>
          <w:sz w:val="22"/>
          <w:szCs w:val="22"/>
        </w:rPr>
        <w:t>Ugovor o jednostavnoj nabavci koji je zaključen uz kršenje antikorupcijskog pravila ništav je (antikorupcijska klauzula).</w:t>
      </w:r>
    </w:p>
    <w:p w14:paraId="56318A18" w14:textId="290CD976" w:rsidR="00C57199" w:rsidRPr="00126E3E" w:rsidRDefault="00C57199" w:rsidP="00F144E5">
      <w:pPr>
        <w:pStyle w:val="C30X"/>
        <w:spacing w:before="0" w:after="0"/>
        <w:ind w:firstLine="708"/>
        <w:jc w:val="both"/>
        <w:rPr>
          <w:rFonts w:ascii="Arial" w:hAnsi="Arial" w:cs="Arial"/>
          <w:b w:val="0"/>
          <w:color w:val="auto"/>
          <w:sz w:val="22"/>
          <w:szCs w:val="22"/>
        </w:rPr>
      </w:pPr>
      <w:r w:rsidRPr="00126E3E">
        <w:rPr>
          <w:rFonts w:ascii="Arial" w:hAnsi="Arial" w:cs="Arial"/>
          <w:b w:val="0"/>
          <w:color w:val="auto"/>
          <w:sz w:val="22"/>
          <w:szCs w:val="22"/>
        </w:rPr>
        <w:t xml:space="preserve">Naručilac </w:t>
      </w:r>
      <w:r w:rsidR="00913186" w:rsidRPr="00126E3E">
        <w:rPr>
          <w:rFonts w:ascii="Arial" w:hAnsi="Arial" w:cs="Arial"/>
          <w:b w:val="0"/>
          <w:color w:val="auto"/>
          <w:sz w:val="22"/>
          <w:szCs w:val="22"/>
        </w:rPr>
        <w:t>treba da</w:t>
      </w:r>
      <w:r w:rsidRPr="00126E3E">
        <w:rPr>
          <w:rFonts w:ascii="Arial" w:hAnsi="Arial" w:cs="Arial"/>
          <w:b w:val="0"/>
          <w:color w:val="auto"/>
          <w:sz w:val="22"/>
          <w:szCs w:val="22"/>
        </w:rPr>
        <w:t xml:space="preserve"> ugovor potpiše i dostavi ponuđaču čija ponuda je izabrana kao najpovoljnija, najkasnije u roku od </w:t>
      </w:r>
      <w:r w:rsidR="00E627DB" w:rsidRPr="00126E3E">
        <w:rPr>
          <w:rFonts w:ascii="Arial" w:hAnsi="Arial" w:cs="Arial"/>
          <w:b w:val="0"/>
          <w:color w:val="auto"/>
          <w:sz w:val="22"/>
          <w:szCs w:val="22"/>
        </w:rPr>
        <w:t>deset</w:t>
      </w:r>
      <w:r w:rsidRPr="00126E3E">
        <w:rPr>
          <w:rFonts w:ascii="Arial" w:hAnsi="Arial" w:cs="Arial"/>
          <w:b w:val="0"/>
          <w:color w:val="auto"/>
          <w:sz w:val="22"/>
          <w:szCs w:val="22"/>
        </w:rPr>
        <w:t xml:space="preserve"> dana od dana donošenja obavještenj</w:t>
      </w:r>
      <w:r w:rsidR="00DE2F65" w:rsidRPr="00126E3E">
        <w:rPr>
          <w:rFonts w:ascii="Arial" w:hAnsi="Arial" w:cs="Arial"/>
          <w:b w:val="0"/>
          <w:color w:val="auto"/>
          <w:sz w:val="22"/>
          <w:szCs w:val="22"/>
        </w:rPr>
        <w:t>a</w:t>
      </w:r>
      <w:r w:rsidRPr="00126E3E">
        <w:rPr>
          <w:rFonts w:ascii="Arial" w:hAnsi="Arial" w:cs="Arial"/>
          <w:b w:val="0"/>
          <w:color w:val="auto"/>
          <w:sz w:val="22"/>
          <w:szCs w:val="22"/>
        </w:rPr>
        <w:t xml:space="preserve"> o ishodu postupka</w:t>
      </w:r>
      <w:r w:rsidR="00512749" w:rsidRPr="00126E3E">
        <w:rPr>
          <w:rFonts w:ascii="Arial" w:hAnsi="Arial" w:cs="Arial"/>
          <w:b w:val="0"/>
          <w:color w:val="auto"/>
          <w:sz w:val="22"/>
          <w:szCs w:val="22"/>
        </w:rPr>
        <w:t>.</w:t>
      </w:r>
    </w:p>
    <w:p w14:paraId="458B984E" w14:textId="3D2F02FD" w:rsidR="00C57199" w:rsidRPr="00B05487" w:rsidRDefault="00C57199" w:rsidP="00F144E5">
      <w:pPr>
        <w:pStyle w:val="C30X"/>
        <w:spacing w:before="0" w:after="0"/>
        <w:ind w:firstLine="708"/>
        <w:jc w:val="both"/>
        <w:rPr>
          <w:rFonts w:ascii="Arial" w:hAnsi="Arial" w:cs="Arial"/>
          <w:b w:val="0"/>
          <w:color w:val="000000" w:themeColor="text1"/>
          <w:sz w:val="22"/>
          <w:szCs w:val="22"/>
        </w:rPr>
      </w:pPr>
      <w:r w:rsidRPr="00B05487">
        <w:rPr>
          <w:rFonts w:ascii="Arial" w:hAnsi="Arial" w:cs="Arial"/>
          <w:b w:val="0"/>
          <w:color w:val="000000" w:themeColor="text1"/>
          <w:sz w:val="22"/>
          <w:szCs w:val="22"/>
        </w:rPr>
        <w:t xml:space="preserve">Ponuđač iz stava </w:t>
      </w:r>
      <w:r w:rsidR="00512749" w:rsidRPr="00B05487">
        <w:rPr>
          <w:rFonts w:ascii="Arial" w:hAnsi="Arial" w:cs="Arial"/>
          <w:b w:val="0"/>
          <w:color w:val="000000" w:themeColor="text1"/>
          <w:sz w:val="22"/>
          <w:szCs w:val="22"/>
        </w:rPr>
        <w:t>5</w:t>
      </w:r>
      <w:r w:rsidRPr="00B05487">
        <w:rPr>
          <w:rFonts w:ascii="Arial" w:hAnsi="Arial" w:cs="Arial"/>
          <w:b w:val="0"/>
          <w:color w:val="000000" w:themeColor="text1"/>
          <w:sz w:val="22"/>
          <w:szCs w:val="22"/>
        </w:rPr>
        <w:t xml:space="preserve"> ovog člana </w:t>
      </w:r>
      <w:r w:rsidR="00913186">
        <w:rPr>
          <w:rFonts w:ascii="Arial" w:hAnsi="Arial" w:cs="Arial"/>
          <w:b w:val="0"/>
          <w:color w:val="000000" w:themeColor="text1"/>
          <w:sz w:val="22"/>
          <w:szCs w:val="22"/>
        </w:rPr>
        <w:t xml:space="preserve">treba </w:t>
      </w:r>
      <w:r w:rsidRPr="00B05487">
        <w:rPr>
          <w:rFonts w:ascii="Arial" w:hAnsi="Arial" w:cs="Arial"/>
          <w:b w:val="0"/>
          <w:color w:val="000000" w:themeColor="text1"/>
          <w:sz w:val="22"/>
          <w:szCs w:val="22"/>
        </w:rPr>
        <w:t xml:space="preserve">da dostavljeni ugovor potpiše i vrati naručiocu zajedno sa garancijom za dobro izvršenje ugovora i/ili drugim sredstvom finansijskog obezbjeđenja ako je </w:t>
      </w:r>
      <w:r w:rsidR="00512749" w:rsidRPr="00B05487">
        <w:rPr>
          <w:rFonts w:ascii="Arial" w:hAnsi="Arial" w:cs="Arial"/>
          <w:b w:val="0"/>
          <w:color w:val="000000" w:themeColor="text1"/>
          <w:sz w:val="22"/>
          <w:szCs w:val="22"/>
        </w:rPr>
        <w:t>tražen</w:t>
      </w:r>
      <w:r w:rsidRPr="00B05487">
        <w:rPr>
          <w:rFonts w:ascii="Arial" w:hAnsi="Arial" w:cs="Arial"/>
          <w:b w:val="0"/>
          <w:color w:val="000000" w:themeColor="text1"/>
          <w:sz w:val="22"/>
          <w:szCs w:val="22"/>
        </w:rPr>
        <w:t xml:space="preserve"> zahtjevom, u roku od </w:t>
      </w:r>
      <w:r w:rsidR="00E627DB" w:rsidRPr="001903F3">
        <w:rPr>
          <w:rFonts w:ascii="Arial" w:hAnsi="Arial" w:cs="Arial"/>
          <w:b w:val="0"/>
          <w:color w:val="000000" w:themeColor="text1"/>
          <w:sz w:val="22"/>
          <w:szCs w:val="22"/>
        </w:rPr>
        <w:t>deset</w:t>
      </w:r>
      <w:r w:rsidR="00E627DB">
        <w:rPr>
          <w:rFonts w:ascii="Arial" w:hAnsi="Arial" w:cs="Arial"/>
          <w:b w:val="0"/>
          <w:color w:val="000000" w:themeColor="text1"/>
          <w:sz w:val="22"/>
          <w:szCs w:val="22"/>
        </w:rPr>
        <w:t xml:space="preserve"> </w:t>
      </w:r>
      <w:r w:rsidRPr="00B05487">
        <w:rPr>
          <w:rFonts w:ascii="Arial" w:hAnsi="Arial" w:cs="Arial"/>
          <w:b w:val="0"/>
          <w:color w:val="000000" w:themeColor="text1"/>
          <w:sz w:val="22"/>
          <w:szCs w:val="22"/>
        </w:rPr>
        <w:t>dana od dana dostavljanja ugovora.</w:t>
      </w:r>
    </w:p>
    <w:p w14:paraId="288B72B0" w14:textId="1B2FFFBE" w:rsidR="00C57199" w:rsidRPr="00B05487" w:rsidRDefault="00C57199" w:rsidP="00F144E5">
      <w:pPr>
        <w:pStyle w:val="C30X"/>
        <w:spacing w:before="0" w:after="0"/>
        <w:ind w:firstLine="708"/>
        <w:jc w:val="both"/>
        <w:rPr>
          <w:rFonts w:ascii="Arial" w:hAnsi="Arial" w:cs="Arial"/>
          <w:b w:val="0"/>
          <w:color w:val="000000" w:themeColor="text1"/>
          <w:sz w:val="22"/>
          <w:szCs w:val="22"/>
        </w:rPr>
      </w:pPr>
      <w:r w:rsidRPr="00B05487">
        <w:rPr>
          <w:rFonts w:ascii="Arial" w:hAnsi="Arial" w:cs="Arial"/>
          <w:b w:val="0"/>
          <w:color w:val="000000" w:themeColor="text1"/>
          <w:sz w:val="22"/>
          <w:szCs w:val="22"/>
        </w:rPr>
        <w:t xml:space="preserve">Ako ponuđač ne postupi na način iz stava </w:t>
      </w:r>
      <w:r w:rsidR="00126E3E">
        <w:rPr>
          <w:rFonts w:ascii="Arial" w:hAnsi="Arial" w:cs="Arial"/>
          <w:b w:val="0"/>
          <w:color w:val="000000" w:themeColor="text1"/>
          <w:sz w:val="22"/>
          <w:szCs w:val="22"/>
        </w:rPr>
        <w:t>6</w:t>
      </w:r>
      <w:r w:rsidRPr="00B05487">
        <w:rPr>
          <w:rFonts w:ascii="Arial" w:hAnsi="Arial" w:cs="Arial"/>
          <w:b w:val="0"/>
          <w:color w:val="000000" w:themeColor="text1"/>
          <w:sz w:val="22"/>
          <w:szCs w:val="22"/>
        </w:rPr>
        <w:t xml:space="preserve"> ovog člana, smatra se da je odbio da zaključi ugovor o jednostavnoj nabavci.</w:t>
      </w:r>
    </w:p>
    <w:p w14:paraId="08BB8489" w14:textId="2007C23C" w:rsidR="00C57199" w:rsidRPr="00B05487" w:rsidRDefault="00C57199" w:rsidP="00F144E5">
      <w:pPr>
        <w:pStyle w:val="C30X"/>
        <w:spacing w:before="0" w:after="0"/>
        <w:ind w:firstLine="708"/>
        <w:jc w:val="both"/>
        <w:rPr>
          <w:rFonts w:ascii="Arial" w:hAnsi="Arial" w:cs="Arial"/>
          <w:b w:val="0"/>
          <w:color w:val="000000" w:themeColor="text1"/>
          <w:sz w:val="22"/>
          <w:szCs w:val="22"/>
        </w:rPr>
      </w:pPr>
      <w:r w:rsidRPr="00B05487">
        <w:rPr>
          <w:rFonts w:ascii="Arial" w:hAnsi="Arial" w:cs="Arial"/>
          <w:b w:val="0"/>
          <w:color w:val="000000" w:themeColor="text1"/>
          <w:sz w:val="22"/>
          <w:szCs w:val="22"/>
        </w:rPr>
        <w:t xml:space="preserve">U slučaju iz stava </w:t>
      </w:r>
      <w:r w:rsidR="00126E3E">
        <w:rPr>
          <w:rFonts w:ascii="Arial" w:hAnsi="Arial" w:cs="Arial"/>
          <w:b w:val="0"/>
          <w:color w:val="000000" w:themeColor="text1"/>
          <w:sz w:val="22"/>
          <w:szCs w:val="22"/>
        </w:rPr>
        <w:t>7</w:t>
      </w:r>
      <w:r w:rsidRPr="00B05487">
        <w:rPr>
          <w:rFonts w:ascii="Arial" w:hAnsi="Arial" w:cs="Arial"/>
          <w:b w:val="0"/>
          <w:color w:val="000000" w:themeColor="text1"/>
          <w:sz w:val="22"/>
          <w:szCs w:val="22"/>
        </w:rPr>
        <w:t xml:space="preserve"> ovog člana, naručilac </w:t>
      </w:r>
      <w:r w:rsidR="00913186">
        <w:rPr>
          <w:rFonts w:ascii="Arial" w:hAnsi="Arial" w:cs="Arial"/>
          <w:b w:val="0"/>
          <w:color w:val="000000" w:themeColor="text1"/>
          <w:sz w:val="22"/>
          <w:szCs w:val="22"/>
        </w:rPr>
        <w:t xml:space="preserve">treba </w:t>
      </w:r>
      <w:r w:rsidRPr="00B05487">
        <w:rPr>
          <w:rFonts w:ascii="Arial" w:hAnsi="Arial" w:cs="Arial"/>
          <w:b w:val="0"/>
          <w:color w:val="000000" w:themeColor="text1"/>
          <w:sz w:val="22"/>
          <w:szCs w:val="22"/>
        </w:rPr>
        <w:t>da aktivira garanciju ponude ponuđača čija je ponuda izabrana kao najpovoljnija.</w:t>
      </w:r>
    </w:p>
    <w:p w14:paraId="1CD830E5" w14:textId="481453AA" w:rsidR="00C57199" w:rsidRPr="00B05487" w:rsidRDefault="00C57199" w:rsidP="00F144E5">
      <w:pPr>
        <w:pStyle w:val="C30X"/>
        <w:spacing w:before="0" w:after="0"/>
        <w:ind w:firstLine="708"/>
        <w:jc w:val="both"/>
        <w:rPr>
          <w:rFonts w:ascii="Arial" w:hAnsi="Arial" w:cs="Arial"/>
          <w:b w:val="0"/>
          <w:color w:val="000000" w:themeColor="text1"/>
          <w:sz w:val="22"/>
          <w:szCs w:val="22"/>
        </w:rPr>
      </w:pPr>
      <w:r w:rsidRPr="00B05487">
        <w:rPr>
          <w:rFonts w:ascii="Arial" w:hAnsi="Arial" w:cs="Arial"/>
          <w:b w:val="0"/>
          <w:color w:val="000000" w:themeColor="text1"/>
          <w:sz w:val="22"/>
          <w:szCs w:val="22"/>
        </w:rPr>
        <w:t xml:space="preserve">U slučaju iz stava </w:t>
      </w:r>
      <w:r w:rsidR="00126E3E">
        <w:rPr>
          <w:rFonts w:ascii="Arial" w:hAnsi="Arial" w:cs="Arial"/>
          <w:b w:val="0"/>
          <w:color w:val="000000" w:themeColor="text1"/>
          <w:sz w:val="22"/>
          <w:szCs w:val="22"/>
        </w:rPr>
        <w:t>7</w:t>
      </w:r>
      <w:r w:rsidRPr="00B05487">
        <w:rPr>
          <w:rFonts w:ascii="Arial" w:hAnsi="Arial" w:cs="Arial"/>
          <w:b w:val="0"/>
          <w:color w:val="000000" w:themeColor="text1"/>
          <w:sz w:val="22"/>
          <w:szCs w:val="22"/>
        </w:rPr>
        <w:t xml:space="preserve"> ovog člana, naručilac može da zaključi ugovor sa drugorangiranim ponuđačem, pod uslovom da cijena njegove ponude nije veća od 10% u odnosu na prvobitno izabranu ponudu ili može da poništi postupak jednostavne nabavke.</w:t>
      </w:r>
    </w:p>
    <w:p w14:paraId="2CD892B7" w14:textId="77777777" w:rsidR="00C57199" w:rsidRPr="00B05487" w:rsidRDefault="00C57199" w:rsidP="00F144E5">
      <w:pPr>
        <w:pStyle w:val="C30X"/>
        <w:spacing w:before="0" w:after="0"/>
        <w:ind w:firstLine="708"/>
        <w:jc w:val="both"/>
        <w:rPr>
          <w:rFonts w:ascii="Arial" w:hAnsi="Arial" w:cs="Arial"/>
          <w:b w:val="0"/>
          <w:color w:val="000000" w:themeColor="text1"/>
          <w:sz w:val="22"/>
          <w:szCs w:val="22"/>
        </w:rPr>
      </w:pPr>
    </w:p>
    <w:p w14:paraId="0B8141F0" w14:textId="38DC3FFE" w:rsidR="00C57199" w:rsidRPr="00B05487" w:rsidRDefault="00C57199" w:rsidP="00F144E5">
      <w:pPr>
        <w:shd w:val="clear" w:color="auto" w:fill="FFFFFF"/>
        <w:spacing w:after="0" w:line="240" w:lineRule="auto"/>
        <w:jc w:val="center"/>
        <w:rPr>
          <w:rFonts w:ascii="Arial" w:eastAsia="Times New Roman" w:hAnsi="Arial" w:cs="Arial"/>
          <w:b/>
          <w:bCs/>
          <w:color w:val="000000" w:themeColor="text1"/>
        </w:rPr>
      </w:pPr>
      <w:r w:rsidRPr="00B05487">
        <w:rPr>
          <w:rFonts w:ascii="Arial" w:eastAsia="Times New Roman" w:hAnsi="Arial" w:cs="Arial"/>
          <w:b/>
          <w:bCs/>
          <w:color w:val="000000" w:themeColor="text1"/>
        </w:rPr>
        <w:t>Član 2</w:t>
      </w:r>
      <w:r w:rsidR="006D37F8">
        <w:rPr>
          <w:rFonts w:ascii="Arial" w:eastAsia="Times New Roman" w:hAnsi="Arial" w:cs="Arial"/>
          <w:b/>
          <w:bCs/>
          <w:color w:val="000000" w:themeColor="text1"/>
        </w:rPr>
        <w:t>6</w:t>
      </w:r>
    </w:p>
    <w:p w14:paraId="78CB444A" w14:textId="77777777" w:rsidR="00C57199" w:rsidRPr="00B05487" w:rsidRDefault="00C57199" w:rsidP="00F144E5">
      <w:pPr>
        <w:pStyle w:val="Normal3"/>
        <w:shd w:val="clear" w:color="auto" w:fill="FFFFFF"/>
        <w:spacing w:before="0" w:beforeAutospacing="0" w:after="0" w:afterAutospacing="0"/>
        <w:ind w:firstLine="360"/>
        <w:jc w:val="both"/>
        <w:rPr>
          <w:rFonts w:ascii="Arial" w:hAnsi="Arial" w:cs="Arial"/>
          <w:color w:val="000000" w:themeColor="text1"/>
          <w:sz w:val="22"/>
          <w:szCs w:val="22"/>
        </w:rPr>
      </w:pPr>
      <w:r w:rsidRPr="00B05487">
        <w:rPr>
          <w:rFonts w:ascii="Arial" w:hAnsi="Arial" w:cs="Arial"/>
          <w:color w:val="000000" w:themeColor="text1"/>
          <w:sz w:val="22"/>
          <w:szCs w:val="22"/>
        </w:rPr>
        <w:t>Sredstva finansijskog obezbjeđenja ugovora o j</w:t>
      </w:r>
      <w:r w:rsidR="00292FD6" w:rsidRPr="00B05487">
        <w:rPr>
          <w:rFonts w:ascii="Arial" w:hAnsi="Arial" w:cs="Arial"/>
          <w:color w:val="000000" w:themeColor="text1"/>
          <w:sz w:val="22"/>
          <w:szCs w:val="22"/>
        </w:rPr>
        <w:t>ednostavnoj</w:t>
      </w:r>
      <w:r w:rsidRPr="00B05487">
        <w:rPr>
          <w:rFonts w:ascii="Arial" w:hAnsi="Arial" w:cs="Arial"/>
          <w:color w:val="000000" w:themeColor="text1"/>
          <w:sz w:val="22"/>
          <w:szCs w:val="22"/>
        </w:rPr>
        <w:t xml:space="preserve"> nabavci su:</w:t>
      </w:r>
    </w:p>
    <w:p w14:paraId="2907BC40" w14:textId="77777777" w:rsidR="00C57199" w:rsidRPr="00B05487" w:rsidRDefault="00C57199" w:rsidP="00F144E5">
      <w:pPr>
        <w:pStyle w:val="Normal3"/>
        <w:numPr>
          <w:ilvl w:val="0"/>
          <w:numId w:val="13"/>
        </w:numPr>
        <w:shd w:val="clear" w:color="auto" w:fill="FFFFFF"/>
        <w:spacing w:before="0" w:beforeAutospacing="0" w:after="0" w:afterAutospacing="0"/>
        <w:jc w:val="both"/>
        <w:rPr>
          <w:rFonts w:ascii="Arial" w:hAnsi="Arial" w:cs="Arial"/>
          <w:color w:val="000000" w:themeColor="text1"/>
          <w:sz w:val="22"/>
          <w:szCs w:val="22"/>
        </w:rPr>
      </w:pPr>
      <w:r w:rsidRPr="00B05487">
        <w:rPr>
          <w:rFonts w:ascii="Arial" w:hAnsi="Arial" w:cs="Arial"/>
          <w:color w:val="000000" w:themeColor="text1"/>
          <w:sz w:val="22"/>
          <w:szCs w:val="22"/>
        </w:rPr>
        <w:t>garancija za dobro izvršenje ugovora, za slučaj povrede ugovorenih obaveza izazvanih krivicom ponuđača;</w:t>
      </w:r>
    </w:p>
    <w:p w14:paraId="28CDB659" w14:textId="77777777" w:rsidR="00C57199" w:rsidRPr="00B05487" w:rsidRDefault="00C57199" w:rsidP="00F144E5">
      <w:pPr>
        <w:pStyle w:val="Normal3"/>
        <w:numPr>
          <w:ilvl w:val="0"/>
          <w:numId w:val="13"/>
        </w:numPr>
        <w:shd w:val="clear" w:color="auto" w:fill="FFFFFF"/>
        <w:spacing w:before="0" w:beforeAutospacing="0" w:after="0" w:afterAutospacing="0"/>
        <w:jc w:val="both"/>
        <w:rPr>
          <w:rFonts w:ascii="Arial" w:hAnsi="Arial" w:cs="Arial"/>
          <w:color w:val="000000" w:themeColor="text1"/>
          <w:sz w:val="22"/>
          <w:szCs w:val="22"/>
        </w:rPr>
      </w:pPr>
      <w:r w:rsidRPr="00B05487">
        <w:rPr>
          <w:rFonts w:ascii="Arial" w:hAnsi="Arial" w:cs="Arial"/>
          <w:color w:val="000000" w:themeColor="text1"/>
          <w:sz w:val="22"/>
          <w:szCs w:val="22"/>
        </w:rPr>
        <w:t>avansna garancija, ako je predviđeno avansno plaćanje;</w:t>
      </w:r>
    </w:p>
    <w:p w14:paraId="76D938AA" w14:textId="77777777" w:rsidR="00C57199" w:rsidRPr="00B05487" w:rsidRDefault="00C57199" w:rsidP="00F144E5">
      <w:pPr>
        <w:pStyle w:val="Normal3"/>
        <w:numPr>
          <w:ilvl w:val="0"/>
          <w:numId w:val="13"/>
        </w:numPr>
        <w:shd w:val="clear" w:color="auto" w:fill="FFFFFF"/>
        <w:spacing w:before="0" w:beforeAutospacing="0" w:after="0" w:afterAutospacing="0"/>
        <w:jc w:val="both"/>
        <w:rPr>
          <w:rFonts w:ascii="Arial" w:hAnsi="Arial" w:cs="Arial"/>
          <w:color w:val="000000" w:themeColor="text1"/>
          <w:sz w:val="22"/>
          <w:szCs w:val="22"/>
        </w:rPr>
      </w:pPr>
      <w:r w:rsidRPr="00B05487">
        <w:rPr>
          <w:rFonts w:ascii="Arial" w:hAnsi="Arial" w:cs="Arial"/>
          <w:color w:val="000000" w:themeColor="text1"/>
          <w:sz w:val="22"/>
          <w:szCs w:val="22"/>
        </w:rPr>
        <w:t>garancija za otklanjanje nedostataka u garantnom roku, za slučaj da izabrani ponuđač u garantnom roku ne ispuni obaveze na koje se garancija odnosi;</w:t>
      </w:r>
    </w:p>
    <w:p w14:paraId="065FC4C7" w14:textId="290C0C2E" w:rsidR="00C57199" w:rsidRPr="00B05487" w:rsidRDefault="00C57199" w:rsidP="00F144E5">
      <w:pPr>
        <w:pStyle w:val="Normal3"/>
        <w:numPr>
          <w:ilvl w:val="0"/>
          <w:numId w:val="13"/>
        </w:numPr>
        <w:shd w:val="clear" w:color="auto" w:fill="FFFFFF"/>
        <w:spacing w:before="0" w:beforeAutospacing="0" w:after="0" w:afterAutospacing="0"/>
        <w:jc w:val="both"/>
        <w:rPr>
          <w:rFonts w:ascii="Arial" w:hAnsi="Arial" w:cs="Arial"/>
          <w:color w:val="000000" w:themeColor="text1"/>
          <w:sz w:val="22"/>
          <w:szCs w:val="22"/>
        </w:rPr>
      </w:pPr>
      <w:r w:rsidRPr="00B05487">
        <w:rPr>
          <w:rFonts w:ascii="Arial" w:hAnsi="Arial" w:cs="Arial"/>
          <w:color w:val="000000" w:themeColor="text1"/>
          <w:sz w:val="22"/>
          <w:szCs w:val="22"/>
        </w:rPr>
        <w:t>polisa osiguranja od profesionalne odgovornosti u skladu sa zakonom;</w:t>
      </w:r>
    </w:p>
    <w:p w14:paraId="230CB2E1" w14:textId="77777777" w:rsidR="00C57199" w:rsidRPr="003E4154" w:rsidRDefault="00C57199" w:rsidP="00F144E5">
      <w:pPr>
        <w:pStyle w:val="Normal3"/>
        <w:numPr>
          <w:ilvl w:val="0"/>
          <w:numId w:val="13"/>
        </w:numPr>
        <w:shd w:val="clear" w:color="auto" w:fill="FFFFFF"/>
        <w:spacing w:before="0" w:beforeAutospacing="0" w:after="0" w:afterAutospacing="0"/>
        <w:jc w:val="both"/>
        <w:rPr>
          <w:rFonts w:ascii="Arial" w:hAnsi="Arial" w:cs="Arial"/>
          <w:color w:val="000000" w:themeColor="text1"/>
          <w:sz w:val="22"/>
          <w:szCs w:val="22"/>
        </w:rPr>
      </w:pPr>
      <w:r w:rsidRPr="003E4154">
        <w:rPr>
          <w:rFonts w:ascii="Arial" w:hAnsi="Arial" w:cs="Arial"/>
          <w:color w:val="000000" w:themeColor="text1"/>
          <w:sz w:val="22"/>
          <w:szCs w:val="22"/>
        </w:rPr>
        <w:t>druge vrste garancija u skladu sa zakonom.</w:t>
      </w:r>
    </w:p>
    <w:p w14:paraId="39371823" w14:textId="77777777" w:rsidR="00C57199" w:rsidRPr="00B05487" w:rsidRDefault="00C57199" w:rsidP="00F144E5">
      <w:pPr>
        <w:pStyle w:val="Normal3"/>
        <w:shd w:val="clear" w:color="auto" w:fill="FFFFFF"/>
        <w:spacing w:before="0" w:beforeAutospacing="0" w:after="0" w:afterAutospacing="0"/>
        <w:ind w:firstLine="360"/>
        <w:jc w:val="both"/>
        <w:rPr>
          <w:rFonts w:ascii="Arial" w:hAnsi="Arial" w:cs="Arial"/>
          <w:color w:val="000000" w:themeColor="text1"/>
          <w:sz w:val="22"/>
          <w:szCs w:val="22"/>
        </w:rPr>
      </w:pPr>
      <w:r w:rsidRPr="00B05487">
        <w:rPr>
          <w:rFonts w:ascii="Arial" w:hAnsi="Arial" w:cs="Arial"/>
          <w:color w:val="000000" w:themeColor="text1"/>
          <w:sz w:val="22"/>
          <w:szCs w:val="22"/>
        </w:rPr>
        <w:t>Garancija iz stava 1 tačka 1 ovog člana određuje se u iznosu koji ne može da bude veći od 10% vrijednosti ugovora.</w:t>
      </w:r>
    </w:p>
    <w:p w14:paraId="11A5CB9D" w14:textId="77777777" w:rsidR="00C57199" w:rsidRPr="00B05487" w:rsidRDefault="00C57199" w:rsidP="00F144E5">
      <w:pPr>
        <w:pStyle w:val="C30X"/>
        <w:spacing w:before="0" w:after="0"/>
        <w:ind w:firstLine="708"/>
        <w:jc w:val="both"/>
        <w:rPr>
          <w:rFonts w:ascii="Arial" w:hAnsi="Arial" w:cs="Arial"/>
          <w:b w:val="0"/>
          <w:color w:val="000000" w:themeColor="text1"/>
          <w:sz w:val="22"/>
          <w:szCs w:val="22"/>
        </w:rPr>
      </w:pPr>
    </w:p>
    <w:p w14:paraId="2080F1CC" w14:textId="48BD25BD" w:rsidR="00C57199" w:rsidRPr="00B05487" w:rsidRDefault="00C57199" w:rsidP="00F144E5">
      <w:pPr>
        <w:shd w:val="clear" w:color="auto" w:fill="FFFFFF"/>
        <w:spacing w:after="0" w:line="240" w:lineRule="auto"/>
        <w:jc w:val="center"/>
        <w:rPr>
          <w:rFonts w:ascii="Arial" w:eastAsia="Times New Roman" w:hAnsi="Arial" w:cs="Arial"/>
          <w:b/>
          <w:bCs/>
          <w:color w:val="000000" w:themeColor="text1"/>
        </w:rPr>
      </w:pPr>
      <w:bookmarkStart w:id="12" w:name="clan_150"/>
      <w:bookmarkEnd w:id="12"/>
      <w:r w:rsidRPr="00B05487">
        <w:rPr>
          <w:rFonts w:ascii="Arial" w:eastAsia="Times New Roman" w:hAnsi="Arial" w:cs="Arial"/>
          <w:b/>
          <w:bCs/>
          <w:color w:val="000000" w:themeColor="text1"/>
        </w:rPr>
        <w:t>Član 2</w:t>
      </w:r>
      <w:r w:rsidR="006D37F8">
        <w:rPr>
          <w:rFonts w:ascii="Arial" w:eastAsia="Times New Roman" w:hAnsi="Arial" w:cs="Arial"/>
          <w:b/>
          <w:bCs/>
          <w:color w:val="000000" w:themeColor="text1"/>
        </w:rPr>
        <w:t>7</w:t>
      </w:r>
    </w:p>
    <w:p w14:paraId="32E52E46" w14:textId="6DE056A4" w:rsidR="00C57199" w:rsidRPr="00077772" w:rsidRDefault="00C57199" w:rsidP="00077772">
      <w:pPr>
        <w:shd w:val="clear" w:color="auto" w:fill="FFFFFF"/>
        <w:spacing w:after="0" w:line="240" w:lineRule="auto"/>
        <w:ind w:firstLine="360"/>
        <w:jc w:val="both"/>
        <w:rPr>
          <w:rFonts w:ascii="Arial" w:eastAsia="Times New Roman" w:hAnsi="Arial" w:cs="Arial"/>
        </w:rPr>
      </w:pPr>
      <w:r w:rsidRPr="00077772">
        <w:rPr>
          <w:rFonts w:ascii="Arial" w:eastAsia="Times New Roman" w:hAnsi="Arial" w:cs="Arial"/>
        </w:rPr>
        <w:t xml:space="preserve">Naručilac </w:t>
      </w:r>
      <w:r w:rsidR="00A60F7A" w:rsidRPr="00077772">
        <w:rPr>
          <w:rFonts w:ascii="Arial" w:eastAsia="Times New Roman" w:hAnsi="Arial" w:cs="Arial"/>
        </w:rPr>
        <w:t>može</w:t>
      </w:r>
      <w:r w:rsidR="00913186" w:rsidRPr="00077772">
        <w:rPr>
          <w:rFonts w:ascii="Arial" w:eastAsia="Times New Roman" w:hAnsi="Arial" w:cs="Arial"/>
        </w:rPr>
        <w:t xml:space="preserve"> da</w:t>
      </w:r>
      <w:r w:rsidRPr="00077772">
        <w:rPr>
          <w:rFonts w:ascii="Arial" w:eastAsia="Times New Roman" w:hAnsi="Arial" w:cs="Arial"/>
        </w:rPr>
        <w:t xml:space="preserve"> raskine ugovor o j</w:t>
      </w:r>
      <w:r w:rsidR="000F6342" w:rsidRPr="00077772">
        <w:rPr>
          <w:rFonts w:ascii="Arial" w:eastAsia="Times New Roman" w:hAnsi="Arial" w:cs="Arial"/>
        </w:rPr>
        <w:t>ednostavnoj</w:t>
      </w:r>
      <w:r w:rsidRPr="00077772">
        <w:rPr>
          <w:rFonts w:ascii="Arial" w:eastAsia="Times New Roman" w:hAnsi="Arial" w:cs="Arial"/>
        </w:rPr>
        <w:t xml:space="preserve"> nabavci ako</w:t>
      </w:r>
      <w:r w:rsidR="001903F3" w:rsidRPr="00077772">
        <w:rPr>
          <w:rFonts w:ascii="Arial" w:eastAsia="Times New Roman" w:hAnsi="Arial" w:cs="Arial"/>
        </w:rPr>
        <w:t xml:space="preserve"> </w:t>
      </w:r>
      <w:r w:rsidRPr="00077772">
        <w:rPr>
          <w:rFonts w:ascii="Arial" w:eastAsia="Times New Roman" w:hAnsi="Arial" w:cs="Arial"/>
        </w:rPr>
        <w:t>ponuđač ne izvršava ugovorene obaveze i</w:t>
      </w:r>
      <w:r w:rsidR="000F6342" w:rsidRPr="00077772">
        <w:rPr>
          <w:rFonts w:ascii="Arial" w:eastAsia="Times New Roman" w:hAnsi="Arial" w:cs="Arial"/>
        </w:rPr>
        <w:t>z zahtjeva ponude</w:t>
      </w:r>
      <w:r w:rsidR="001903F3" w:rsidRPr="00077772">
        <w:rPr>
          <w:rFonts w:ascii="Arial" w:eastAsia="Times New Roman" w:hAnsi="Arial" w:cs="Arial"/>
        </w:rPr>
        <w:t>.</w:t>
      </w:r>
      <w:r w:rsidR="000F6342" w:rsidRPr="00077772">
        <w:rPr>
          <w:rFonts w:ascii="Arial" w:eastAsia="Times New Roman" w:hAnsi="Arial" w:cs="Arial"/>
        </w:rPr>
        <w:t xml:space="preserve"> </w:t>
      </w:r>
    </w:p>
    <w:p w14:paraId="1D2D10B8" w14:textId="03634BEF" w:rsidR="00C57199" w:rsidRPr="00B05487" w:rsidRDefault="00C57199" w:rsidP="00077772">
      <w:pPr>
        <w:shd w:val="clear" w:color="auto" w:fill="FFFFFF"/>
        <w:spacing w:after="0" w:line="240" w:lineRule="auto"/>
        <w:ind w:firstLine="360"/>
        <w:jc w:val="both"/>
        <w:rPr>
          <w:rFonts w:ascii="Arial" w:eastAsia="Times New Roman" w:hAnsi="Arial" w:cs="Arial"/>
          <w:color w:val="000000" w:themeColor="text1"/>
        </w:rPr>
      </w:pPr>
      <w:r w:rsidRPr="00B05487">
        <w:rPr>
          <w:rFonts w:ascii="Arial" w:eastAsia="Times New Roman" w:hAnsi="Arial" w:cs="Arial"/>
          <w:color w:val="000000" w:themeColor="text1"/>
        </w:rPr>
        <w:t xml:space="preserve">U slučaju raskida ugovora naručilac </w:t>
      </w:r>
      <w:r w:rsidR="00913186">
        <w:rPr>
          <w:rFonts w:ascii="Arial" w:eastAsia="Times New Roman" w:hAnsi="Arial" w:cs="Arial"/>
          <w:color w:val="000000" w:themeColor="text1"/>
        </w:rPr>
        <w:t>treba da</w:t>
      </w:r>
      <w:r w:rsidRPr="00B05487">
        <w:rPr>
          <w:rFonts w:ascii="Arial" w:eastAsia="Times New Roman" w:hAnsi="Arial" w:cs="Arial"/>
          <w:color w:val="000000" w:themeColor="text1"/>
        </w:rPr>
        <w:t xml:space="preserve"> obavještenje o raskidu ugovora objavi na ESJN u roku od </w:t>
      </w:r>
      <w:r w:rsidR="004E2D46" w:rsidRPr="00B05487">
        <w:rPr>
          <w:rFonts w:ascii="Arial" w:eastAsia="Times New Roman" w:hAnsi="Arial" w:cs="Arial"/>
          <w:color w:val="000000" w:themeColor="text1"/>
        </w:rPr>
        <w:t>pet</w:t>
      </w:r>
      <w:r w:rsidRPr="00B05487">
        <w:rPr>
          <w:rFonts w:ascii="Arial" w:eastAsia="Times New Roman" w:hAnsi="Arial" w:cs="Arial"/>
          <w:color w:val="000000" w:themeColor="text1"/>
        </w:rPr>
        <w:t xml:space="preserve"> dana od dana raskida ugovora.</w:t>
      </w:r>
    </w:p>
    <w:p w14:paraId="64E71BCA" w14:textId="77777777" w:rsidR="00C57199" w:rsidRPr="00B05487" w:rsidRDefault="00C57199" w:rsidP="00F144E5">
      <w:pPr>
        <w:shd w:val="clear" w:color="auto" w:fill="FFFFFF"/>
        <w:spacing w:after="0" w:line="240" w:lineRule="auto"/>
        <w:ind w:firstLine="360"/>
        <w:jc w:val="both"/>
        <w:rPr>
          <w:rFonts w:ascii="Arial" w:eastAsia="Times New Roman" w:hAnsi="Arial" w:cs="Arial"/>
          <w:color w:val="000000" w:themeColor="text1"/>
        </w:rPr>
      </w:pPr>
    </w:p>
    <w:p w14:paraId="1121F006" w14:textId="6F8D1EE5" w:rsidR="00C57199" w:rsidRPr="00B05487" w:rsidRDefault="00C57199" w:rsidP="00F144E5">
      <w:pPr>
        <w:shd w:val="clear" w:color="auto" w:fill="FFFFFF"/>
        <w:spacing w:after="0" w:line="240" w:lineRule="auto"/>
        <w:jc w:val="center"/>
        <w:rPr>
          <w:rFonts w:ascii="Arial" w:eastAsia="Times New Roman" w:hAnsi="Arial" w:cs="Arial"/>
          <w:b/>
          <w:bCs/>
          <w:color w:val="000000" w:themeColor="text1"/>
        </w:rPr>
      </w:pPr>
      <w:r w:rsidRPr="00B05487">
        <w:rPr>
          <w:rFonts w:ascii="Arial" w:eastAsia="Times New Roman" w:hAnsi="Arial" w:cs="Arial"/>
          <w:b/>
          <w:bCs/>
          <w:color w:val="000000" w:themeColor="text1"/>
        </w:rPr>
        <w:t>Član 2</w:t>
      </w:r>
      <w:r w:rsidR="006D37F8">
        <w:rPr>
          <w:rFonts w:ascii="Arial" w:eastAsia="Times New Roman" w:hAnsi="Arial" w:cs="Arial"/>
          <w:b/>
          <w:bCs/>
          <w:color w:val="000000" w:themeColor="text1"/>
        </w:rPr>
        <w:t>8</w:t>
      </w:r>
    </w:p>
    <w:p w14:paraId="5E01CF46" w14:textId="77777777" w:rsidR="00C57199" w:rsidRPr="00B05487" w:rsidRDefault="00C57199" w:rsidP="00077772">
      <w:pPr>
        <w:shd w:val="clear" w:color="auto" w:fill="FFFFFF"/>
        <w:spacing w:after="0" w:line="240" w:lineRule="auto"/>
        <w:ind w:firstLine="720"/>
        <w:jc w:val="both"/>
        <w:rPr>
          <w:rFonts w:ascii="Arial" w:eastAsia="Times New Roman" w:hAnsi="Arial" w:cs="Arial"/>
          <w:color w:val="000000" w:themeColor="text1"/>
        </w:rPr>
      </w:pPr>
      <w:r w:rsidRPr="001903F3">
        <w:rPr>
          <w:rFonts w:ascii="Arial" w:eastAsia="Times New Roman" w:hAnsi="Arial" w:cs="Arial"/>
          <w:color w:val="000000" w:themeColor="text1"/>
        </w:rPr>
        <w:t>Naručilac ne smije</w:t>
      </w:r>
      <w:r w:rsidRPr="00B05487">
        <w:rPr>
          <w:rFonts w:ascii="Arial" w:eastAsia="Times New Roman" w:hAnsi="Arial" w:cs="Arial"/>
          <w:color w:val="000000" w:themeColor="text1"/>
        </w:rPr>
        <w:t xml:space="preserve"> da ograniči ili spriječi konkurenciju između privrednih subjekata, a naročito ne smije da onemogući učešće privrednog subjekta </w:t>
      </w:r>
      <w:r w:rsidR="00056F46" w:rsidRPr="00B05487">
        <w:rPr>
          <w:rFonts w:ascii="Arial" w:eastAsia="Times New Roman" w:hAnsi="Arial" w:cs="Arial"/>
          <w:color w:val="000000" w:themeColor="text1"/>
        </w:rPr>
        <w:t xml:space="preserve">u postupku jednostavne nabavke </w:t>
      </w:r>
      <w:r w:rsidRPr="00B05487">
        <w:rPr>
          <w:rFonts w:ascii="Arial" w:eastAsia="Times New Roman" w:hAnsi="Arial" w:cs="Arial"/>
          <w:color w:val="000000" w:themeColor="text1"/>
        </w:rPr>
        <w:t>primjenom diskriminatornih uslova i kriterijuma ili mjera kojima se favorizuju pojedini privredni subjekti.</w:t>
      </w:r>
    </w:p>
    <w:p w14:paraId="0ABA3D97" w14:textId="77777777" w:rsidR="009C7BB0" w:rsidRDefault="009C7BB0" w:rsidP="00E627DB">
      <w:pPr>
        <w:shd w:val="clear" w:color="auto" w:fill="FFFFFF"/>
        <w:spacing w:after="0" w:line="240" w:lineRule="auto"/>
        <w:rPr>
          <w:rFonts w:ascii="Arial" w:eastAsia="Times New Roman" w:hAnsi="Arial" w:cs="Arial"/>
          <w:b/>
          <w:bCs/>
          <w:color w:val="000000" w:themeColor="text1"/>
        </w:rPr>
      </w:pPr>
      <w:bookmarkStart w:id="13" w:name="str_12"/>
      <w:bookmarkStart w:id="14" w:name="clan_9"/>
      <w:bookmarkEnd w:id="13"/>
      <w:bookmarkEnd w:id="14"/>
    </w:p>
    <w:p w14:paraId="06799A02" w14:textId="4C704956" w:rsidR="00C57199" w:rsidRPr="00B05487" w:rsidRDefault="00C57199" w:rsidP="00F144E5">
      <w:pPr>
        <w:shd w:val="clear" w:color="auto" w:fill="FFFFFF"/>
        <w:spacing w:after="0" w:line="240" w:lineRule="auto"/>
        <w:jc w:val="center"/>
        <w:rPr>
          <w:rFonts w:ascii="Arial" w:eastAsia="Times New Roman" w:hAnsi="Arial" w:cs="Arial"/>
          <w:b/>
          <w:bCs/>
          <w:color w:val="000000" w:themeColor="text1"/>
        </w:rPr>
      </w:pPr>
      <w:r w:rsidRPr="00B05487">
        <w:rPr>
          <w:rFonts w:ascii="Arial" w:eastAsia="Times New Roman" w:hAnsi="Arial" w:cs="Arial"/>
          <w:b/>
          <w:bCs/>
          <w:color w:val="000000" w:themeColor="text1"/>
        </w:rPr>
        <w:t>Član 2</w:t>
      </w:r>
      <w:r w:rsidR="006D37F8">
        <w:rPr>
          <w:rFonts w:ascii="Arial" w:eastAsia="Times New Roman" w:hAnsi="Arial" w:cs="Arial"/>
          <w:b/>
          <w:bCs/>
          <w:color w:val="000000" w:themeColor="text1"/>
        </w:rPr>
        <w:t>9</w:t>
      </w:r>
    </w:p>
    <w:p w14:paraId="0215EF95" w14:textId="553860B1" w:rsidR="00C57199" w:rsidRPr="00B05487" w:rsidRDefault="00C57199" w:rsidP="00F144E5">
      <w:pPr>
        <w:shd w:val="clear" w:color="auto" w:fill="FFFFFF"/>
        <w:spacing w:after="0" w:line="240" w:lineRule="auto"/>
        <w:ind w:firstLine="708"/>
        <w:jc w:val="both"/>
        <w:rPr>
          <w:rFonts w:ascii="Arial" w:eastAsia="Times New Roman" w:hAnsi="Arial" w:cs="Arial"/>
          <w:color w:val="000000" w:themeColor="text1"/>
        </w:rPr>
      </w:pPr>
      <w:r w:rsidRPr="00B05487">
        <w:rPr>
          <w:rFonts w:ascii="Arial" w:eastAsia="Times New Roman" w:hAnsi="Arial" w:cs="Arial"/>
          <w:color w:val="000000" w:themeColor="text1"/>
        </w:rPr>
        <w:t xml:space="preserve">Naručilac </w:t>
      </w:r>
      <w:r w:rsidR="00913186">
        <w:rPr>
          <w:rFonts w:ascii="Arial" w:eastAsia="Times New Roman" w:hAnsi="Arial" w:cs="Arial"/>
          <w:color w:val="000000" w:themeColor="text1"/>
        </w:rPr>
        <w:t>treba da</w:t>
      </w:r>
      <w:r w:rsidRPr="00B05487">
        <w:rPr>
          <w:rFonts w:ascii="Arial" w:eastAsia="Times New Roman" w:hAnsi="Arial" w:cs="Arial"/>
          <w:color w:val="000000" w:themeColor="text1"/>
        </w:rPr>
        <w:t xml:space="preserve"> postupke jednostavnih nabavki sprovodi na transparentan način.</w:t>
      </w:r>
    </w:p>
    <w:p w14:paraId="1E94EB17" w14:textId="77777777" w:rsidR="00C57199" w:rsidRPr="00B05487" w:rsidRDefault="00C57199" w:rsidP="00F144E5">
      <w:pPr>
        <w:shd w:val="clear" w:color="auto" w:fill="FFFFFF"/>
        <w:spacing w:after="0" w:line="240" w:lineRule="auto"/>
        <w:ind w:firstLine="708"/>
        <w:jc w:val="both"/>
        <w:rPr>
          <w:rFonts w:ascii="Arial" w:eastAsia="Times New Roman" w:hAnsi="Arial" w:cs="Arial"/>
          <w:color w:val="000000" w:themeColor="text1"/>
        </w:rPr>
      </w:pPr>
      <w:r w:rsidRPr="00B05487">
        <w:rPr>
          <w:rFonts w:ascii="Arial" w:eastAsia="Times New Roman" w:hAnsi="Arial" w:cs="Arial"/>
          <w:color w:val="000000" w:themeColor="text1"/>
        </w:rPr>
        <w:t xml:space="preserve">Transparentnost iz stava 1 ovog člana ostvaruje se objavljivanjem u ESJN dokumentacije </w:t>
      </w:r>
      <w:r w:rsidR="00710F73" w:rsidRPr="00B05487">
        <w:rPr>
          <w:rFonts w:ascii="Arial" w:eastAsia="Times New Roman" w:hAnsi="Arial" w:cs="Arial"/>
          <w:color w:val="000000" w:themeColor="text1"/>
        </w:rPr>
        <w:t xml:space="preserve">za </w:t>
      </w:r>
      <w:r w:rsidRPr="00B05487">
        <w:rPr>
          <w:rFonts w:ascii="Arial" w:eastAsia="Times New Roman" w:hAnsi="Arial" w:cs="Arial"/>
          <w:color w:val="000000" w:themeColor="text1"/>
        </w:rPr>
        <w:t>sprovođenje i realizaciju postupka jednostavne nabavke, u skladu sa ovim pravilnikom.</w:t>
      </w:r>
    </w:p>
    <w:p w14:paraId="6013E2FF" w14:textId="77777777" w:rsidR="00F144E5" w:rsidRDefault="00F144E5" w:rsidP="00F144E5">
      <w:pPr>
        <w:shd w:val="clear" w:color="auto" w:fill="FFFFFF"/>
        <w:spacing w:after="0" w:line="240" w:lineRule="auto"/>
        <w:jc w:val="center"/>
        <w:rPr>
          <w:rFonts w:ascii="Arial" w:eastAsia="Times New Roman" w:hAnsi="Arial" w:cs="Arial"/>
          <w:b/>
          <w:bCs/>
          <w:color w:val="000000" w:themeColor="text1"/>
        </w:rPr>
      </w:pPr>
      <w:bookmarkStart w:id="15" w:name="str_13"/>
      <w:bookmarkEnd w:id="15"/>
    </w:p>
    <w:p w14:paraId="520BA188" w14:textId="791D9FFF" w:rsidR="00C57199" w:rsidRPr="00B05487" w:rsidRDefault="00C57199" w:rsidP="00F144E5">
      <w:pPr>
        <w:shd w:val="clear" w:color="auto" w:fill="FFFFFF"/>
        <w:spacing w:after="0" w:line="240" w:lineRule="auto"/>
        <w:jc w:val="center"/>
        <w:rPr>
          <w:rFonts w:ascii="Arial" w:eastAsia="Times New Roman" w:hAnsi="Arial" w:cs="Arial"/>
          <w:b/>
          <w:bCs/>
          <w:color w:val="000000" w:themeColor="text1"/>
        </w:rPr>
      </w:pPr>
      <w:r w:rsidRPr="00B05487">
        <w:rPr>
          <w:rFonts w:ascii="Arial" w:eastAsia="Times New Roman" w:hAnsi="Arial" w:cs="Arial"/>
          <w:b/>
          <w:bCs/>
          <w:color w:val="000000" w:themeColor="text1"/>
        </w:rPr>
        <w:t xml:space="preserve">Član </w:t>
      </w:r>
      <w:r w:rsidR="006D37F8">
        <w:rPr>
          <w:rFonts w:ascii="Arial" w:eastAsia="Times New Roman" w:hAnsi="Arial" w:cs="Arial"/>
          <w:b/>
          <w:bCs/>
          <w:color w:val="000000" w:themeColor="text1"/>
        </w:rPr>
        <w:t>30</w:t>
      </w:r>
    </w:p>
    <w:p w14:paraId="2340B686" w14:textId="5D618EF6" w:rsidR="00C57199" w:rsidRPr="00B05487" w:rsidRDefault="00C57199" w:rsidP="00F144E5">
      <w:pPr>
        <w:shd w:val="clear" w:color="auto" w:fill="FFFFFF"/>
        <w:spacing w:after="0" w:line="240" w:lineRule="auto"/>
        <w:ind w:firstLine="708"/>
        <w:jc w:val="both"/>
        <w:rPr>
          <w:rFonts w:ascii="Arial" w:eastAsia="Times New Roman" w:hAnsi="Arial" w:cs="Arial"/>
          <w:color w:val="000000" w:themeColor="text1"/>
        </w:rPr>
      </w:pPr>
      <w:r w:rsidRPr="00B05487">
        <w:rPr>
          <w:rFonts w:ascii="Arial" w:eastAsia="Times New Roman" w:hAnsi="Arial" w:cs="Arial"/>
          <w:color w:val="000000" w:themeColor="text1"/>
        </w:rPr>
        <w:t xml:space="preserve">Naručilac </w:t>
      </w:r>
      <w:r w:rsidR="00913186">
        <w:rPr>
          <w:rFonts w:ascii="Arial" w:eastAsia="Times New Roman" w:hAnsi="Arial" w:cs="Arial"/>
          <w:color w:val="000000" w:themeColor="text1"/>
        </w:rPr>
        <w:t>treba da</w:t>
      </w:r>
      <w:r w:rsidRPr="00B05487">
        <w:rPr>
          <w:rFonts w:ascii="Arial" w:eastAsia="Times New Roman" w:hAnsi="Arial" w:cs="Arial"/>
          <w:color w:val="000000" w:themeColor="text1"/>
        </w:rPr>
        <w:t xml:space="preserve"> obezbijedi da svi privredni subjekti u postupku jednostavne nabavke imaju ravnopravan tretman.</w:t>
      </w:r>
    </w:p>
    <w:p w14:paraId="04A6FD89" w14:textId="77777777" w:rsidR="00C57199" w:rsidRPr="00B05487" w:rsidRDefault="00C57199" w:rsidP="00F144E5">
      <w:pPr>
        <w:shd w:val="clear" w:color="auto" w:fill="FFFFFF"/>
        <w:spacing w:after="0" w:line="240" w:lineRule="auto"/>
        <w:ind w:firstLine="708"/>
        <w:jc w:val="both"/>
        <w:rPr>
          <w:rFonts w:ascii="Arial" w:eastAsia="Times New Roman" w:hAnsi="Arial" w:cs="Arial"/>
          <w:color w:val="000000" w:themeColor="text1"/>
        </w:rPr>
      </w:pPr>
      <w:r w:rsidRPr="00B05487">
        <w:rPr>
          <w:rFonts w:ascii="Arial" w:eastAsia="Times New Roman" w:hAnsi="Arial" w:cs="Arial"/>
          <w:color w:val="000000" w:themeColor="text1"/>
        </w:rPr>
        <w:lastRenderedPageBreak/>
        <w:t>Naručilac ne smije da određuje uslove kojima se vrši nacionalna ili teritorijalna diskriminacija po predmetu nabavke ili druga diskriminacija privrednih subjekata, ni diskriminacija koja proizilazi iz klasifikacije djelatnosti koju obavlja privredni subjek</w:t>
      </w:r>
      <w:r w:rsidR="00710F73" w:rsidRPr="00B05487">
        <w:rPr>
          <w:rFonts w:ascii="Arial" w:eastAsia="Times New Roman" w:hAnsi="Arial" w:cs="Arial"/>
          <w:color w:val="000000" w:themeColor="text1"/>
        </w:rPr>
        <w:t>a</w:t>
      </w:r>
      <w:r w:rsidRPr="00B05487">
        <w:rPr>
          <w:rFonts w:ascii="Arial" w:eastAsia="Times New Roman" w:hAnsi="Arial" w:cs="Arial"/>
          <w:color w:val="000000" w:themeColor="text1"/>
        </w:rPr>
        <w:t>t.</w:t>
      </w:r>
    </w:p>
    <w:p w14:paraId="155935DB" w14:textId="77777777" w:rsidR="00C57199" w:rsidRPr="00B05487" w:rsidRDefault="00C57199" w:rsidP="00F144E5">
      <w:pPr>
        <w:shd w:val="clear" w:color="auto" w:fill="FFFFFF"/>
        <w:spacing w:after="0" w:line="240" w:lineRule="auto"/>
        <w:ind w:firstLine="708"/>
        <w:jc w:val="both"/>
        <w:rPr>
          <w:rFonts w:ascii="Arial" w:eastAsia="Times New Roman" w:hAnsi="Arial" w:cs="Arial"/>
          <w:color w:val="000000" w:themeColor="text1"/>
        </w:rPr>
      </w:pPr>
      <w:r w:rsidRPr="00B05487">
        <w:rPr>
          <w:rFonts w:ascii="Arial" w:eastAsia="Times New Roman" w:hAnsi="Arial" w:cs="Arial"/>
          <w:color w:val="000000" w:themeColor="text1"/>
        </w:rPr>
        <w:t>Naručilac ne smije da ograniči slobodu kretanja robe, prema mjestu registracije privrednog subjekta i mjestu izvođenja radova i pružanja usluga.</w:t>
      </w:r>
    </w:p>
    <w:p w14:paraId="1A73D82B" w14:textId="77777777" w:rsidR="00C57199" w:rsidRPr="00B05487" w:rsidRDefault="00C57199" w:rsidP="00F144E5">
      <w:pPr>
        <w:shd w:val="clear" w:color="auto" w:fill="FFFFFF"/>
        <w:spacing w:after="0" w:line="240" w:lineRule="auto"/>
        <w:ind w:firstLine="708"/>
        <w:jc w:val="both"/>
        <w:rPr>
          <w:rFonts w:ascii="Arial" w:eastAsia="Times New Roman" w:hAnsi="Arial" w:cs="Arial"/>
          <w:color w:val="000000" w:themeColor="text1"/>
        </w:rPr>
      </w:pPr>
      <w:r w:rsidRPr="00B05487">
        <w:rPr>
          <w:rFonts w:ascii="Arial" w:eastAsia="Times New Roman" w:hAnsi="Arial" w:cs="Arial"/>
          <w:color w:val="000000" w:themeColor="text1"/>
        </w:rPr>
        <w:t xml:space="preserve">Naručilac ne smije u postupku </w:t>
      </w:r>
      <w:r w:rsidR="00710F73" w:rsidRPr="00B05487">
        <w:rPr>
          <w:rFonts w:ascii="Arial" w:eastAsia="Times New Roman" w:hAnsi="Arial" w:cs="Arial"/>
          <w:color w:val="000000" w:themeColor="text1"/>
        </w:rPr>
        <w:t>jednostavne</w:t>
      </w:r>
      <w:r w:rsidRPr="00B05487">
        <w:rPr>
          <w:rFonts w:ascii="Arial" w:eastAsia="Times New Roman" w:hAnsi="Arial" w:cs="Arial"/>
          <w:color w:val="000000" w:themeColor="text1"/>
        </w:rPr>
        <w:t xml:space="preserve"> nabavke pružati informacije na diskriminatoran način kojim bi se obezbijedila prednost određenom učesniku u postupku u odnosu na druge učesnike.</w:t>
      </w:r>
    </w:p>
    <w:p w14:paraId="6938B9A4" w14:textId="2DC4069D" w:rsidR="00C57199" w:rsidRPr="00B05487" w:rsidRDefault="00C57199" w:rsidP="00F144E5">
      <w:pPr>
        <w:shd w:val="clear" w:color="auto" w:fill="FFFFFF"/>
        <w:spacing w:after="0" w:line="240" w:lineRule="auto"/>
        <w:jc w:val="center"/>
        <w:rPr>
          <w:rFonts w:ascii="Arial" w:eastAsia="Times New Roman" w:hAnsi="Arial" w:cs="Arial"/>
          <w:b/>
          <w:bCs/>
          <w:color w:val="000000" w:themeColor="text1"/>
        </w:rPr>
      </w:pPr>
      <w:bookmarkStart w:id="16" w:name="str_14"/>
      <w:bookmarkStart w:id="17" w:name="clan_11"/>
      <w:bookmarkEnd w:id="16"/>
      <w:bookmarkEnd w:id="17"/>
      <w:r w:rsidRPr="00B05487">
        <w:rPr>
          <w:rFonts w:ascii="Arial" w:eastAsia="Times New Roman" w:hAnsi="Arial" w:cs="Arial"/>
          <w:b/>
          <w:bCs/>
          <w:color w:val="000000" w:themeColor="text1"/>
        </w:rPr>
        <w:t xml:space="preserve">Član </w:t>
      </w:r>
      <w:r w:rsidR="00CA1887" w:rsidRPr="00B05487">
        <w:rPr>
          <w:rFonts w:ascii="Arial" w:eastAsia="Times New Roman" w:hAnsi="Arial" w:cs="Arial"/>
          <w:b/>
          <w:bCs/>
          <w:color w:val="000000" w:themeColor="text1"/>
        </w:rPr>
        <w:t>3</w:t>
      </w:r>
      <w:r w:rsidR="006D37F8">
        <w:rPr>
          <w:rFonts w:ascii="Arial" w:eastAsia="Times New Roman" w:hAnsi="Arial" w:cs="Arial"/>
          <w:b/>
          <w:bCs/>
          <w:color w:val="000000" w:themeColor="text1"/>
        </w:rPr>
        <w:t>1</w:t>
      </w:r>
    </w:p>
    <w:p w14:paraId="4036C87B" w14:textId="5CE0E1CF" w:rsidR="00C57199" w:rsidRPr="00B05487" w:rsidRDefault="00C57199" w:rsidP="00F144E5">
      <w:pPr>
        <w:shd w:val="clear" w:color="auto" w:fill="FFFFFF"/>
        <w:spacing w:after="0" w:line="240" w:lineRule="auto"/>
        <w:ind w:firstLine="708"/>
        <w:jc w:val="both"/>
        <w:rPr>
          <w:rFonts w:ascii="Arial" w:eastAsia="Times New Roman" w:hAnsi="Arial" w:cs="Arial"/>
          <w:color w:val="000000" w:themeColor="text1"/>
        </w:rPr>
      </w:pPr>
      <w:r w:rsidRPr="00B05487">
        <w:rPr>
          <w:rFonts w:ascii="Arial" w:eastAsia="Times New Roman" w:hAnsi="Arial" w:cs="Arial"/>
          <w:color w:val="000000" w:themeColor="text1"/>
        </w:rPr>
        <w:t xml:space="preserve">Naručilac </w:t>
      </w:r>
      <w:r w:rsidR="00913186">
        <w:rPr>
          <w:rFonts w:ascii="Arial" w:eastAsia="Times New Roman" w:hAnsi="Arial" w:cs="Arial"/>
          <w:color w:val="000000" w:themeColor="text1"/>
        </w:rPr>
        <w:t xml:space="preserve">treba </w:t>
      </w:r>
      <w:r w:rsidRPr="00B05487">
        <w:rPr>
          <w:rFonts w:ascii="Arial" w:eastAsia="Times New Roman" w:hAnsi="Arial" w:cs="Arial"/>
          <w:color w:val="000000" w:themeColor="text1"/>
        </w:rPr>
        <w:t>u postupku jednostavne nabavke obezbijedi da svi privredni subjekti poštuju utvrđene obaveze u dijelu zaštite životne sredine, socijalnog i radnog prava, uključujući kolektivne ugovore i potvrđen</w:t>
      </w:r>
      <w:r w:rsidR="00CA1887" w:rsidRPr="00B05487">
        <w:rPr>
          <w:rFonts w:ascii="Arial" w:eastAsia="Times New Roman" w:hAnsi="Arial" w:cs="Arial"/>
          <w:color w:val="000000" w:themeColor="text1"/>
        </w:rPr>
        <w:t>e</w:t>
      </w:r>
      <w:r w:rsidRPr="00B05487">
        <w:rPr>
          <w:rFonts w:ascii="Arial" w:eastAsia="Times New Roman" w:hAnsi="Arial" w:cs="Arial"/>
          <w:color w:val="000000" w:themeColor="text1"/>
        </w:rPr>
        <w:t xml:space="preserve"> međunarodn</w:t>
      </w:r>
      <w:r w:rsidR="00CA1887" w:rsidRPr="00B05487">
        <w:rPr>
          <w:rFonts w:ascii="Arial" w:eastAsia="Times New Roman" w:hAnsi="Arial" w:cs="Arial"/>
          <w:color w:val="000000" w:themeColor="text1"/>
        </w:rPr>
        <w:t>e</w:t>
      </w:r>
      <w:r w:rsidRPr="00B05487">
        <w:rPr>
          <w:rFonts w:ascii="Arial" w:eastAsia="Times New Roman" w:hAnsi="Arial" w:cs="Arial"/>
          <w:color w:val="000000" w:themeColor="text1"/>
        </w:rPr>
        <w:t xml:space="preserve"> konvencij</w:t>
      </w:r>
      <w:r w:rsidR="00CA1887" w:rsidRPr="00B05487">
        <w:rPr>
          <w:rFonts w:ascii="Arial" w:eastAsia="Times New Roman" w:hAnsi="Arial" w:cs="Arial"/>
          <w:color w:val="000000" w:themeColor="text1"/>
        </w:rPr>
        <w:t>e</w:t>
      </w:r>
      <w:r w:rsidRPr="00B05487">
        <w:rPr>
          <w:rFonts w:ascii="Arial" w:eastAsia="Times New Roman" w:hAnsi="Arial" w:cs="Arial"/>
          <w:color w:val="000000" w:themeColor="text1"/>
        </w:rPr>
        <w:t xml:space="preserve"> o zaštiti životne sredine i socijalnog i radnog prava.</w:t>
      </w:r>
    </w:p>
    <w:p w14:paraId="10B5F2D9" w14:textId="7173E9D9" w:rsidR="00C57199" w:rsidRPr="00B05487" w:rsidRDefault="00C57199" w:rsidP="00F144E5">
      <w:pPr>
        <w:shd w:val="clear" w:color="auto" w:fill="FFFFFF"/>
        <w:spacing w:after="0" w:line="240" w:lineRule="auto"/>
        <w:ind w:firstLine="708"/>
        <w:jc w:val="both"/>
        <w:rPr>
          <w:rFonts w:ascii="Arial" w:eastAsia="Times New Roman" w:hAnsi="Arial" w:cs="Arial"/>
          <w:color w:val="000000" w:themeColor="text1"/>
        </w:rPr>
      </w:pPr>
      <w:r w:rsidRPr="00B05487">
        <w:rPr>
          <w:rFonts w:ascii="Arial" w:eastAsia="Times New Roman" w:hAnsi="Arial" w:cs="Arial"/>
          <w:color w:val="000000" w:themeColor="text1"/>
        </w:rPr>
        <w:t xml:space="preserve">Naručilac </w:t>
      </w:r>
      <w:r w:rsidR="00913186">
        <w:rPr>
          <w:rFonts w:ascii="Arial" w:eastAsia="Times New Roman" w:hAnsi="Arial" w:cs="Arial"/>
          <w:color w:val="000000" w:themeColor="text1"/>
        </w:rPr>
        <w:t>treba</w:t>
      </w:r>
      <w:r w:rsidR="00E627DB">
        <w:rPr>
          <w:rFonts w:ascii="Arial" w:eastAsia="Times New Roman" w:hAnsi="Arial" w:cs="Arial"/>
          <w:color w:val="000000" w:themeColor="text1"/>
        </w:rPr>
        <w:t xml:space="preserve"> </w:t>
      </w:r>
      <w:r w:rsidRPr="00B05487">
        <w:rPr>
          <w:rFonts w:ascii="Arial" w:eastAsia="Times New Roman" w:hAnsi="Arial" w:cs="Arial"/>
          <w:color w:val="000000" w:themeColor="text1"/>
        </w:rPr>
        <w:t>da vrši nabavku roba, usluga ili radova uz obezbjeđivanje adekvatnog smanjenja potrošnje energije, odnosno poštovanja principa energetske efikasnosti.</w:t>
      </w:r>
      <w:bookmarkStart w:id="18" w:name="str_15"/>
      <w:bookmarkStart w:id="19" w:name="clan_12"/>
      <w:bookmarkEnd w:id="18"/>
      <w:bookmarkEnd w:id="19"/>
    </w:p>
    <w:p w14:paraId="3A535481" w14:textId="77777777" w:rsidR="009C7BE1" w:rsidRPr="00B05487" w:rsidRDefault="009C7BE1" w:rsidP="00F144E5">
      <w:pPr>
        <w:pStyle w:val="C30X"/>
        <w:spacing w:before="0" w:after="0"/>
        <w:jc w:val="left"/>
        <w:rPr>
          <w:rFonts w:ascii="Arial" w:hAnsi="Arial" w:cs="Arial"/>
          <w:color w:val="000000" w:themeColor="text1"/>
          <w:sz w:val="22"/>
          <w:szCs w:val="22"/>
        </w:rPr>
      </w:pPr>
    </w:p>
    <w:p w14:paraId="29DDAA89" w14:textId="7CC5BE06" w:rsidR="00C57199" w:rsidRPr="00B05487" w:rsidRDefault="00C57199" w:rsidP="00F144E5">
      <w:pPr>
        <w:pStyle w:val="C30X"/>
        <w:spacing w:before="0" w:after="0"/>
        <w:rPr>
          <w:rFonts w:ascii="Arial" w:hAnsi="Arial" w:cs="Arial"/>
          <w:color w:val="000000" w:themeColor="text1"/>
          <w:sz w:val="22"/>
          <w:szCs w:val="22"/>
        </w:rPr>
      </w:pPr>
      <w:r w:rsidRPr="00B05487">
        <w:rPr>
          <w:rFonts w:ascii="Arial" w:hAnsi="Arial" w:cs="Arial"/>
          <w:color w:val="000000" w:themeColor="text1"/>
          <w:sz w:val="22"/>
          <w:szCs w:val="22"/>
        </w:rPr>
        <w:t>Član 3</w:t>
      </w:r>
      <w:r w:rsidR="006D37F8">
        <w:rPr>
          <w:rFonts w:ascii="Arial" w:hAnsi="Arial" w:cs="Arial"/>
          <w:color w:val="000000" w:themeColor="text1"/>
          <w:sz w:val="22"/>
          <w:szCs w:val="22"/>
        </w:rPr>
        <w:t>2</w:t>
      </w:r>
    </w:p>
    <w:p w14:paraId="37E42329" w14:textId="26281BDF" w:rsidR="00C57199" w:rsidRPr="00B05487" w:rsidRDefault="00C57199" w:rsidP="00F144E5">
      <w:pPr>
        <w:pStyle w:val="T30X"/>
        <w:spacing w:before="0" w:after="0"/>
        <w:rPr>
          <w:rFonts w:ascii="Arial" w:hAnsi="Arial" w:cs="Arial"/>
          <w:color w:val="000000" w:themeColor="text1"/>
        </w:rPr>
      </w:pPr>
      <w:r w:rsidRPr="00B05487">
        <w:rPr>
          <w:rFonts w:ascii="Arial" w:hAnsi="Arial" w:cs="Arial"/>
          <w:color w:val="000000" w:themeColor="text1"/>
        </w:rPr>
        <w:t xml:space="preserve">Naručilac </w:t>
      </w:r>
      <w:r w:rsidR="003410E8" w:rsidRPr="00B05487">
        <w:rPr>
          <w:rFonts w:ascii="Arial" w:hAnsi="Arial" w:cs="Arial"/>
          <w:color w:val="000000" w:themeColor="text1"/>
        </w:rPr>
        <w:t>čuva</w:t>
      </w:r>
      <w:r w:rsidRPr="00B05487">
        <w:rPr>
          <w:rFonts w:ascii="Arial" w:hAnsi="Arial" w:cs="Arial"/>
          <w:color w:val="000000" w:themeColor="text1"/>
        </w:rPr>
        <w:t xml:space="preserve"> dokumentaciju jednostavne nabavke pet godina od dana </w:t>
      </w:r>
      <w:r w:rsidRPr="00077772">
        <w:rPr>
          <w:rFonts w:ascii="Arial" w:hAnsi="Arial" w:cs="Arial"/>
          <w:color w:val="auto"/>
        </w:rPr>
        <w:t>zaključ</w:t>
      </w:r>
      <w:r w:rsidR="00E627DB" w:rsidRPr="00077772">
        <w:rPr>
          <w:rFonts w:ascii="Arial" w:hAnsi="Arial" w:cs="Arial"/>
          <w:color w:val="auto"/>
        </w:rPr>
        <w:t>iva</w:t>
      </w:r>
      <w:r w:rsidRPr="00077772">
        <w:rPr>
          <w:rFonts w:ascii="Arial" w:hAnsi="Arial" w:cs="Arial"/>
          <w:color w:val="auto"/>
        </w:rPr>
        <w:t>nja</w:t>
      </w:r>
      <w:r w:rsidRPr="00E627DB">
        <w:rPr>
          <w:rFonts w:ascii="Arial" w:hAnsi="Arial" w:cs="Arial"/>
          <w:color w:val="FF0000"/>
        </w:rPr>
        <w:t xml:space="preserve"> </w:t>
      </w:r>
      <w:r w:rsidRPr="00B05487">
        <w:rPr>
          <w:rFonts w:ascii="Arial" w:hAnsi="Arial" w:cs="Arial"/>
          <w:color w:val="000000" w:themeColor="text1"/>
        </w:rPr>
        <w:t>ugovora o jednostavnoj nabavci.</w:t>
      </w:r>
    </w:p>
    <w:p w14:paraId="4625AA1F" w14:textId="77777777" w:rsidR="00C57199" w:rsidRPr="00B05487" w:rsidRDefault="00C57199" w:rsidP="00F144E5">
      <w:pPr>
        <w:pStyle w:val="C30X"/>
        <w:spacing w:before="0" w:after="0"/>
        <w:rPr>
          <w:rFonts w:ascii="Arial" w:hAnsi="Arial" w:cs="Arial"/>
          <w:color w:val="000000" w:themeColor="text1"/>
          <w:sz w:val="22"/>
          <w:szCs w:val="22"/>
        </w:rPr>
      </w:pPr>
    </w:p>
    <w:p w14:paraId="2DFC3304" w14:textId="33253C2F" w:rsidR="00C57199" w:rsidRPr="00B05487" w:rsidRDefault="00C57199" w:rsidP="00F144E5">
      <w:pPr>
        <w:pStyle w:val="C30X"/>
        <w:spacing w:before="0" w:after="0"/>
        <w:rPr>
          <w:rFonts w:ascii="Arial" w:hAnsi="Arial" w:cs="Arial"/>
          <w:color w:val="000000" w:themeColor="text1"/>
          <w:sz w:val="22"/>
          <w:szCs w:val="22"/>
        </w:rPr>
      </w:pPr>
      <w:r w:rsidRPr="00B05487">
        <w:rPr>
          <w:rFonts w:ascii="Arial" w:hAnsi="Arial" w:cs="Arial"/>
          <w:color w:val="000000" w:themeColor="text1"/>
          <w:sz w:val="22"/>
          <w:szCs w:val="22"/>
        </w:rPr>
        <w:t>Član 3</w:t>
      </w:r>
      <w:r w:rsidR="006D37F8">
        <w:rPr>
          <w:rFonts w:ascii="Arial" w:hAnsi="Arial" w:cs="Arial"/>
          <w:color w:val="000000" w:themeColor="text1"/>
          <w:sz w:val="22"/>
          <w:szCs w:val="22"/>
        </w:rPr>
        <w:t>3</w:t>
      </w:r>
    </w:p>
    <w:p w14:paraId="3F3DEC6E" w14:textId="6323B3DA" w:rsidR="00C57199" w:rsidRPr="00B05487" w:rsidRDefault="00C57199" w:rsidP="00F144E5">
      <w:pPr>
        <w:pStyle w:val="Normal1"/>
        <w:shd w:val="clear" w:color="auto" w:fill="FFFFFF"/>
        <w:spacing w:before="0" w:beforeAutospacing="0" w:after="0" w:afterAutospacing="0"/>
        <w:ind w:firstLine="708"/>
        <w:jc w:val="both"/>
        <w:rPr>
          <w:rFonts w:ascii="Arial" w:hAnsi="Arial" w:cs="Arial"/>
          <w:color w:val="000000" w:themeColor="text1"/>
          <w:sz w:val="22"/>
          <w:szCs w:val="22"/>
        </w:rPr>
      </w:pPr>
      <w:r w:rsidRPr="00B05487">
        <w:rPr>
          <w:rFonts w:ascii="Arial" w:hAnsi="Arial" w:cs="Arial"/>
          <w:color w:val="000000" w:themeColor="text1"/>
          <w:sz w:val="22"/>
          <w:szCs w:val="22"/>
        </w:rPr>
        <w:t xml:space="preserve">Naručilac </w:t>
      </w:r>
      <w:r w:rsidR="00913186">
        <w:rPr>
          <w:rFonts w:ascii="Arial" w:hAnsi="Arial" w:cs="Arial"/>
          <w:color w:val="000000" w:themeColor="text1"/>
          <w:sz w:val="22"/>
          <w:szCs w:val="22"/>
        </w:rPr>
        <w:t>treba da</w:t>
      </w:r>
      <w:r w:rsidR="00E627DB">
        <w:rPr>
          <w:rFonts w:ascii="Arial" w:hAnsi="Arial" w:cs="Arial"/>
          <w:color w:val="000000" w:themeColor="text1"/>
          <w:sz w:val="22"/>
          <w:szCs w:val="22"/>
        </w:rPr>
        <w:t xml:space="preserve"> </w:t>
      </w:r>
      <w:r w:rsidRPr="00B05487">
        <w:rPr>
          <w:rFonts w:ascii="Arial" w:hAnsi="Arial" w:cs="Arial"/>
          <w:color w:val="000000" w:themeColor="text1"/>
          <w:sz w:val="22"/>
          <w:szCs w:val="22"/>
        </w:rPr>
        <w:t>u postupku jednostavne nabavke preduzme odgovarajuće mjere da efikasno spriječi, prepozna i otkloni sukob interesa u vezi sa postupkom jednostavne nabavke.</w:t>
      </w:r>
    </w:p>
    <w:p w14:paraId="45A418D8" w14:textId="77777777" w:rsidR="00C57199" w:rsidRPr="00B05487" w:rsidRDefault="00C57199" w:rsidP="009C7BB0">
      <w:pPr>
        <w:pStyle w:val="Normal1"/>
        <w:shd w:val="clear" w:color="auto" w:fill="FFFFFF"/>
        <w:spacing w:before="0" w:beforeAutospacing="0" w:after="0" w:afterAutospacing="0"/>
        <w:ind w:firstLine="360"/>
        <w:jc w:val="both"/>
        <w:rPr>
          <w:rFonts w:ascii="Arial" w:hAnsi="Arial" w:cs="Arial"/>
          <w:color w:val="000000" w:themeColor="text1"/>
          <w:sz w:val="22"/>
          <w:szCs w:val="22"/>
        </w:rPr>
      </w:pPr>
      <w:r w:rsidRPr="00B05487">
        <w:rPr>
          <w:rFonts w:ascii="Arial" w:hAnsi="Arial" w:cs="Arial"/>
          <w:color w:val="000000" w:themeColor="text1"/>
          <w:sz w:val="22"/>
          <w:szCs w:val="22"/>
        </w:rPr>
        <w:t>Sukob interesa između naručioca i privrednog subjekta postoji ako:</w:t>
      </w:r>
    </w:p>
    <w:p w14:paraId="4359EAFD" w14:textId="77777777" w:rsidR="00C57199" w:rsidRPr="00B05487" w:rsidRDefault="00C57199" w:rsidP="00F144E5">
      <w:pPr>
        <w:pStyle w:val="Normal1"/>
        <w:numPr>
          <w:ilvl w:val="0"/>
          <w:numId w:val="14"/>
        </w:numPr>
        <w:shd w:val="clear" w:color="auto" w:fill="FFFFFF"/>
        <w:spacing w:before="0" w:beforeAutospacing="0" w:after="0" w:afterAutospacing="0"/>
        <w:jc w:val="both"/>
        <w:rPr>
          <w:rFonts w:ascii="Arial" w:hAnsi="Arial" w:cs="Arial"/>
          <w:color w:val="000000" w:themeColor="text1"/>
          <w:sz w:val="22"/>
          <w:szCs w:val="22"/>
        </w:rPr>
      </w:pPr>
      <w:r w:rsidRPr="00B05487">
        <w:rPr>
          <w:rFonts w:ascii="Arial" w:hAnsi="Arial" w:cs="Arial"/>
          <w:color w:val="000000" w:themeColor="text1"/>
          <w:sz w:val="22"/>
          <w:szCs w:val="22"/>
        </w:rPr>
        <w:t xml:space="preserve">ovlašćeno lice naručioca, koji djeluje u ime i/ili za račun naručioca, koji sprovodi postupak </w:t>
      </w:r>
      <w:r w:rsidR="003410E8" w:rsidRPr="00B05487">
        <w:rPr>
          <w:rFonts w:ascii="Arial" w:hAnsi="Arial" w:cs="Arial"/>
          <w:color w:val="000000" w:themeColor="text1"/>
          <w:sz w:val="22"/>
          <w:szCs w:val="22"/>
        </w:rPr>
        <w:t>jednostavne</w:t>
      </w:r>
      <w:r w:rsidRPr="00B05487">
        <w:rPr>
          <w:rFonts w:ascii="Arial" w:hAnsi="Arial" w:cs="Arial"/>
          <w:color w:val="000000" w:themeColor="text1"/>
          <w:sz w:val="22"/>
          <w:szCs w:val="22"/>
        </w:rPr>
        <w:t xml:space="preserve"> nabavke, ima direktno ili indirektno finansijski, privredni ili drugi lični interes koji može da utiče na njegovu nepristrasnost i nezavisnost u sprovođenju postupka </w:t>
      </w:r>
      <w:r w:rsidR="003410E8" w:rsidRPr="00B05487">
        <w:rPr>
          <w:rFonts w:ascii="Arial" w:hAnsi="Arial" w:cs="Arial"/>
          <w:color w:val="000000" w:themeColor="text1"/>
          <w:sz w:val="22"/>
          <w:szCs w:val="22"/>
        </w:rPr>
        <w:t>jednostavne</w:t>
      </w:r>
      <w:r w:rsidRPr="00B05487">
        <w:rPr>
          <w:rFonts w:ascii="Arial" w:hAnsi="Arial" w:cs="Arial"/>
          <w:color w:val="000000" w:themeColor="text1"/>
          <w:sz w:val="22"/>
          <w:szCs w:val="22"/>
        </w:rPr>
        <w:t xml:space="preserve"> nabavke, a naročito ako učestvuje u upravljanju kod privrednog subjekta ili ima vlasnički udio ili akcije u iznosu većem od 2,5% kapitala ili drugo pravo na osnovu kojeg može da učestvuje u upravljanju poslovanjem privrednim subjektom;</w:t>
      </w:r>
    </w:p>
    <w:p w14:paraId="6B98C18D" w14:textId="77777777" w:rsidR="00C57199" w:rsidRPr="00B05487" w:rsidRDefault="00C57199" w:rsidP="00F144E5">
      <w:pPr>
        <w:pStyle w:val="Normal1"/>
        <w:numPr>
          <w:ilvl w:val="0"/>
          <w:numId w:val="14"/>
        </w:numPr>
        <w:shd w:val="clear" w:color="auto" w:fill="FFFFFF"/>
        <w:spacing w:before="0" w:beforeAutospacing="0" w:after="0" w:afterAutospacing="0"/>
        <w:jc w:val="both"/>
        <w:rPr>
          <w:rFonts w:ascii="Arial" w:hAnsi="Arial" w:cs="Arial"/>
          <w:color w:val="000000" w:themeColor="text1"/>
          <w:sz w:val="22"/>
          <w:szCs w:val="22"/>
        </w:rPr>
      </w:pPr>
      <w:r w:rsidRPr="00B05487">
        <w:rPr>
          <w:rFonts w:ascii="Arial" w:hAnsi="Arial" w:cs="Arial"/>
          <w:color w:val="000000" w:themeColor="text1"/>
          <w:sz w:val="22"/>
          <w:szCs w:val="22"/>
        </w:rPr>
        <w:t>ovlašćeno lice privrednog subjekta ima vlasnički udio ili akcije naručioca u iznosu većem od 2,5% vrijednosti kapitala ili je sa predstavnikom naručioca bračni ili vanbračni drug, bez obzira da li zajednica i dalje postoji, srodnik u pravoj liniji ili u pobočnoj liniji do četvrtog stepena, tazbinskoj do drugog stepena ili kao usvojilac ili usvojenik.</w:t>
      </w:r>
    </w:p>
    <w:p w14:paraId="5E462FAA" w14:textId="5268B888" w:rsidR="00C57199" w:rsidRPr="00B05487" w:rsidRDefault="00C57199" w:rsidP="00F144E5">
      <w:pPr>
        <w:pStyle w:val="Normal1"/>
        <w:shd w:val="clear" w:color="auto" w:fill="FFFFFF"/>
        <w:spacing w:before="0" w:beforeAutospacing="0" w:after="0" w:afterAutospacing="0"/>
        <w:ind w:firstLine="360"/>
        <w:jc w:val="both"/>
        <w:rPr>
          <w:rFonts w:ascii="Arial" w:hAnsi="Arial" w:cs="Arial"/>
          <w:color w:val="000000" w:themeColor="text1"/>
          <w:sz w:val="22"/>
          <w:szCs w:val="22"/>
        </w:rPr>
      </w:pPr>
      <w:r w:rsidRPr="00B05487">
        <w:rPr>
          <w:rFonts w:ascii="Arial" w:hAnsi="Arial" w:cs="Arial"/>
          <w:color w:val="000000" w:themeColor="text1"/>
          <w:sz w:val="22"/>
          <w:szCs w:val="22"/>
        </w:rPr>
        <w:t>Predstavnik naručioca iz stava 2 tačka 1 ovog člana je ovlašćeno lice naručioca kao i službenik za javne nabavke, član komisije, lice koje učestvuje u pripremi zahtjeva i lice koje učestvuje u planiranju nabavke.</w:t>
      </w:r>
    </w:p>
    <w:p w14:paraId="5C39CFF3" w14:textId="7FA4A13F" w:rsidR="00E627DB" w:rsidRDefault="00E627DB" w:rsidP="00E627DB">
      <w:pPr>
        <w:pStyle w:val="Normal1"/>
        <w:shd w:val="clear" w:color="auto" w:fill="FFFFFF"/>
        <w:spacing w:before="0" w:beforeAutospacing="0" w:after="0" w:afterAutospacing="0"/>
        <w:ind w:firstLine="360"/>
        <w:jc w:val="both"/>
        <w:rPr>
          <w:rFonts w:ascii="Arial" w:hAnsi="Arial" w:cs="Arial"/>
          <w:color w:val="000000" w:themeColor="text1"/>
          <w:sz w:val="22"/>
          <w:szCs w:val="22"/>
        </w:rPr>
      </w:pPr>
      <w:r w:rsidRPr="00B05487">
        <w:rPr>
          <w:rFonts w:ascii="Arial" w:hAnsi="Arial" w:cs="Arial"/>
          <w:color w:val="000000" w:themeColor="text1"/>
          <w:sz w:val="22"/>
          <w:szCs w:val="22"/>
        </w:rPr>
        <w:t>Odredba stava 2 tačka 1 ovog člana odnosi se i na srodnike u pravoj liniji i u pobočnoj liniji do četvrtog stepena, srodnike po tazbini do drugog stepena, bračnog ili vanbračnog druga, bez obzira da li je brak prestao, usvojioca i usvojenika i predstavnika naručioca iz stava 3 ovog člana.</w:t>
      </w:r>
    </w:p>
    <w:p w14:paraId="459F66E6" w14:textId="7C517671" w:rsidR="00C57199" w:rsidRPr="00B05487" w:rsidRDefault="00C57199" w:rsidP="00F144E5">
      <w:pPr>
        <w:pStyle w:val="Normal1"/>
        <w:shd w:val="clear" w:color="auto" w:fill="FFFFFF"/>
        <w:spacing w:before="0" w:beforeAutospacing="0" w:after="0" w:afterAutospacing="0"/>
        <w:ind w:firstLine="360"/>
        <w:jc w:val="both"/>
        <w:rPr>
          <w:rFonts w:ascii="Arial" w:hAnsi="Arial" w:cs="Arial"/>
          <w:color w:val="000000" w:themeColor="text1"/>
          <w:sz w:val="22"/>
          <w:szCs w:val="22"/>
        </w:rPr>
      </w:pPr>
      <w:r w:rsidRPr="00B05487">
        <w:rPr>
          <w:rFonts w:ascii="Arial" w:hAnsi="Arial" w:cs="Arial"/>
          <w:color w:val="000000" w:themeColor="text1"/>
          <w:sz w:val="22"/>
          <w:szCs w:val="22"/>
        </w:rPr>
        <w:t>Odredba stava 2 tačka 2 ovog člana odnosi se i na ovlašćeno lice ponuđača, člana zajedničke ponude i/ili podugovarača.</w:t>
      </w:r>
    </w:p>
    <w:p w14:paraId="70FBB790" w14:textId="77777777" w:rsidR="00C57199" w:rsidRPr="00B05487" w:rsidRDefault="00C57199" w:rsidP="00F144E5">
      <w:pPr>
        <w:pStyle w:val="Normal1"/>
        <w:shd w:val="clear" w:color="auto" w:fill="FFFFFF"/>
        <w:spacing w:before="0" w:beforeAutospacing="0" w:after="0" w:afterAutospacing="0"/>
        <w:ind w:firstLine="360"/>
        <w:jc w:val="both"/>
        <w:rPr>
          <w:rFonts w:ascii="Arial" w:hAnsi="Arial" w:cs="Arial"/>
          <w:color w:val="000000" w:themeColor="text1"/>
          <w:sz w:val="22"/>
          <w:szCs w:val="22"/>
        </w:rPr>
      </w:pPr>
      <w:r w:rsidRPr="00B05487">
        <w:rPr>
          <w:rFonts w:ascii="Arial" w:hAnsi="Arial" w:cs="Arial"/>
          <w:color w:val="000000" w:themeColor="text1"/>
          <w:sz w:val="22"/>
          <w:szCs w:val="22"/>
        </w:rPr>
        <w:t>Prenos udjela ili akcija u vlasništvu na drugo pravno ili fizičko lice u skladu sa propisima o spr</w:t>
      </w:r>
      <w:r w:rsidR="003410E8" w:rsidRPr="00B05487">
        <w:rPr>
          <w:rFonts w:ascii="Arial" w:hAnsi="Arial" w:cs="Arial"/>
          <w:color w:val="000000" w:themeColor="text1"/>
          <w:sz w:val="22"/>
          <w:szCs w:val="22"/>
        </w:rPr>
        <w:t>j</w:t>
      </w:r>
      <w:r w:rsidRPr="00B05487">
        <w:rPr>
          <w:rFonts w:ascii="Arial" w:hAnsi="Arial" w:cs="Arial"/>
          <w:color w:val="000000" w:themeColor="text1"/>
          <w:sz w:val="22"/>
          <w:szCs w:val="22"/>
        </w:rPr>
        <w:t>ečavanju sukoba interesa ne isključuje postojanje sukoba interesa dok prenos udjela traje.</w:t>
      </w:r>
    </w:p>
    <w:p w14:paraId="03BE0567" w14:textId="77777777" w:rsidR="00C57199" w:rsidRPr="00B05487" w:rsidRDefault="00C57199" w:rsidP="00F144E5">
      <w:pPr>
        <w:pStyle w:val="Normal1"/>
        <w:shd w:val="clear" w:color="auto" w:fill="FFFFFF"/>
        <w:spacing w:before="0" w:beforeAutospacing="0" w:after="0" w:afterAutospacing="0"/>
        <w:ind w:firstLine="360"/>
        <w:jc w:val="both"/>
        <w:rPr>
          <w:rFonts w:ascii="Arial" w:hAnsi="Arial" w:cs="Arial"/>
          <w:color w:val="000000" w:themeColor="text1"/>
          <w:sz w:val="22"/>
          <w:szCs w:val="22"/>
        </w:rPr>
      </w:pPr>
      <w:r w:rsidRPr="00B05487">
        <w:rPr>
          <w:rFonts w:ascii="Arial" w:hAnsi="Arial" w:cs="Arial"/>
          <w:color w:val="000000" w:themeColor="text1"/>
          <w:sz w:val="22"/>
          <w:szCs w:val="22"/>
        </w:rPr>
        <w:t>Privredni subjekat koji namjerava da učestvuje u postupku jednostavne nabavke može da</w:t>
      </w:r>
      <w:r w:rsidR="005E06BE" w:rsidRPr="00B05487">
        <w:rPr>
          <w:rFonts w:ascii="Arial" w:hAnsi="Arial" w:cs="Arial"/>
          <w:color w:val="000000" w:themeColor="text1"/>
          <w:sz w:val="22"/>
          <w:szCs w:val="22"/>
        </w:rPr>
        <w:t xml:space="preserve"> </w:t>
      </w:r>
      <w:r w:rsidRPr="00B05487">
        <w:rPr>
          <w:rFonts w:ascii="Arial" w:hAnsi="Arial" w:cs="Arial"/>
          <w:color w:val="000000" w:themeColor="text1"/>
          <w:sz w:val="22"/>
          <w:szCs w:val="22"/>
        </w:rPr>
        <w:t>u roku od dva dana od objave zahtjeva da zahtijeva od naručioca da iz postupka jednostavne nabavke isključi lice iz stava 3 ovog člana koje je u sukobu interesa.</w:t>
      </w:r>
    </w:p>
    <w:p w14:paraId="2BE1FE16" w14:textId="77777777" w:rsidR="00C57199" w:rsidRPr="00B05487" w:rsidRDefault="00C57199" w:rsidP="00F144E5">
      <w:pPr>
        <w:pStyle w:val="Normal1"/>
        <w:shd w:val="clear" w:color="auto" w:fill="FFFFFF"/>
        <w:spacing w:before="0" w:beforeAutospacing="0" w:after="0" w:afterAutospacing="0"/>
        <w:ind w:firstLine="360"/>
        <w:jc w:val="both"/>
        <w:rPr>
          <w:rFonts w:ascii="Arial" w:hAnsi="Arial" w:cs="Arial"/>
          <w:color w:val="000000" w:themeColor="text1"/>
          <w:sz w:val="22"/>
          <w:szCs w:val="22"/>
        </w:rPr>
      </w:pPr>
      <w:r w:rsidRPr="00B05487">
        <w:rPr>
          <w:rFonts w:ascii="Arial" w:hAnsi="Arial" w:cs="Arial"/>
          <w:color w:val="000000" w:themeColor="text1"/>
          <w:sz w:val="22"/>
          <w:szCs w:val="22"/>
        </w:rPr>
        <w:t>O izuzeću lic</w:t>
      </w:r>
      <w:r w:rsidR="00A91934" w:rsidRPr="00B05487">
        <w:rPr>
          <w:rFonts w:ascii="Arial" w:hAnsi="Arial" w:cs="Arial"/>
          <w:color w:val="000000" w:themeColor="text1"/>
          <w:sz w:val="22"/>
          <w:szCs w:val="22"/>
        </w:rPr>
        <w:t>a</w:t>
      </w:r>
      <w:r w:rsidRPr="00B05487">
        <w:rPr>
          <w:rFonts w:ascii="Arial" w:hAnsi="Arial" w:cs="Arial"/>
          <w:color w:val="000000" w:themeColor="text1"/>
          <w:sz w:val="22"/>
          <w:szCs w:val="22"/>
        </w:rPr>
        <w:t xml:space="preserve"> iz stava 3 ovog člana odlučuje organ koji ga je imenovao, odnosno izabrao, a o izuzeću ostalih predstavnika naručioca odlučuje ovlašćeno lice naručioca, najkasnije u roku od jednog dana, od dana podnošenja zahtjeva za izuzeće.</w:t>
      </w:r>
    </w:p>
    <w:p w14:paraId="17DD5847" w14:textId="61789768" w:rsidR="00C57199" w:rsidRPr="00B05487" w:rsidRDefault="00C57199" w:rsidP="00F144E5">
      <w:pPr>
        <w:pStyle w:val="Normal1"/>
        <w:shd w:val="clear" w:color="auto" w:fill="FFFFFF"/>
        <w:spacing w:before="0" w:beforeAutospacing="0" w:after="0" w:afterAutospacing="0"/>
        <w:ind w:firstLine="360"/>
        <w:jc w:val="both"/>
        <w:rPr>
          <w:rFonts w:ascii="Arial" w:hAnsi="Arial" w:cs="Arial"/>
          <w:color w:val="000000" w:themeColor="text1"/>
          <w:sz w:val="22"/>
          <w:szCs w:val="22"/>
        </w:rPr>
      </w:pPr>
      <w:r w:rsidRPr="00B05487">
        <w:rPr>
          <w:rFonts w:ascii="Arial" w:hAnsi="Arial" w:cs="Arial"/>
          <w:color w:val="000000" w:themeColor="text1"/>
          <w:sz w:val="22"/>
          <w:szCs w:val="22"/>
        </w:rPr>
        <w:lastRenderedPageBreak/>
        <w:t xml:space="preserve">Naručilac je </w:t>
      </w:r>
      <w:r w:rsidR="00913186">
        <w:rPr>
          <w:rFonts w:ascii="Arial" w:hAnsi="Arial" w:cs="Arial"/>
          <w:color w:val="000000" w:themeColor="text1"/>
          <w:sz w:val="22"/>
          <w:szCs w:val="22"/>
        </w:rPr>
        <w:t>treba da</w:t>
      </w:r>
      <w:r w:rsidRPr="00B05487">
        <w:rPr>
          <w:rFonts w:ascii="Arial" w:hAnsi="Arial" w:cs="Arial"/>
          <w:color w:val="000000" w:themeColor="text1"/>
          <w:sz w:val="22"/>
          <w:szCs w:val="22"/>
        </w:rPr>
        <w:t xml:space="preserve"> da podnijete zahtjeve za izuzeće zbog sukoba interesa unese u evidenciju o sukobu interesa i da o tome, bez odlaganja, obavijesti Ministarstvo i organ nadležan za spr</w:t>
      </w:r>
      <w:r w:rsidR="00E64DEE" w:rsidRPr="00B05487">
        <w:rPr>
          <w:rFonts w:ascii="Arial" w:hAnsi="Arial" w:cs="Arial"/>
          <w:color w:val="000000" w:themeColor="text1"/>
          <w:sz w:val="22"/>
          <w:szCs w:val="22"/>
        </w:rPr>
        <w:t>j</w:t>
      </w:r>
      <w:r w:rsidRPr="00B05487">
        <w:rPr>
          <w:rFonts w:ascii="Arial" w:hAnsi="Arial" w:cs="Arial"/>
          <w:color w:val="000000" w:themeColor="text1"/>
          <w:sz w:val="22"/>
          <w:szCs w:val="22"/>
        </w:rPr>
        <w:t>ečavanje korupcije.</w:t>
      </w:r>
    </w:p>
    <w:p w14:paraId="21905DCF" w14:textId="2A532C23" w:rsidR="00C57199" w:rsidRPr="00B05487" w:rsidRDefault="00C57199" w:rsidP="00F144E5">
      <w:pPr>
        <w:pStyle w:val="Normal1"/>
        <w:shd w:val="clear" w:color="auto" w:fill="FFFFFF"/>
        <w:spacing w:before="0" w:beforeAutospacing="0" w:after="0" w:afterAutospacing="0"/>
        <w:ind w:firstLine="360"/>
        <w:jc w:val="both"/>
        <w:rPr>
          <w:rFonts w:ascii="Arial" w:hAnsi="Arial" w:cs="Arial"/>
          <w:color w:val="000000" w:themeColor="text1"/>
          <w:sz w:val="22"/>
          <w:szCs w:val="22"/>
        </w:rPr>
      </w:pPr>
      <w:bookmarkStart w:id="20" w:name="str_51"/>
      <w:bookmarkEnd w:id="20"/>
      <w:r w:rsidRPr="00B05487">
        <w:rPr>
          <w:rFonts w:ascii="Arial" w:hAnsi="Arial" w:cs="Arial"/>
          <w:color w:val="000000" w:themeColor="text1"/>
          <w:sz w:val="22"/>
          <w:szCs w:val="22"/>
        </w:rPr>
        <w:t xml:space="preserve">Privredni subjekat, odnosno lice koje je izradilo ili učestvovalo u izradi tehničke dokumentacije ili vršilo reviziju tehničke dokumentacije i privredni subjekat čije je ovlašćeno lice ili stručno lice učestvovalo u izradi ili reviziji tehničke dokumentacije, koja se koristi za izradu tehničke specifikacije u </w:t>
      </w:r>
      <w:r w:rsidR="00E627DB">
        <w:rPr>
          <w:rFonts w:ascii="Arial" w:hAnsi="Arial" w:cs="Arial"/>
          <w:color w:val="000000" w:themeColor="text1"/>
          <w:sz w:val="22"/>
          <w:szCs w:val="22"/>
        </w:rPr>
        <w:t>z</w:t>
      </w:r>
      <w:r w:rsidRPr="00B05487">
        <w:rPr>
          <w:rFonts w:ascii="Arial" w:hAnsi="Arial" w:cs="Arial"/>
          <w:color w:val="000000" w:themeColor="text1"/>
          <w:sz w:val="22"/>
          <w:szCs w:val="22"/>
        </w:rPr>
        <w:t>ahtjevu po kojoj se realizuje ugovor o jednostavnoj nabavci za izvođenje radova i/ili vršenje stručnog nadzora nad izvođenjem radova i lice koje je učestvovalo u tehničkim konsultacijama ili davanju tehničkih savjeta naručiocu, ne smije da učestvuje u postupku jednostavne nabavke za izvođenje radova i/ili vršenje stručnog nadzora nad izvođenjem radova kao ponuđač, član zajedničke ponude ili podugovarač i ne smije da sarađuje sa ponuđačem, podnosiocem zajedničke ponude, ili podugovaračem na pripremanju ponude, osim ako je:</w:t>
      </w:r>
    </w:p>
    <w:p w14:paraId="3A6B82A6" w14:textId="77777777" w:rsidR="00C57199" w:rsidRPr="00B05487" w:rsidRDefault="00C57199" w:rsidP="00F144E5">
      <w:pPr>
        <w:pStyle w:val="Normal1"/>
        <w:numPr>
          <w:ilvl w:val="0"/>
          <w:numId w:val="15"/>
        </w:numPr>
        <w:shd w:val="clear" w:color="auto" w:fill="FFFFFF"/>
        <w:spacing w:before="0" w:beforeAutospacing="0" w:after="0" w:afterAutospacing="0"/>
        <w:jc w:val="both"/>
        <w:rPr>
          <w:rFonts w:ascii="Arial" w:hAnsi="Arial" w:cs="Arial"/>
          <w:color w:val="000000" w:themeColor="text1"/>
          <w:sz w:val="22"/>
          <w:szCs w:val="22"/>
        </w:rPr>
      </w:pPr>
      <w:r w:rsidRPr="00B05487">
        <w:rPr>
          <w:rFonts w:ascii="Arial" w:hAnsi="Arial" w:cs="Arial"/>
          <w:color w:val="000000" w:themeColor="text1"/>
          <w:sz w:val="22"/>
          <w:szCs w:val="22"/>
        </w:rPr>
        <w:t>predmet nabavke izrada tehničke dokumentacije i izvođenje radova po toj tehničkoj dokumentaciji;</w:t>
      </w:r>
    </w:p>
    <w:p w14:paraId="497FF9D7" w14:textId="77777777" w:rsidR="00C57199" w:rsidRPr="00B05487" w:rsidRDefault="00C57199" w:rsidP="00F144E5">
      <w:pPr>
        <w:pStyle w:val="Normal1"/>
        <w:numPr>
          <w:ilvl w:val="0"/>
          <w:numId w:val="15"/>
        </w:numPr>
        <w:shd w:val="clear" w:color="auto" w:fill="FFFFFF"/>
        <w:spacing w:before="0" w:beforeAutospacing="0" w:after="0" w:afterAutospacing="0"/>
        <w:jc w:val="both"/>
        <w:rPr>
          <w:rFonts w:ascii="Arial" w:hAnsi="Arial" w:cs="Arial"/>
          <w:color w:val="000000" w:themeColor="text1"/>
          <w:sz w:val="22"/>
          <w:szCs w:val="22"/>
        </w:rPr>
      </w:pPr>
      <w:r w:rsidRPr="00B05487">
        <w:rPr>
          <w:rFonts w:ascii="Arial" w:hAnsi="Arial" w:cs="Arial"/>
          <w:color w:val="000000" w:themeColor="text1"/>
          <w:sz w:val="22"/>
          <w:szCs w:val="22"/>
        </w:rPr>
        <w:t>predmet nabavke izrada glavnog projekta, na osnovu prethodno izrađenog idejnog rješenja, odnosno idejnog projekta ili pojedinih dokumenata koji se odnose na tehničku dokumentaciju u skladu sa zakonom;</w:t>
      </w:r>
    </w:p>
    <w:p w14:paraId="4DA07749" w14:textId="149319D7" w:rsidR="00C57199" w:rsidRPr="00B05487" w:rsidRDefault="00C57199" w:rsidP="00F144E5">
      <w:pPr>
        <w:pStyle w:val="Normal1"/>
        <w:numPr>
          <w:ilvl w:val="0"/>
          <w:numId w:val="15"/>
        </w:numPr>
        <w:shd w:val="clear" w:color="auto" w:fill="FFFFFF"/>
        <w:spacing w:before="0" w:beforeAutospacing="0" w:after="0" w:afterAutospacing="0"/>
        <w:jc w:val="both"/>
        <w:rPr>
          <w:rFonts w:ascii="Arial" w:hAnsi="Arial" w:cs="Arial"/>
          <w:color w:val="000000" w:themeColor="text1"/>
          <w:sz w:val="22"/>
          <w:szCs w:val="22"/>
        </w:rPr>
      </w:pPr>
      <w:r w:rsidRPr="00B05487">
        <w:rPr>
          <w:rFonts w:ascii="Arial" w:hAnsi="Arial" w:cs="Arial"/>
          <w:color w:val="000000" w:themeColor="text1"/>
          <w:sz w:val="22"/>
          <w:szCs w:val="22"/>
        </w:rPr>
        <w:t xml:space="preserve">potpuna sadržina tehničkih konsultacija i tehničkih savjeta sastavni dio </w:t>
      </w:r>
      <w:r w:rsidR="00E627DB">
        <w:rPr>
          <w:rFonts w:ascii="Arial" w:hAnsi="Arial" w:cs="Arial"/>
          <w:color w:val="000000" w:themeColor="text1"/>
          <w:sz w:val="22"/>
          <w:szCs w:val="22"/>
        </w:rPr>
        <w:t>z</w:t>
      </w:r>
      <w:r w:rsidR="00E64DEE" w:rsidRPr="00B05487">
        <w:rPr>
          <w:rFonts w:ascii="Arial" w:hAnsi="Arial" w:cs="Arial"/>
          <w:color w:val="000000" w:themeColor="text1"/>
          <w:sz w:val="22"/>
          <w:szCs w:val="22"/>
        </w:rPr>
        <w:t>ahtjeva.</w:t>
      </w:r>
    </w:p>
    <w:p w14:paraId="200CFE9E" w14:textId="117A5591" w:rsidR="00C57199" w:rsidRPr="00B05487" w:rsidRDefault="00C57199" w:rsidP="00F144E5">
      <w:pPr>
        <w:pStyle w:val="Normal1"/>
        <w:spacing w:before="0" w:beforeAutospacing="0" w:after="0" w:afterAutospacing="0"/>
        <w:ind w:firstLine="360"/>
        <w:jc w:val="both"/>
        <w:rPr>
          <w:rFonts w:ascii="Arial" w:hAnsi="Arial" w:cs="Arial"/>
          <w:sz w:val="22"/>
          <w:szCs w:val="22"/>
        </w:rPr>
      </w:pPr>
      <w:bookmarkStart w:id="21" w:name="str_52"/>
      <w:bookmarkEnd w:id="21"/>
      <w:r w:rsidRPr="00B05487">
        <w:rPr>
          <w:rFonts w:ascii="Arial" w:hAnsi="Arial" w:cs="Arial"/>
          <w:sz w:val="22"/>
          <w:szCs w:val="22"/>
        </w:rPr>
        <w:t xml:space="preserve">Privredni subjekat koji učestvuje u postupku jednostavne nabavke </w:t>
      </w:r>
      <w:r w:rsidR="00913186">
        <w:rPr>
          <w:rFonts w:ascii="Arial" w:hAnsi="Arial" w:cs="Arial"/>
          <w:sz w:val="22"/>
          <w:szCs w:val="22"/>
        </w:rPr>
        <w:t>treba da</w:t>
      </w:r>
      <w:r w:rsidRPr="00B05487">
        <w:rPr>
          <w:rFonts w:ascii="Arial" w:hAnsi="Arial" w:cs="Arial"/>
          <w:sz w:val="22"/>
          <w:szCs w:val="22"/>
        </w:rPr>
        <w:t xml:space="preserve"> je da u izjavi ponuđača o ispunjenosti uslova utvrđenih </w:t>
      </w:r>
      <w:r w:rsidR="00E627DB">
        <w:rPr>
          <w:rFonts w:ascii="Arial" w:hAnsi="Arial" w:cs="Arial"/>
          <w:sz w:val="22"/>
          <w:szCs w:val="22"/>
        </w:rPr>
        <w:t>z</w:t>
      </w:r>
      <w:r w:rsidRPr="00B05487">
        <w:rPr>
          <w:rFonts w:ascii="Arial" w:hAnsi="Arial" w:cs="Arial"/>
          <w:sz w:val="22"/>
          <w:szCs w:val="22"/>
        </w:rPr>
        <w:t>ahtjevom i nepostojanju sukoba interesa navede da li je njegovo ovlašćeno lice u sukobu interesa u skladu sa ovim članom.</w:t>
      </w:r>
    </w:p>
    <w:p w14:paraId="0A794B8D" w14:textId="77777777" w:rsidR="00F144E5" w:rsidRDefault="00F144E5" w:rsidP="006D37F8">
      <w:pPr>
        <w:pStyle w:val="C30X"/>
        <w:spacing w:before="0" w:after="0"/>
        <w:jc w:val="left"/>
        <w:rPr>
          <w:rFonts w:ascii="Arial" w:hAnsi="Arial" w:cs="Arial"/>
          <w:color w:val="auto"/>
          <w:sz w:val="22"/>
          <w:szCs w:val="22"/>
        </w:rPr>
      </w:pPr>
    </w:p>
    <w:p w14:paraId="3056AFD0" w14:textId="689DC982" w:rsidR="00C57199" w:rsidRPr="00B05487" w:rsidRDefault="00C57199" w:rsidP="00F144E5">
      <w:pPr>
        <w:pStyle w:val="C30X"/>
        <w:spacing w:before="0" w:after="0"/>
        <w:rPr>
          <w:rFonts w:ascii="Arial" w:hAnsi="Arial" w:cs="Arial"/>
          <w:color w:val="000000" w:themeColor="text1"/>
          <w:sz w:val="22"/>
          <w:szCs w:val="22"/>
        </w:rPr>
      </w:pPr>
      <w:r w:rsidRPr="00B05487">
        <w:rPr>
          <w:rFonts w:ascii="Arial" w:hAnsi="Arial" w:cs="Arial"/>
          <w:color w:val="000000" w:themeColor="text1"/>
          <w:sz w:val="22"/>
          <w:szCs w:val="22"/>
        </w:rPr>
        <w:t>Član 3</w:t>
      </w:r>
      <w:r w:rsidR="001903F3">
        <w:rPr>
          <w:rFonts w:ascii="Arial" w:hAnsi="Arial" w:cs="Arial"/>
          <w:color w:val="000000" w:themeColor="text1"/>
          <w:sz w:val="22"/>
          <w:szCs w:val="22"/>
        </w:rPr>
        <w:t>4</w:t>
      </w:r>
    </w:p>
    <w:p w14:paraId="08A38706" w14:textId="77777777" w:rsidR="00C57199" w:rsidRPr="00B05487" w:rsidRDefault="00C57199" w:rsidP="00F144E5">
      <w:pPr>
        <w:pStyle w:val="T30X"/>
        <w:spacing w:before="0" w:after="0"/>
        <w:rPr>
          <w:rFonts w:ascii="Arial" w:hAnsi="Arial" w:cs="Arial"/>
          <w:color w:val="000000" w:themeColor="text1"/>
        </w:rPr>
      </w:pPr>
      <w:r w:rsidRPr="00B05487">
        <w:rPr>
          <w:rFonts w:ascii="Arial" w:hAnsi="Arial" w:cs="Arial"/>
          <w:color w:val="000000" w:themeColor="text1"/>
        </w:rPr>
        <w:t>Obrasci 1 do 5 čine sastavni dio ovog pravilnika.</w:t>
      </w:r>
    </w:p>
    <w:p w14:paraId="047FAE1A" w14:textId="77777777" w:rsidR="00C57199" w:rsidRPr="00B05487" w:rsidRDefault="00C57199" w:rsidP="00F144E5">
      <w:pPr>
        <w:pStyle w:val="T30X"/>
        <w:spacing w:before="0" w:after="0"/>
        <w:jc w:val="center"/>
        <w:rPr>
          <w:rFonts w:ascii="Arial" w:hAnsi="Arial" w:cs="Arial"/>
          <w:color w:val="000000" w:themeColor="text1"/>
        </w:rPr>
      </w:pPr>
    </w:p>
    <w:p w14:paraId="3146C269" w14:textId="5EC4A108" w:rsidR="00C57199" w:rsidRPr="00B05487" w:rsidRDefault="00C57199" w:rsidP="00F144E5">
      <w:pPr>
        <w:pStyle w:val="C30X"/>
        <w:spacing w:before="0" w:after="0"/>
        <w:rPr>
          <w:rFonts w:ascii="Arial" w:hAnsi="Arial" w:cs="Arial"/>
          <w:color w:val="000000" w:themeColor="text1"/>
          <w:sz w:val="22"/>
          <w:szCs w:val="22"/>
        </w:rPr>
      </w:pPr>
      <w:r w:rsidRPr="00B05487">
        <w:rPr>
          <w:rFonts w:ascii="Arial" w:hAnsi="Arial" w:cs="Arial"/>
          <w:color w:val="000000" w:themeColor="text1"/>
          <w:sz w:val="22"/>
          <w:szCs w:val="22"/>
        </w:rPr>
        <w:t>Član 3</w:t>
      </w:r>
      <w:r w:rsidR="001903F3">
        <w:rPr>
          <w:rFonts w:ascii="Arial" w:hAnsi="Arial" w:cs="Arial"/>
          <w:color w:val="000000" w:themeColor="text1"/>
          <w:sz w:val="22"/>
          <w:szCs w:val="22"/>
        </w:rPr>
        <w:t>5</w:t>
      </w:r>
    </w:p>
    <w:p w14:paraId="13F3545A" w14:textId="26789739" w:rsidR="00292872" w:rsidRDefault="00C57199" w:rsidP="00F144E5">
      <w:pPr>
        <w:pStyle w:val="T30X"/>
        <w:spacing w:before="0" w:after="0"/>
        <w:rPr>
          <w:rFonts w:ascii="Arial" w:hAnsi="Arial" w:cs="Arial"/>
          <w:color w:val="auto"/>
        </w:rPr>
      </w:pPr>
      <w:r w:rsidRPr="00B05487">
        <w:rPr>
          <w:rFonts w:ascii="Arial" w:hAnsi="Arial" w:cs="Arial"/>
          <w:color w:val="auto"/>
        </w:rPr>
        <w:t>Danom stupanja n</w:t>
      </w:r>
      <w:r w:rsidR="0069604C" w:rsidRPr="00B05487">
        <w:rPr>
          <w:rFonts w:ascii="Arial" w:hAnsi="Arial" w:cs="Arial"/>
          <w:color w:val="auto"/>
        </w:rPr>
        <w:t>a snagu ovog pravilnika prestaje</w:t>
      </w:r>
      <w:r w:rsidRPr="00B05487">
        <w:rPr>
          <w:rFonts w:ascii="Arial" w:hAnsi="Arial" w:cs="Arial"/>
          <w:color w:val="auto"/>
        </w:rPr>
        <w:t xml:space="preserve"> da važ</w:t>
      </w:r>
      <w:r w:rsidR="00E64DEE" w:rsidRPr="00B05487">
        <w:rPr>
          <w:rFonts w:ascii="Arial" w:hAnsi="Arial" w:cs="Arial"/>
          <w:color w:val="auto"/>
        </w:rPr>
        <w:t>i</w:t>
      </w:r>
      <w:r w:rsidRPr="00B05487">
        <w:rPr>
          <w:rFonts w:ascii="Arial" w:hAnsi="Arial" w:cs="Arial"/>
          <w:color w:val="auto"/>
        </w:rPr>
        <w:t xml:space="preserve"> Pravilnik o </w:t>
      </w:r>
      <w:r w:rsidR="00E64DEE" w:rsidRPr="00B05487">
        <w:rPr>
          <w:rFonts w:ascii="Arial" w:hAnsi="Arial" w:cs="Arial"/>
          <w:color w:val="auto"/>
        </w:rPr>
        <w:t xml:space="preserve">načinu sprovođenja jednostavnih nabavki </w:t>
      </w:r>
      <w:r w:rsidRPr="00077772">
        <w:rPr>
          <w:rFonts w:ascii="Arial" w:hAnsi="Arial" w:cs="Arial"/>
          <w:color w:val="auto"/>
        </w:rPr>
        <w:t>("Službeni list CG", br</w:t>
      </w:r>
      <w:r w:rsidR="00E64DEE" w:rsidRPr="00077772">
        <w:rPr>
          <w:rFonts w:ascii="Arial" w:hAnsi="Arial" w:cs="Arial"/>
          <w:color w:val="auto"/>
        </w:rPr>
        <w:t>.</w:t>
      </w:r>
      <w:r w:rsidR="00F144E5" w:rsidRPr="00077772">
        <w:rPr>
          <w:rFonts w:ascii="Arial" w:hAnsi="Arial" w:cs="Arial"/>
          <w:color w:val="auto"/>
        </w:rPr>
        <w:t xml:space="preserve"> </w:t>
      </w:r>
      <w:r w:rsidR="00E64DEE" w:rsidRPr="00077772">
        <w:rPr>
          <w:rFonts w:ascii="Arial" w:hAnsi="Arial" w:cs="Arial"/>
          <w:color w:val="auto"/>
        </w:rPr>
        <w:t xml:space="preserve">61/20, 71/20, 102/20 i 51/21). </w:t>
      </w:r>
    </w:p>
    <w:p w14:paraId="3C9D0C92" w14:textId="77777777" w:rsidR="00F144E5" w:rsidRPr="00F144E5" w:rsidRDefault="00F144E5" w:rsidP="00F144E5">
      <w:pPr>
        <w:pStyle w:val="T30X"/>
        <w:spacing w:before="0" w:after="0"/>
        <w:rPr>
          <w:rFonts w:ascii="Arial" w:hAnsi="Arial" w:cs="Arial"/>
          <w:color w:val="auto"/>
        </w:rPr>
      </w:pPr>
    </w:p>
    <w:p w14:paraId="2EAA4DD1" w14:textId="37E0AF56" w:rsidR="00F144E5" w:rsidRPr="00B05487" w:rsidRDefault="00F144E5" w:rsidP="00F144E5">
      <w:pPr>
        <w:pStyle w:val="C30X"/>
        <w:spacing w:before="0" w:after="0"/>
        <w:rPr>
          <w:rFonts w:ascii="Arial" w:hAnsi="Arial" w:cs="Arial"/>
          <w:color w:val="000000" w:themeColor="text1"/>
          <w:sz w:val="22"/>
          <w:szCs w:val="22"/>
        </w:rPr>
      </w:pPr>
      <w:r w:rsidRPr="00B05487">
        <w:rPr>
          <w:rFonts w:ascii="Arial" w:hAnsi="Arial" w:cs="Arial"/>
          <w:color w:val="000000" w:themeColor="text1"/>
          <w:sz w:val="22"/>
          <w:szCs w:val="22"/>
        </w:rPr>
        <w:t>Član 3</w:t>
      </w:r>
      <w:r w:rsidR="001903F3">
        <w:rPr>
          <w:rFonts w:ascii="Arial" w:hAnsi="Arial" w:cs="Arial"/>
          <w:color w:val="000000" w:themeColor="text1"/>
          <w:sz w:val="22"/>
          <w:szCs w:val="22"/>
        </w:rPr>
        <w:t>6</w:t>
      </w:r>
    </w:p>
    <w:p w14:paraId="567807D7" w14:textId="35AAF059" w:rsidR="00F144E5" w:rsidRPr="00B05487" w:rsidRDefault="00F144E5" w:rsidP="00F144E5">
      <w:pPr>
        <w:pStyle w:val="T30X"/>
        <w:spacing w:before="0" w:after="0"/>
        <w:rPr>
          <w:rFonts w:ascii="Arial" w:hAnsi="Arial" w:cs="Arial"/>
          <w:color w:val="auto"/>
        </w:rPr>
      </w:pPr>
      <w:r w:rsidRPr="00F144E5">
        <w:rPr>
          <w:rFonts w:ascii="Arial" w:hAnsi="Arial" w:cs="Arial"/>
          <w:color w:val="auto"/>
        </w:rPr>
        <w:t xml:space="preserve">Ovaj pravilnik stupa na snagu </w:t>
      </w:r>
      <w:r w:rsidR="001D7D27" w:rsidRPr="00077772">
        <w:rPr>
          <w:rFonts w:ascii="Arial" w:hAnsi="Arial" w:cs="Arial"/>
          <w:color w:val="auto"/>
        </w:rPr>
        <w:t>danom</w:t>
      </w:r>
      <w:r w:rsidRPr="00077772">
        <w:rPr>
          <w:rFonts w:ascii="Arial" w:hAnsi="Arial" w:cs="Arial"/>
          <w:color w:val="auto"/>
        </w:rPr>
        <w:t xml:space="preserve"> o</w:t>
      </w:r>
      <w:r w:rsidRPr="00F144E5">
        <w:rPr>
          <w:rFonts w:ascii="Arial" w:hAnsi="Arial" w:cs="Arial"/>
          <w:color w:val="auto"/>
        </w:rPr>
        <w:t>bjavljivanja u "Sluzbenom listu Crne Gore".</w:t>
      </w:r>
    </w:p>
    <w:p w14:paraId="78F7C9BF" w14:textId="331319E9" w:rsidR="00570CF9" w:rsidRDefault="00570CF9" w:rsidP="00F144E5">
      <w:pPr>
        <w:tabs>
          <w:tab w:val="left" w:pos="1185"/>
        </w:tabs>
        <w:spacing w:after="0" w:line="240" w:lineRule="auto"/>
        <w:rPr>
          <w:rFonts w:ascii="Arial" w:hAnsi="Arial" w:cs="Arial"/>
        </w:rPr>
      </w:pPr>
    </w:p>
    <w:p w14:paraId="1C7C85C1" w14:textId="3B35B94D" w:rsidR="00F144E5" w:rsidRPr="00A90A01" w:rsidRDefault="00F144E5" w:rsidP="00F144E5">
      <w:pPr>
        <w:widowControl w:val="0"/>
        <w:tabs>
          <w:tab w:val="left" w:pos="6799"/>
        </w:tabs>
        <w:autoSpaceDE w:val="0"/>
        <w:autoSpaceDN w:val="0"/>
        <w:spacing w:after="0" w:line="240" w:lineRule="auto"/>
        <w:ind w:left="133"/>
        <w:rPr>
          <w:rFonts w:ascii="Arial" w:eastAsia="Arial" w:hAnsi="Arial" w:cs="Arial"/>
          <w:lang w:val="hr-HR"/>
        </w:rPr>
      </w:pPr>
      <w:r w:rsidRPr="00A90A01">
        <w:rPr>
          <w:rFonts w:ascii="Arial" w:eastAsia="Arial" w:hAnsi="Arial" w:cs="Arial"/>
          <w:spacing w:val="-2"/>
          <w:lang w:val="hr-HR"/>
        </w:rPr>
        <w:t>Broj:</w:t>
      </w:r>
      <w:r>
        <w:rPr>
          <w:rFonts w:ascii="Arial" w:eastAsia="Arial" w:hAnsi="Arial" w:cs="Arial"/>
          <w:spacing w:val="-2"/>
          <w:lang w:val="hr-HR"/>
        </w:rPr>
        <w:tab/>
        <w:t xml:space="preserve">      </w:t>
      </w:r>
      <w:r w:rsidRPr="001E6D57">
        <w:rPr>
          <w:rFonts w:ascii="Arial" w:eastAsia="Arial" w:hAnsi="Arial" w:cs="Arial"/>
          <w:b/>
          <w:spacing w:val="-2"/>
          <w:lang w:val="hr-HR"/>
        </w:rPr>
        <w:t>Ministar,</w:t>
      </w:r>
    </w:p>
    <w:p w14:paraId="6DDEA9CC" w14:textId="003E390E" w:rsidR="00753FBA" w:rsidRPr="009C7BB0" w:rsidRDefault="00F144E5" w:rsidP="009C7BB0">
      <w:pPr>
        <w:widowControl w:val="0"/>
        <w:tabs>
          <w:tab w:val="left" w:pos="6210"/>
        </w:tabs>
        <w:autoSpaceDE w:val="0"/>
        <w:autoSpaceDN w:val="0"/>
        <w:spacing w:after="0" w:line="240" w:lineRule="auto"/>
        <w:ind w:left="132"/>
        <w:jc w:val="both"/>
        <w:rPr>
          <w:rFonts w:ascii="Arial" w:eastAsia="Arial" w:hAnsi="Arial" w:cs="Arial"/>
          <w:lang w:val="hr-HR"/>
        </w:rPr>
      </w:pPr>
      <w:r w:rsidRPr="00A90A01">
        <w:rPr>
          <w:rFonts w:ascii="Arial" w:eastAsia="Arial" w:hAnsi="Arial" w:cs="Arial"/>
          <w:lang w:val="hr-HR"/>
        </w:rPr>
        <w:t>Podgorica,</w:t>
      </w:r>
      <w:r w:rsidRPr="00A90A01">
        <w:rPr>
          <w:rFonts w:ascii="Arial" w:eastAsia="Arial" w:hAnsi="Arial" w:cs="Arial"/>
          <w:spacing w:val="54"/>
          <w:lang w:val="hr-HR"/>
        </w:rPr>
        <w:t xml:space="preserve"> </w:t>
      </w:r>
      <w:r w:rsidRPr="00A90A01">
        <w:rPr>
          <w:rFonts w:ascii="Arial" w:eastAsia="Arial" w:hAnsi="Arial" w:cs="Arial"/>
          <w:lang w:val="hr-HR"/>
        </w:rPr>
        <w:t xml:space="preserve">. </w:t>
      </w:r>
      <w:r>
        <w:rPr>
          <w:rFonts w:ascii="Arial" w:eastAsia="Arial" w:hAnsi="Arial" w:cs="Arial"/>
          <w:lang w:val="hr-HR"/>
        </w:rPr>
        <w:t xml:space="preserve">februara </w:t>
      </w:r>
      <w:r w:rsidRPr="00A90A01">
        <w:rPr>
          <w:rFonts w:ascii="Arial" w:eastAsia="Arial" w:hAnsi="Arial" w:cs="Arial"/>
          <w:lang w:val="hr-HR"/>
        </w:rPr>
        <w:t>2023.</w:t>
      </w:r>
      <w:r>
        <w:rPr>
          <w:rFonts w:ascii="Arial" w:eastAsia="Arial" w:hAnsi="Arial" w:cs="Arial"/>
          <w:lang w:val="hr-HR"/>
        </w:rPr>
        <w:t xml:space="preserve"> godine</w:t>
      </w:r>
      <w:r w:rsidRPr="00A90A01">
        <w:rPr>
          <w:rFonts w:ascii="Arial" w:eastAsia="Arial" w:hAnsi="Arial" w:cs="Arial"/>
          <w:spacing w:val="-26"/>
          <w:lang w:val="hr-HR"/>
        </w:rPr>
        <w:t xml:space="preserve"> </w:t>
      </w:r>
      <w:r>
        <w:rPr>
          <w:rFonts w:ascii="Arial" w:eastAsia="Arial" w:hAnsi="Arial" w:cs="Arial"/>
          <w:spacing w:val="-26"/>
          <w:lang w:val="hr-HR"/>
        </w:rPr>
        <w:tab/>
      </w:r>
      <w:r w:rsidRPr="001E6D57">
        <w:rPr>
          <w:rFonts w:ascii="Arial" w:eastAsia="Arial" w:hAnsi="Arial" w:cs="Arial"/>
          <w:b/>
          <w:spacing w:val="-2"/>
          <w:lang w:val="hr-HR"/>
        </w:rPr>
        <w:t xml:space="preserve">mr </w:t>
      </w:r>
      <w:r>
        <w:rPr>
          <w:rFonts w:ascii="Arial" w:eastAsia="Arial" w:hAnsi="Arial" w:cs="Arial"/>
          <w:b/>
          <w:spacing w:val="-2"/>
          <w:lang w:val="hr-HR"/>
        </w:rPr>
        <w:t>Aleksandar Damjanović</w:t>
      </w:r>
    </w:p>
    <w:p w14:paraId="5E89F746" w14:textId="77777777" w:rsidR="003E00BF" w:rsidRPr="00B05487" w:rsidRDefault="003E00BF" w:rsidP="00F144E5">
      <w:pPr>
        <w:tabs>
          <w:tab w:val="left" w:pos="1185"/>
        </w:tabs>
        <w:spacing w:after="0" w:line="240" w:lineRule="auto"/>
        <w:rPr>
          <w:rFonts w:ascii="Arial" w:hAnsi="Arial" w:cs="Arial"/>
        </w:rPr>
      </w:pPr>
    </w:p>
    <w:p w14:paraId="0B8DB696" w14:textId="77777777" w:rsidR="003F39C9" w:rsidRDefault="003F39C9" w:rsidP="00F144E5">
      <w:pPr>
        <w:spacing w:after="0" w:line="240" w:lineRule="auto"/>
        <w:jc w:val="right"/>
        <w:rPr>
          <w:rFonts w:ascii="Arial" w:eastAsia="Calibri" w:hAnsi="Arial" w:cs="Arial"/>
          <w:b/>
          <w:color w:val="000000" w:themeColor="text1"/>
          <w:lang w:val="en-US"/>
        </w:rPr>
      </w:pPr>
    </w:p>
    <w:p w14:paraId="2D57431A" w14:textId="77777777" w:rsidR="003F39C9" w:rsidRDefault="003F39C9" w:rsidP="00F144E5">
      <w:pPr>
        <w:spacing w:after="0" w:line="240" w:lineRule="auto"/>
        <w:jc w:val="right"/>
        <w:rPr>
          <w:rFonts w:ascii="Arial" w:eastAsia="Calibri" w:hAnsi="Arial" w:cs="Arial"/>
          <w:b/>
          <w:color w:val="000000" w:themeColor="text1"/>
          <w:lang w:val="en-US"/>
        </w:rPr>
      </w:pPr>
    </w:p>
    <w:p w14:paraId="6BA7CC8C" w14:textId="77777777" w:rsidR="003F39C9" w:rsidRDefault="003F39C9" w:rsidP="00F144E5">
      <w:pPr>
        <w:spacing w:after="0" w:line="240" w:lineRule="auto"/>
        <w:jc w:val="right"/>
        <w:rPr>
          <w:rFonts w:ascii="Arial" w:eastAsia="Calibri" w:hAnsi="Arial" w:cs="Arial"/>
          <w:b/>
          <w:color w:val="000000" w:themeColor="text1"/>
          <w:lang w:val="en-US"/>
        </w:rPr>
      </w:pPr>
    </w:p>
    <w:p w14:paraId="1D103DA1" w14:textId="167C0E74" w:rsidR="003F39C9" w:rsidRDefault="003F39C9" w:rsidP="00F144E5">
      <w:pPr>
        <w:spacing w:after="0" w:line="240" w:lineRule="auto"/>
        <w:jc w:val="right"/>
        <w:rPr>
          <w:rFonts w:ascii="Arial" w:eastAsia="Calibri" w:hAnsi="Arial" w:cs="Arial"/>
          <w:b/>
          <w:color w:val="000000" w:themeColor="text1"/>
          <w:lang w:val="en-US"/>
        </w:rPr>
      </w:pPr>
    </w:p>
    <w:p w14:paraId="304331D6" w14:textId="1CDBB357" w:rsidR="00077772" w:rsidRDefault="00077772" w:rsidP="00F144E5">
      <w:pPr>
        <w:spacing w:after="0" w:line="240" w:lineRule="auto"/>
        <w:jc w:val="right"/>
        <w:rPr>
          <w:rFonts w:ascii="Arial" w:eastAsia="Calibri" w:hAnsi="Arial" w:cs="Arial"/>
          <w:b/>
          <w:color w:val="000000" w:themeColor="text1"/>
          <w:lang w:val="en-US"/>
        </w:rPr>
      </w:pPr>
    </w:p>
    <w:p w14:paraId="337BC6DB" w14:textId="2E888684" w:rsidR="00077772" w:rsidRDefault="00077772" w:rsidP="00F144E5">
      <w:pPr>
        <w:spacing w:after="0" w:line="240" w:lineRule="auto"/>
        <w:jc w:val="right"/>
        <w:rPr>
          <w:rFonts w:ascii="Arial" w:eastAsia="Calibri" w:hAnsi="Arial" w:cs="Arial"/>
          <w:b/>
          <w:color w:val="000000" w:themeColor="text1"/>
          <w:lang w:val="en-US"/>
        </w:rPr>
      </w:pPr>
    </w:p>
    <w:p w14:paraId="469D5051" w14:textId="53518466" w:rsidR="00077772" w:rsidRDefault="00077772" w:rsidP="00F144E5">
      <w:pPr>
        <w:spacing w:after="0" w:line="240" w:lineRule="auto"/>
        <w:jc w:val="right"/>
        <w:rPr>
          <w:rFonts w:ascii="Arial" w:eastAsia="Calibri" w:hAnsi="Arial" w:cs="Arial"/>
          <w:b/>
          <w:color w:val="000000" w:themeColor="text1"/>
          <w:lang w:val="en-US"/>
        </w:rPr>
      </w:pPr>
    </w:p>
    <w:p w14:paraId="79512833" w14:textId="398022FD" w:rsidR="00077772" w:rsidRDefault="00077772" w:rsidP="00F144E5">
      <w:pPr>
        <w:spacing w:after="0" w:line="240" w:lineRule="auto"/>
        <w:jc w:val="right"/>
        <w:rPr>
          <w:rFonts w:ascii="Arial" w:eastAsia="Calibri" w:hAnsi="Arial" w:cs="Arial"/>
          <w:b/>
          <w:color w:val="000000" w:themeColor="text1"/>
          <w:lang w:val="en-US"/>
        </w:rPr>
      </w:pPr>
    </w:p>
    <w:p w14:paraId="03CB247F" w14:textId="2343D4C9" w:rsidR="00077772" w:rsidRDefault="00077772" w:rsidP="00F144E5">
      <w:pPr>
        <w:spacing w:after="0" w:line="240" w:lineRule="auto"/>
        <w:jc w:val="right"/>
        <w:rPr>
          <w:rFonts w:ascii="Arial" w:eastAsia="Calibri" w:hAnsi="Arial" w:cs="Arial"/>
          <w:b/>
          <w:color w:val="000000" w:themeColor="text1"/>
          <w:lang w:val="en-US"/>
        </w:rPr>
      </w:pPr>
    </w:p>
    <w:p w14:paraId="7C46E2C8" w14:textId="46770299" w:rsidR="00077772" w:rsidRDefault="00077772" w:rsidP="00F144E5">
      <w:pPr>
        <w:spacing w:after="0" w:line="240" w:lineRule="auto"/>
        <w:jc w:val="right"/>
        <w:rPr>
          <w:rFonts w:ascii="Arial" w:eastAsia="Calibri" w:hAnsi="Arial" w:cs="Arial"/>
          <w:b/>
          <w:color w:val="000000" w:themeColor="text1"/>
          <w:lang w:val="en-US"/>
        </w:rPr>
      </w:pPr>
    </w:p>
    <w:p w14:paraId="5EAB8FCE" w14:textId="76B8C513" w:rsidR="00077772" w:rsidRDefault="00077772" w:rsidP="00F144E5">
      <w:pPr>
        <w:spacing w:after="0" w:line="240" w:lineRule="auto"/>
        <w:jc w:val="right"/>
        <w:rPr>
          <w:rFonts w:ascii="Arial" w:eastAsia="Calibri" w:hAnsi="Arial" w:cs="Arial"/>
          <w:b/>
          <w:color w:val="000000" w:themeColor="text1"/>
          <w:lang w:val="en-US"/>
        </w:rPr>
      </w:pPr>
    </w:p>
    <w:p w14:paraId="296D51AE" w14:textId="61E349B7" w:rsidR="00077772" w:rsidRDefault="00077772" w:rsidP="00F144E5">
      <w:pPr>
        <w:spacing w:after="0" w:line="240" w:lineRule="auto"/>
        <w:jc w:val="right"/>
        <w:rPr>
          <w:rFonts w:ascii="Arial" w:eastAsia="Calibri" w:hAnsi="Arial" w:cs="Arial"/>
          <w:b/>
          <w:color w:val="000000" w:themeColor="text1"/>
          <w:lang w:val="en-US"/>
        </w:rPr>
      </w:pPr>
    </w:p>
    <w:p w14:paraId="678FD296" w14:textId="77777777" w:rsidR="00077772" w:rsidRDefault="00077772" w:rsidP="00F144E5">
      <w:pPr>
        <w:spacing w:after="0" w:line="240" w:lineRule="auto"/>
        <w:jc w:val="right"/>
        <w:rPr>
          <w:rFonts w:ascii="Arial" w:eastAsia="Calibri" w:hAnsi="Arial" w:cs="Arial"/>
          <w:b/>
          <w:color w:val="000000" w:themeColor="text1"/>
          <w:lang w:val="en-US"/>
        </w:rPr>
      </w:pPr>
    </w:p>
    <w:p w14:paraId="6EA2F77E" w14:textId="7CFD93FB" w:rsidR="00077772" w:rsidRDefault="00077772" w:rsidP="00F144E5">
      <w:pPr>
        <w:spacing w:after="0" w:line="240" w:lineRule="auto"/>
        <w:jc w:val="right"/>
        <w:rPr>
          <w:rFonts w:ascii="Arial" w:eastAsia="Calibri" w:hAnsi="Arial" w:cs="Arial"/>
          <w:b/>
          <w:color w:val="000000" w:themeColor="text1"/>
          <w:lang w:val="en-US"/>
        </w:rPr>
      </w:pPr>
    </w:p>
    <w:p w14:paraId="27230417" w14:textId="05609C3C" w:rsidR="00077772" w:rsidRDefault="00077772" w:rsidP="00F144E5">
      <w:pPr>
        <w:spacing w:after="0" w:line="240" w:lineRule="auto"/>
        <w:jc w:val="right"/>
        <w:rPr>
          <w:rFonts w:ascii="Arial" w:eastAsia="Calibri" w:hAnsi="Arial" w:cs="Arial"/>
          <w:b/>
          <w:color w:val="000000" w:themeColor="text1"/>
          <w:lang w:val="en-US"/>
        </w:rPr>
      </w:pPr>
    </w:p>
    <w:p w14:paraId="66564DE9" w14:textId="17F7D29E" w:rsidR="00077772" w:rsidRDefault="00077772" w:rsidP="00F144E5">
      <w:pPr>
        <w:spacing w:after="0" w:line="240" w:lineRule="auto"/>
        <w:jc w:val="right"/>
        <w:rPr>
          <w:rFonts w:ascii="Arial" w:eastAsia="Calibri" w:hAnsi="Arial" w:cs="Arial"/>
          <w:b/>
          <w:color w:val="000000" w:themeColor="text1"/>
          <w:lang w:val="en-US"/>
        </w:rPr>
      </w:pPr>
    </w:p>
    <w:p w14:paraId="1957AB40" w14:textId="77777777" w:rsidR="00077772" w:rsidRDefault="00077772" w:rsidP="00F144E5">
      <w:pPr>
        <w:spacing w:after="0" w:line="240" w:lineRule="auto"/>
        <w:jc w:val="right"/>
        <w:rPr>
          <w:rFonts w:ascii="Arial" w:eastAsia="Calibri" w:hAnsi="Arial" w:cs="Arial"/>
          <w:b/>
          <w:color w:val="000000" w:themeColor="text1"/>
          <w:lang w:val="en-US"/>
        </w:rPr>
      </w:pPr>
    </w:p>
    <w:p w14:paraId="3DAFE310" w14:textId="77777777" w:rsidR="001D7D27" w:rsidRDefault="001D7D27" w:rsidP="00F144E5">
      <w:pPr>
        <w:spacing w:after="0" w:line="240" w:lineRule="auto"/>
        <w:jc w:val="right"/>
        <w:rPr>
          <w:rFonts w:ascii="Arial" w:eastAsia="Calibri" w:hAnsi="Arial" w:cs="Arial"/>
          <w:b/>
          <w:color w:val="000000" w:themeColor="text1"/>
          <w:lang w:val="en-US"/>
        </w:rPr>
      </w:pPr>
    </w:p>
    <w:p w14:paraId="6DE01BA2" w14:textId="79D363FD" w:rsidR="00570CF9" w:rsidRPr="00B05487" w:rsidRDefault="00570CF9" w:rsidP="00F144E5">
      <w:pPr>
        <w:spacing w:after="0" w:line="240" w:lineRule="auto"/>
        <w:jc w:val="right"/>
        <w:rPr>
          <w:rFonts w:ascii="Arial" w:eastAsia="Calibri" w:hAnsi="Arial" w:cs="Arial"/>
          <w:b/>
          <w:color w:val="000000" w:themeColor="text1"/>
          <w:lang w:val="en-US"/>
        </w:rPr>
      </w:pPr>
      <w:r w:rsidRPr="00B05487">
        <w:rPr>
          <w:rFonts w:ascii="Arial" w:eastAsia="Calibri" w:hAnsi="Arial" w:cs="Arial"/>
          <w:b/>
          <w:color w:val="000000" w:themeColor="text1"/>
          <w:lang w:val="en-US"/>
        </w:rPr>
        <w:lastRenderedPageBreak/>
        <w:t>Obrazac 1</w:t>
      </w:r>
    </w:p>
    <w:p w14:paraId="49910292" w14:textId="77777777" w:rsidR="00DD4B7E" w:rsidRPr="00B05487" w:rsidRDefault="00DD4B7E" w:rsidP="00F144E5">
      <w:pPr>
        <w:pStyle w:val="BodyText"/>
        <w:ind w:right="-2"/>
        <w:jc w:val="center"/>
        <w:rPr>
          <w:rFonts w:ascii="Arial" w:hAnsi="Arial" w:cs="Arial"/>
          <w:sz w:val="22"/>
          <w:szCs w:val="22"/>
        </w:rPr>
      </w:pPr>
      <w:r w:rsidRPr="00B05487">
        <w:rPr>
          <w:rFonts w:ascii="Arial" w:hAnsi="Arial" w:cs="Arial"/>
          <w:sz w:val="22"/>
          <w:szCs w:val="22"/>
        </w:rPr>
        <w:t>ZAHTJEV ZA DOSTAVLJANJE PONUDA</w:t>
      </w:r>
    </w:p>
    <w:p w14:paraId="5B1C8A75" w14:textId="77777777" w:rsidR="00DD4B7E" w:rsidRPr="00B05487" w:rsidRDefault="00DD4B7E" w:rsidP="00F144E5">
      <w:pPr>
        <w:spacing w:after="0" w:line="240" w:lineRule="auto"/>
        <w:rPr>
          <w:rFonts w:ascii="Arial" w:hAnsi="Arial" w:cs="Arial"/>
          <w:b/>
        </w:rPr>
      </w:pPr>
    </w:p>
    <w:p w14:paraId="70F88829" w14:textId="77777777" w:rsidR="00DD4B7E" w:rsidRPr="00B05487" w:rsidRDefault="00DD4B7E" w:rsidP="00F144E5">
      <w:pPr>
        <w:pStyle w:val="ListParagraph"/>
        <w:widowControl w:val="0"/>
        <w:numPr>
          <w:ilvl w:val="0"/>
          <w:numId w:val="25"/>
        </w:numPr>
        <w:tabs>
          <w:tab w:val="left" w:pos="451"/>
        </w:tabs>
        <w:autoSpaceDE w:val="0"/>
        <w:autoSpaceDN w:val="0"/>
        <w:spacing w:after="0" w:line="240" w:lineRule="auto"/>
        <w:contextualSpacing w:val="0"/>
        <w:rPr>
          <w:rFonts w:ascii="Arial" w:hAnsi="Arial" w:cs="Arial"/>
          <w:b/>
        </w:rPr>
      </w:pPr>
      <w:r w:rsidRPr="00B05487">
        <w:rPr>
          <w:rFonts w:ascii="Arial" w:hAnsi="Arial" w:cs="Arial"/>
          <w:b/>
        </w:rPr>
        <w:t>PODACI O NARUČIOCU</w:t>
      </w:r>
    </w:p>
    <w:p w14:paraId="098C8F0C" w14:textId="77777777" w:rsidR="00DD4B7E" w:rsidRPr="00B05487" w:rsidRDefault="00DD4B7E" w:rsidP="00F144E5">
      <w:pPr>
        <w:spacing w:after="0" w:line="240" w:lineRule="auto"/>
        <w:rPr>
          <w:rFonts w:ascii="Arial" w:hAnsi="Arial" w:cs="Arial"/>
          <w:b/>
        </w:rPr>
      </w:pPr>
    </w:p>
    <w:tbl>
      <w:tblPr>
        <w:tblW w:w="0" w:type="auto"/>
        <w:tblInd w:w="214"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0" w:type="dxa"/>
          <w:right w:w="0" w:type="dxa"/>
        </w:tblCellMar>
        <w:tblLook w:val="01E0" w:firstRow="1" w:lastRow="1" w:firstColumn="1" w:lastColumn="1" w:noHBand="0" w:noVBand="0"/>
      </w:tblPr>
      <w:tblGrid>
        <w:gridCol w:w="4803"/>
        <w:gridCol w:w="3904"/>
      </w:tblGrid>
      <w:tr w:rsidR="00DD4B7E" w:rsidRPr="00B05487" w14:paraId="0FC91441" w14:textId="77777777" w:rsidTr="00BB05A9">
        <w:trPr>
          <w:trHeight w:val="353"/>
        </w:trPr>
        <w:tc>
          <w:tcPr>
            <w:tcW w:w="4803" w:type="dxa"/>
            <w:shd w:val="clear" w:color="auto" w:fill="F1F1F1"/>
          </w:tcPr>
          <w:p w14:paraId="70588677" w14:textId="77777777" w:rsidR="00DD4B7E" w:rsidRPr="00B05487" w:rsidRDefault="00DD4B7E" w:rsidP="00F144E5">
            <w:pPr>
              <w:pStyle w:val="TableParagraph"/>
              <w:ind w:left="119"/>
              <w:rPr>
                <w:rFonts w:ascii="Arial" w:hAnsi="Arial" w:cs="Arial"/>
              </w:rPr>
            </w:pPr>
            <w:r w:rsidRPr="00B05487">
              <w:rPr>
                <w:rFonts w:ascii="Arial" w:hAnsi="Arial" w:cs="Arial"/>
              </w:rPr>
              <w:t>Naziv naručioca</w:t>
            </w:r>
          </w:p>
        </w:tc>
        <w:tc>
          <w:tcPr>
            <w:tcW w:w="3904" w:type="dxa"/>
          </w:tcPr>
          <w:p w14:paraId="0F2B6B89" w14:textId="77777777" w:rsidR="00DD4B7E" w:rsidRPr="00B05487" w:rsidRDefault="00DD4B7E" w:rsidP="00F144E5">
            <w:pPr>
              <w:pStyle w:val="TableParagraph"/>
              <w:ind w:left="120"/>
              <w:rPr>
                <w:rFonts w:ascii="Arial" w:hAnsi="Arial" w:cs="Arial"/>
              </w:rPr>
            </w:pPr>
          </w:p>
        </w:tc>
      </w:tr>
      <w:tr w:rsidR="00DD4B7E" w:rsidRPr="00B05487" w14:paraId="4FAFE69C" w14:textId="77777777" w:rsidTr="00BB05A9">
        <w:trPr>
          <w:trHeight w:val="353"/>
        </w:trPr>
        <w:tc>
          <w:tcPr>
            <w:tcW w:w="4803" w:type="dxa"/>
            <w:shd w:val="clear" w:color="auto" w:fill="F1F1F1"/>
          </w:tcPr>
          <w:p w14:paraId="301ABEE8" w14:textId="77777777" w:rsidR="00DD4B7E" w:rsidRPr="00B05487" w:rsidRDefault="00DD4B7E" w:rsidP="00F144E5">
            <w:pPr>
              <w:pStyle w:val="TableParagraph"/>
              <w:ind w:left="119"/>
              <w:rPr>
                <w:rFonts w:ascii="Arial" w:hAnsi="Arial" w:cs="Arial"/>
              </w:rPr>
            </w:pPr>
            <w:r w:rsidRPr="00B05487">
              <w:rPr>
                <w:rFonts w:ascii="Arial" w:hAnsi="Arial" w:cs="Arial"/>
              </w:rPr>
              <w:t>PIB</w:t>
            </w:r>
          </w:p>
        </w:tc>
        <w:tc>
          <w:tcPr>
            <w:tcW w:w="3904" w:type="dxa"/>
          </w:tcPr>
          <w:p w14:paraId="0D1A9417" w14:textId="77777777" w:rsidR="00DD4B7E" w:rsidRPr="00B05487" w:rsidRDefault="00DD4B7E" w:rsidP="00F144E5">
            <w:pPr>
              <w:pStyle w:val="TableParagraph"/>
              <w:ind w:left="120"/>
              <w:rPr>
                <w:rFonts w:ascii="Arial" w:hAnsi="Arial" w:cs="Arial"/>
              </w:rPr>
            </w:pPr>
          </w:p>
        </w:tc>
      </w:tr>
      <w:tr w:rsidR="00DD4B7E" w:rsidRPr="00B05487" w14:paraId="7C08BC0A" w14:textId="77777777" w:rsidTr="00BB05A9">
        <w:trPr>
          <w:trHeight w:val="353"/>
        </w:trPr>
        <w:tc>
          <w:tcPr>
            <w:tcW w:w="4803" w:type="dxa"/>
            <w:shd w:val="clear" w:color="auto" w:fill="F1F1F1"/>
          </w:tcPr>
          <w:p w14:paraId="2A2EC79D" w14:textId="77777777" w:rsidR="00DD4B7E" w:rsidRPr="00B05487" w:rsidRDefault="00DD4B7E" w:rsidP="00F144E5">
            <w:pPr>
              <w:pStyle w:val="TableParagraph"/>
              <w:ind w:left="119"/>
              <w:rPr>
                <w:rFonts w:ascii="Arial" w:hAnsi="Arial" w:cs="Arial"/>
              </w:rPr>
            </w:pPr>
            <w:r w:rsidRPr="00B05487">
              <w:rPr>
                <w:rFonts w:ascii="Arial" w:hAnsi="Arial" w:cs="Arial"/>
              </w:rPr>
              <w:t>E-mail</w:t>
            </w:r>
          </w:p>
        </w:tc>
        <w:tc>
          <w:tcPr>
            <w:tcW w:w="3904" w:type="dxa"/>
          </w:tcPr>
          <w:p w14:paraId="5FAC9CD0" w14:textId="77777777" w:rsidR="00DD4B7E" w:rsidRPr="00B05487" w:rsidRDefault="00DD4B7E" w:rsidP="00F144E5">
            <w:pPr>
              <w:pStyle w:val="TableParagraph"/>
              <w:ind w:left="120"/>
              <w:rPr>
                <w:rFonts w:ascii="Arial" w:hAnsi="Arial" w:cs="Arial"/>
              </w:rPr>
            </w:pPr>
          </w:p>
        </w:tc>
      </w:tr>
      <w:tr w:rsidR="00DD4B7E" w:rsidRPr="00B05487" w14:paraId="6D2AA77A" w14:textId="77777777" w:rsidTr="00BB05A9">
        <w:trPr>
          <w:trHeight w:val="353"/>
        </w:trPr>
        <w:tc>
          <w:tcPr>
            <w:tcW w:w="4803" w:type="dxa"/>
            <w:shd w:val="clear" w:color="auto" w:fill="F1F1F1"/>
          </w:tcPr>
          <w:p w14:paraId="7622BBB9" w14:textId="77777777" w:rsidR="00DD4B7E" w:rsidRPr="00B05487" w:rsidRDefault="00DD4B7E" w:rsidP="00F144E5">
            <w:pPr>
              <w:pStyle w:val="TableParagraph"/>
              <w:ind w:left="119"/>
              <w:rPr>
                <w:rFonts w:ascii="Arial" w:hAnsi="Arial" w:cs="Arial"/>
              </w:rPr>
            </w:pPr>
            <w:r w:rsidRPr="00B05487">
              <w:rPr>
                <w:rFonts w:ascii="Arial" w:hAnsi="Arial" w:cs="Arial"/>
              </w:rPr>
              <w:t>Telefon</w:t>
            </w:r>
          </w:p>
        </w:tc>
        <w:tc>
          <w:tcPr>
            <w:tcW w:w="3904" w:type="dxa"/>
          </w:tcPr>
          <w:p w14:paraId="2D889E38" w14:textId="77777777" w:rsidR="00DD4B7E" w:rsidRPr="00B05487" w:rsidRDefault="00DD4B7E" w:rsidP="00F144E5">
            <w:pPr>
              <w:pStyle w:val="TableParagraph"/>
              <w:ind w:left="120"/>
              <w:rPr>
                <w:rFonts w:ascii="Arial" w:hAnsi="Arial" w:cs="Arial"/>
              </w:rPr>
            </w:pPr>
          </w:p>
        </w:tc>
      </w:tr>
      <w:tr w:rsidR="00DD4B7E" w:rsidRPr="00B05487" w14:paraId="6027B12E" w14:textId="77777777" w:rsidTr="00BB05A9">
        <w:trPr>
          <w:trHeight w:val="353"/>
        </w:trPr>
        <w:tc>
          <w:tcPr>
            <w:tcW w:w="4803" w:type="dxa"/>
            <w:shd w:val="clear" w:color="auto" w:fill="F1F1F1"/>
          </w:tcPr>
          <w:p w14:paraId="1867EB0F" w14:textId="77777777" w:rsidR="00DD4B7E" w:rsidRPr="00B05487" w:rsidRDefault="00DD4B7E" w:rsidP="00F144E5">
            <w:pPr>
              <w:pStyle w:val="TableParagraph"/>
              <w:ind w:left="119"/>
              <w:rPr>
                <w:rFonts w:ascii="Arial" w:hAnsi="Arial" w:cs="Arial"/>
              </w:rPr>
            </w:pPr>
            <w:r w:rsidRPr="00B05487">
              <w:rPr>
                <w:rFonts w:ascii="Arial" w:hAnsi="Arial" w:cs="Arial"/>
              </w:rPr>
              <w:t>Internet adresa</w:t>
            </w:r>
          </w:p>
        </w:tc>
        <w:tc>
          <w:tcPr>
            <w:tcW w:w="3904" w:type="dxa"/>
          </w:tcPr>
          <w:p w14:paraId="65B15C1D" w14:textId="77777777" w:rsidR="00DD4B7E" w:rsidRPr="00B05487" w:rsidRDefault="00DD4B7E" w:rsidP="00F144E5">
            <w:pPr>
              <w:pStyle w:val="TableParagraph"/>
              <w:ind w:left="120"/>
              <w:rPr>
                <w:rFonts w:ascii="Arial" w:hAnsi="Arial" w:cs="Arial"/>
              </w:rPr>
            </w:pPr>
          </w:p>
        </w:tc>
      </w:tr>
      <w:tr w:rsidR="00DD4B7E" w:rsidRPr="00B05487" w14:paraId="6FA0F65E" w14:textId="77777777" w:rsidTr="00BB05A9">
        <w:trPr>
          <w:trHeight w:val="353"/>
        </w:trPr>
        <w:tc>
          <w:tcPr>
            <w:tcW w:w="4803" w:type="dxa"/>
            <w:shd w:val="clear" w:color="auto" w:fill="F1F1F1"/>
          </w:tcPr>
          <w:p w14:paraId="6DC51A15" w14:textId="77777777" w:rsidR="00DD4B7E" w:rsidRPr="00B05487" w:rsidRDefault="00DD4B7E" w:rsidP="00F144E5">
            <w:pPr>
              <w:pStyle w:val="TableParagraph"/>
              <w:ind w:left="119"/>
              <w:rPr>
                <w:rFonts w:ascii="Arial" w:hAnsi="Arial" w:cs="Arial"/>
              </w:rPr>
            </w:pPr>
            <w:r w:rsidRPr="00B05487">
              <w:rPr>
                <w:rFonts w:ascii="Arial" w:hAnsi="Arial" w:cs="Arial"/>
              </w:rPr>
              <w:t>Fax</w:t>
            </w:r>
          </w:p>
        </w:tc>
        <w:tc>
          <w:tcPr>
            <w:tcW w:w="3904" w:type="dxa"/>
          </w:tcPr>
          <w:p w14:paraId="3D8698CE" w14:textId="77777777" w:rsidR="00DD4B7E" w:rsidRPr="00B05487" w:rsidRDefault="00DD4B7E" w:rsidP="00F144E5">
            <w:pPr>
              <w:pStyle w:val="TableParagraph"/>
              <w:ind w:left="120"/>
              <w:rPr>
                <w:rFonts w:ascii="Arial" w:hAnsi="Arial" w:cs="Arial"/>
              </w:rPr>
            </w:pPr>
          </w:p>
        </w:tc>
      </w:tr>
      <w:tr w:rsidR="00DD4B7E" w:rsidRPr="00B05487" w14:paraId="359DA622" w14:textId="77777777" w:rsidTr="00BB05A9">
        <w:trPr>
          <w:trHeight w:val="353"/>
        </w:trPr>
        <w:tc>
          <w:tcPr>
            <w:tcW w:w="4803" w:type="dxa"/>
            <w:shd w:val="clear" w:color="auto" w:fill="F1F1F1"/>
          </w:tcPr>
          <w:p w14:paraId="0D1864B2" w14:textId="77777777" w:rsidR="00DD4B7E" w:rsidRPr="00B05487" w:rsidRDefault="00DD4B7E" w:rsidP="00F144E5">
            <w:pPr>
              <w:pStyle w:val="TableParagraph"/>
              <w:ind w:left="119"/>
              <w:rPr>
                <w:rFonts w:ascii="Arial" w:hAnsi="Arial" w:cs="Arial"/>
              </w:rPr>
            </w:pPr>
            <w:r w:rsidRPr="00B05487">
              <w:rPr>
                <w:rFonts w:ascii="Arial" w:hAnsi="Arial" w:cs="Arial"/>
              </w:rPr>
              <w:t>Adresa</w:t>
            </w:r>
          </w:p>
        </w:tc>
        <w:tc>
          <w:tcPr>
            <w:tcW w:w="3904" w:type="dxa"/>
          </w:tcPr>
          <w:p w14:paraId="7BDBAD8B" w14:textId="77777777" w:rsidR="00DD4B7E" w:rsidRPr="00B05487" w:rsidRDefault="00DD4B7E" w:rsidP="00F144E5">
            <w:pPr>
              <w:pStyle w:val="TableParagraph"/>
              <w:ind w:left="120"/>
              <w:rPr>
                <w:rFonts w:ascii="Arial" w:hAnsi="Arial" w:cs="Arial"/>
              </w:rPr>
            </w:pPr>
          </w:p>
        </w:tc>
      </w:tr>
      <w:tr w:rsidR="00DD4B7E" w:rsidRPr="00B05487" w14:paraId="2FEFA78D" w14:textId="77777777" w:rsidTr="00BB05A9">
        <w:trPr>
          <w:trHeight w:val="353"/>
        </w:trPr>
        <w:tc>
          <w:tcPr>
            <w:tcW w:w="4803" w:type="dxa"/>
            <w:shd w:val="clear" w:color="auto" w:fill="F1F1F1"/>
          </w:tcPr>
          <w:p w14:paraId="7BFB2AE8" w14:textId="77777777" w:rsidR="00DD4B7E" w:rsidRPr="00B05487" w:rsidRDefault="00DD4B7E" w:rsidP="00F144E5">
            <w:pPr>
              <w:pStyle w:val="TableParagraph"/>
              <w:ind w:left="119"/>
              <w:rPr>
                <w:rFonts w:ascii="Arial" w:hAnsi="Arial" w:cs="Arial"/>
              </w:rPr>
            </w:pPr>
            <w:r w:rsidRPr="00B05487">
              <w:rPr>
                <w:rFonts w:ascii="Arial" w:hAnsi="Arial" w:cs="Arial"/>
              </w:rPr>
              <w:t>Grad</w:t>
            </w:r>
          </w:p>
        </w:tc>
        <w:tc>
          <w:tcPr>
            <w:tcW w:w="3904" w:type="dxa"/>
          </w:tcPr>
          <w:p w14:paraId="6DAA0E33" w14:textId="77777777" w:rsidR="00DD4B7E" w:rsidRPr="00B05487" w:rsidRDefault="00DD4B7E" w:rsidP="00F144E5">
            <w:pPr>
              <w:pStyle w:val="TableParagraph"/>
              <w:ind w:left="120"/>
              <w:rPr>
                <w:rFonts w:ascii="Arial" w:hAnsi="Arial" w:cs="Arial"/>
              </w:rPr>
            </w:pPr>
          </w:p>
        </w:tc>
      </w:tr>
      <w:tr w:rsidR="00DD4B7E" w:rsidRPr="00B05487" w14:paraId="5DD52F3C" w14:textId="77777777" w:rsidTr="00BB05A9">
        <w:trPr>
          <w:trHeight w:val="353"/>
        </w:trPr>
        <w:tc>
          <w:tcPr>
            <w:tcW w:w="4803" w:type="dxa"/>
            <w:shd w:val="clear" w:color="auto" w:fill="F1F1F1"/>
          </w:tcPr>
          <w:p w14:paraId="17FB8ACA" w14:textId="77777777" w:rsidR="00DD4B7E" w:rsidRPr="00B05487" w:rsidRDefault="00DD4B7E" w:rsidP="00F144E5">
            <w:pPr>
              <w:pStyle w:val="TableParagraph"/>
              <w:ind w:left="119"/>
              <w:rPr>
                <w:rFonts w:ascii="Arial" w:hAnsi="Arial" w:cs="Arial"/>
              </w:rPr>
            </w:pPr>
            <w:r w:rsidRPr="00B05487">
              <w:rPr>
                <w:rFonts w:ascii="Arial" w:hAnsi="Arial" w:cs="Arial"/>
              </w:rPr>
              <w:t>Poštanski broj</w:t>
            </w:r>
          </w:p>
        </w:tc>
        <w:tc>
          <w:tcPr>
            <w:tcW w:w="3904" w:type="dxa"/>
          </w:tcPr>
          <w:p w14:paraId="28083490" w14:textId="77777777" w:rsidR="00DD4B7E" w:rsidRPr="00B05487" w:rsidRDefault="00DD4B7E" w:rsidP="00F144E5">
            <w:pPr>
              <w:pStyle w:val="TableParagraph"/>
              <w:ind w:left="120"/>
              <w:rPr>
                <w:rFonts w:ascii="Arial" w:hAnsi="Arial" w:cs="Arial"/>
              </w:rPr>
            </w:pPr>
          </w:p>
        </w:tc>
      </w:tr>
    </w:tbl>
    <w:p w14:paraId="5681F01B" w14:textId="77777777" w:rsidR="00DD4B7E" w:rsidRPr="00B05487" w:rsidRDefault="00DD4B7E" w:rsidP="00F144E5">
      <w:pPr>
        <w:spacing w:after="0" w:line="240" w:lineRule="auto"/>
        <w:rPr>
          <w:rFonts w:ascii="Arial" w:hAnsi="Arial" w:cs="Arial"/>
          <w:b/>
        </w:rPr>
      </w:pPr>
    </w:p>
    <w:p w14:paraId="51E51772" w14:textId="77777777" w:rsidR="00DD4B7E" w:rsidRPr="00B05487" w:rsidRDefault="00DD4B7E" w:rsidP="00F144E5">
      <w:pPr>
        <w:pStyle w:val="ListParagraph"/>
        <w:widowControl w:val="0"/>
        <w:numPr>
          <w:ilvl w:val="0"/>
          <w:numId w:val="25"/>
        </w:numPr>
        <w:tabs>
          <w:tab w:val="left" w:pos="450"/>
        </w:tabs>
        <w:autoSpaceDE w:val="0"/>
        <w:autoSpaceDN w:val="0"/>
        <w:spacing w:after="0" w:line="240" w:lineRule="auto"/>
        <w:contextualSpacing w:val="0"/>
        <w:rPr>
          <w:rFonts w:ascii="Arial" w:hAnsi="Arial" w:cs="Arial"/>
          <w:b/>
        </w:rPr>
      </w:pPr>
      <w:r w:rsidRPr="00B05487">
        <w:rPr>
          <w:rFonts w:ascii="Arial" w:hAnsi="Arial" w:cs="Arial"/>
          <w:b/>
        </w:rPr>
        <w:t>OSNOVNI</w:t>
      </w:r>
      <w:r w:rsidR="00B05487">
        <w:rPr>
          <w:rFonts w:ascii="Arial" w:hAnsi="Arial" w:cs="Arial"/>
          <w:b/>
        </w:rPr>
        <w:t xml:space="preserve"> </w:t>
      </w:r>
      <w:r w:rsidRPr="00B05487">
        <w:rPr>
          <w:rFonts w:ascii="Arial" w:hAnsi="Arial" w:cs="Arial"/>
          <w:b/>
        </w:rPr>
        <w:t>PODACI</w:t>
      </w:r>
    </w:p>
    <w:p w14:paraId="5CC14FDF" w14:textId="77777777" w:rsidR="00DD4B7E" w:rsidRPr="00B05487" w:rsidRDefault="00DD4B7E" w:rsidP="00F144E5">
      <w:pPr>
        <w:tabs>
          <w:tab w:val="left" w:pos="450"/>
        </w:tabs>
        <w:spacing w:after="0" w:line="240" w:lineRule="auto"/>
        <w:rPr>
          <w:rFonts w:ascii="Arial" w:hAnsi="Arial" w:cs="Arial"/>
          <w:b/>
        </w:rPr>
      </w:pPr>
    </w:p>
    <w:tbl>
      <w:tblPr>
        <w:tblW w:w="0" w:type="auto"/>
        <w:tblInd w:w="214"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0" w:type="dxa"/>
          <w:right w:w="0" w:type="dxa"/>
        </w:tblCellMar>
        <w:tblLook w:val="01E0" w:firstRow="1" w:lastRow="1" w:firstColumn="1" w:lastColumn="1" w:noHBand="0" w:noVBand="0"/>
      </w:tblPr>
      <w:tblGrid>
        <w:gridCol w:w="4803"/>
        <w:gridCol w:w="3904"/>
      </w:tblGrid>
      <w:tr w:rsidR="00DD4B7E" w:rsidRPr="00B05487" w14:paraId="5EE4F613" w14:textId="77777777" w:rsidTr="00BB05A9">
        <w:trPr>
          <w:trHeight w:val="353"/>
        </w:trPr>
        <w:tc>
          <w:tcPr>
            <w:tcW w:w="4803" w:type="dxa"/>
            <w:shd w:val="clear" w:color="auto" w:fill="F1F1F1"/>
          </w:tcPr>
          <w:p w14:paraId="7F220795" w14:textId="77777777" w:rsidR="00DD4B7E" w:rsidRPr="00B05487" w:rsidRDefault="00DD4B7E" w:rsidP="00F144E5">
            <w:pPr>
              <w:pStyle w:val="TableParagraph"/>
              <w:rPr>
                <w:rFonts w:ascii="Arial" w:hAnsi="Arial" w:cs="Arial"/>
              </w:rPr>
            </w:pPr>
            <w:r w:rsidRPr="00B05487">
              <w:rPr>
                <w:rFonts w:ascii="Arial" w:hAnsi="Arial" w:cs="Arial"/>
              </w:rPr>
              <w:t xml:space="preserve"> Opis predmeta javne nabavke</w:t>
            </w:r>
          </w:p>
        </w:tc>
        <w:tc>
          <w:tcPr>
            <w:tcW w:w="3904" w:type="dxa"/>
          </w:tcPr>
          <w:p w14:paraId="5789DCB5" w14:textId="77777777" w:rsidR="00DD4B7E" w:rsidRPr="00B05487" w:rsidRDefault="00DD4B7E" w:rsidP="00F144E5">
            <w:pPr>
              <w:pStyle w:val="TableParagraph"/>
              <w:ind w:left="120"/>
              <w:rPr>
                <w:rFonts w:ascii="Arial" w:hAnsi="Arial" w:cs="Arial"/>
              </w:rPr>
            </w:pPr>
          </w:p>
        </w:tc>
      </w:tr>
      <w:tr w:rsidR="00DD4B7E" w:rsidRPr="00B05487" w14:paraId="35E1642E" w14:textId="77777777" w:rsidTr="00BB05A9">
        <w:trPr>
          <w:trHeight w:val="353"/>
        </w:trPr>
        <w:tc>
          <w:tcPr>
            <w:tcW w:w="4803" w:type="dxa"/>
            <w:shd w:val="clear" w:color="auto" w:fill="F1F1F1"/>
          </w:tcPr>
          <w:p w14:paraId="10C12D71" w14:textId="77777777" w:rsidR="00DD4B7E" w:rsidRPr="00B05487" w:rsidRDefault="00DD4B7E" w:rsidP="00F144E5">
            <w:pPr>
              <w:pStyle w:val="TableParagraph"/>
              <w:ind w:left="119"/>
              <w:rPr>
                <w:rFonts w:ascii="Arial" w:hAnsi="Arial" w:cs="Arial"/>
              </w:rPr>
            </w:pPr>
            <w:r w:rsidRPr="00B05487">
              <w:rPr>
                <w:rFonts w:ascii="Arial" w:hAnsi="Arial" w:cs="Arial"/>
              </w:rPr>
              <w:t>Status</w:t>
            </w:r>
          </w:p>
        </w:tc>
        <w:tc>
          <w:tcPr>
            <w:tcW w:w="3904" w:type="dxa"/>
          </w:tcPr>
          <w:p w14:paraId="5DF90929" w14:textId="77777777" w:rsidR="00DD4B7E" w:rsidRPr="00B05487" w:rsidRDefault="00DD4B7E" w:rsidP="00F144E5">
            <w:pPr>
              <w:pStyle w:val="TableParagraph"/>
              <w:ind w:left="120"/>
              <w:rPr>
                <w:rFonts w:ascii="Arial" w:hAnsi="Arial" w:cs="Arial"/>
              </w:rPr>
            </w:pPr>
          </w:p>
        </w:tc>
      </w:tr>
      <w:tr w:rsidR="00DD4B7E" w:rsidRPr="00B05487" w14:paraId="18861613" w14:textId="77777777" w:rsidTr="00BB05A9">
        <w:trPr>
          <w:trHeight w:val="353"/>
        </w:trPr>
        <w:tc>
          <w:tcPr>
            <w:tcW w:w="4803" w:type="dxa"/>
            <w:shd w:val="clear" w:color="auto" w:fill="F1F1F1"/>
          </w:tcPr>
          <w:p w14:paraId="22CCFCF9" w14:textId="77777777" w:rsidR="00DD4B7E" w:rsidRPr="00B05487" w:rsidRDefault="00DD4B7E" w:rsidP="00F144E5">
            <w:pPr>
              <w:pStyle w:val="TableParagraph"/>
              <w:ind w:left="119"/>
              <w:rPr>
                <w:rFonts w:ascii="Arial" w:hAnsi="Arial" w:cs="Arial"/>
              </w:rPr>
            </w:pPr>
            <w:r w:rsidRPr="00B05487">
              <w:rPr>
                <w:rFonts w:ascii="Arial" w:hAnsi="Arial" w:cs="Arial"/>
              </w:rPr>
              <w:t>Vrsta predmeta</w:t>
            </w:r>
          </w:p>
        </w:tc>
        <w:tc>
          <w:tcPr>
            <w:tcW w:w="3904" w:type="dxa"/>
          </w:tcPr>
          <w:p w14:paraId="2D11A224" w14:textId="77777777" w:rsidR="00DD4B7E" w:rsidRPr="00B05487" w:rsidRDefault="00DD4B7E" w:rsidP="00F144E5">
            <w:pPr>
              <w:pStyle w:val="TableParagraph"/>
              <w:ind w:left="120"/>
              <w:rPr>
                <w:rFonts w:ascii="Arial" w:hAnsi="Arial" w:cs="Arial"/>
              </w:rPr>
            </w:pPr>
          </w:p>
        </w:tc>
      </w:tr>
      <w:tr w:rsidR="00DD4B7E" w:rsidRPr="00B05487" w14:paraId="24A06890" w14:textId="77777777" w:rsidTr="00BB05A9">
        <w:trPr>
          <w:trHeight w:val="353"/>
        </w:trPr>
        <w:tc>
          <w:tcPr>
            <w:tcW w:w="4803" w:type="dxa"/>
            <w:shd w:val="clear" w:color="auto" w:fill="F1F1F1"/>
          </w:tcPr>
          <w:p w14:paraId="6B0985F4" w14:textId="77777777" w:rsidR="00DD4B7E" w:rsidRPr="00B05487" w:rsidRDefault="00DD4B7E" w:rsidP="00F144E5">
            <w:pPr>
              <w:pStyle w:val="TableParagraph"/>
              <w:ind w:left="119"/>
              <w:rPr>
                <w:rFonts w:ascii="Arial" w:hAnsi="Arial" w:cs="Arial"/>
              </w:rPr>
            </w:pPr>
            <w:r w:rsidRPr="00B05487">
              <w:rPr>
                <w:rFonts w:ascii="Arial" w:hAnsi="Arial" w:cs="Arial"/>
              </w:rPr>
              <w:t>Vrsta postupka</w:t>
            </w:r>
          </w:p>
        </w:tc>
        <w:tc>
          <w:tcPr>
            <w:tcW w:w="3904" w:type="dxa"/>
          </w:tcPr>
          <w:p w14:paraId="6764E48A" w14:textId="77777777" w:rsidR="00DD4B7E" w:rsidRPr="00B05487" w:rsidRDefault="00DD4B7E" w:rsidP="00F144E5">
            <w:pPr>
              <w:pStyle w:val="TableParagraph"/>
              <w:ind w:left="120"/>
              <w:rPr>
                <w:rFonts w:ascii="Arial" w:hAnsi="Arial" w:cs="Arial"/>
              </w:rPr>
            </w:pPr>
          </w:p>
        </w:tc>
      </w:tr>
      <w:tr w:rsidR="00DD4B7E" w:rsidRPr="00B05487" w14:paraId="79793186" w14:textId="77777777" w:rsidTr="00BB05A9">
        <w:trPr>
          <w:trHeight w:val="353"/>
        </w:trPr>
        <w:tc>
          <w:tcPr>
            <w:tcW w:w="4803" w:type="dxa"/>
            <w:shd w:val="clear" w:color="auto" w:fill="F1F1F1"/>
          </w:tcPr>
          <w:p w14:paraId="38D81B67" w14:textId="77777777" w:rsidR="00DD4B7E" w:rsidRPr="00B05487" w:rsidRDefault="00DD4B7E" w:rsidP="00F144E5">
            <w:pPr>
              <w:pStyle w:val="TableParagraph"/>
              <w:ind w:left="119"/>
              <w:rPr>
                <w:rFonts w:ascii="Arial" w:hAnsi="Arial" w:cs="Arial"/>
              </w:rPr>
            </w:pPr>
            <w:r w:rsidRPr="00B05487">
              <w:rPr>
                <w:rFonts w:ascii="Arial" w:hAnsi="Arial" w:cs="Arial"/>
              </w:rPr>
              <w:t>Službenik za javne nabavke</w:t>
            </w:r>
          </w:p>
        </w:tc>
        <w:tc>
          <w:tcPr>
            <w:tcW w:w="3904" w:type="dxa"/>
          </w:tcPr>
          <w:p w14:paraId="55A01602" w14:textId="77777777" w:rsidR="00DD4B7E" w:rsidRPr="00B05487" w:rsidRDefault="00DD4B7E" w:rsidP="00F144E5">
            <w:pPr>
              <w:pStyle w:val="TableParagraph"/>
              <w:ind w:left="120"/>
              <w:rPr>
                <w:rFonts w:ascii="Arial" w:hAnsi="Arial" w:cs="Arial"/>
              </w:rPr>
            </w:pPr>
          </w:p>
        </w:tc>
      </w:tr>
      <w:tr w:rsidR="00DD4B7E" w:rsidRPr="00B05487" w14:paraId="04344D63" w14:textId="77777777" w:rsidTr="00BB05A9">
        <w:trPr>
          <w:trHeight w:val="353"/>
        </w:trPr>
        <w:tc>
          <w:tcPr>
            <w:tcW w:w="4803" w:type="dxa"/>
            <w:shd w:val="clear" w:color="auto" w:fill="F1F1F1"/>
          </w:tcPr>
          <w:p w14:paraId="396DE9FA" w14:textId="77777777" w:rsidR="00DD4B7E" w:rsidRPr="00B05487" w:rsidRDefault="00DD4B7E" w:rsidP="00F144E5">
            <w:pPr>
              <w:pStyle w:val="TableParagraph"/>
              <w:ind w:left="119"/>
              <w:rPr>
                <w:rFonts w:ascii="Arial" w:hAnsi="Arial" w:cs="Arial"/>
              </w:rPr>
            </w:pPr>
            <w:r w:rsidRPr="00B05487">
              <w:rPr>
                <w:rFonts w:ascii="Arial" w:hAnsi="Arial" w:cs="Arial"/>
              </w:rPr>
              <w:t>Kontakt</w:t>
            </w:r>
          </w:p>
        </w:tc>
        <w:tc>
          <w:tcPr>
            <w:tcW w:w="3904" w:type="dxa"/>
          </w:tcPr>
          <w:p w14:paraId="48B5DEE2" w14:textId="77777777" w:rsidR="00DD4B7E" w:rsidRPr="00B05487" w:rsidRDefault="00DD4B7E" w:rsidP="00F144E5">
            <w:pPr>
              <w:pStyle w:val="TableParagraph"/>
              <w:ind w:left="120"/>
              <w:rPr>
                <w:rFonts w:ascii="Arial" w:hAnsi="Arial" w:cs="Arial"/>
              </w:rPr>
            </w:pPr>
          </w:p>
        </w:tc>
      </w:tr>
      <w:tr w:rsidR="00DD4B7E" w:rsidRPr="00B05487" w14:paraId="35591C7F" w14:textId="77777777" w:rsidTr="00BB05A9">
        <w:trPr>
          <w:trHeight w:val="353"/>
        </w:trPr>
        <w:tc>
          <w:tcPr>
            <w:tcW w:w="4803" w:type="dxa"/>
            <w:shd w:val="clear" w:color="auto" w:fill="F1F1F1"/>
          </w:tcPr>
          <w:p w14:paraId="658974CD" w14:textId="77777777" w:rsidR="00DD4B7E" w:rsidRPr="00B05487" w:rsidRDefault="00DD4B7E" w:rsidP="00F144E5">
            <w:pPr>
              <w:pStyle w:val="TableParagraph"/>
              <w:ind w:left="119"/>
              <w:rPr>
                <w:rFonts w:ascii="Arial" w:hAnsi="Arial" w:cs="Arial"/>
              </w:rPr>
            </w:pPr>
            <w:r w:rsidRPr="00B05487">
              <w:rPr>
                <w:rFonts w:ascii="Arial" w:hAnsi="Arial" w:cs="Arial"/>
              </w:rPr>
              <w:t>Datum objave</w:t>
            </w:r>
          </w:p>
        </w:tc>
        <w:tc>
          <w:tcPr>
            <w:tcW w:w="3904" w:type="dxa"/>
          </w:tcPr>
          <w:p w14:paraId="6552D242" w14:textId="77777777" w:rsidR="00DD4B7E" w:rsidRPr="00B05487" w:rsidRDefault="00DD4B7E" w:rsidP="00F144E5">
            <w:pPr>
              <w:pStyle w:val="TableParagraph"/>
              <w:ind w:left="120"/>
              <w:rPr>
                <w:rFonts w:ascii="Arial" w:hAnsi="Arial" w:cs="Arial"/>
              </w:rPr>
            </w:pPr>
          </w:p>
        </w:tc>
      </w:tr>
      <w:tr w:rsidR="00DD4B7E" w:rsidRPr="00B05487" w14:paraId="3A8F22A5" w14:textId="77777777" w:rsidTr="00BB05A9">
        <w:trPr>
          <w:trHeight w:val="353"/>
        </w:trPr>
        <w:tc>
          <w:tcPr>
            <w:tcW w:w="4803" w:type="dxa"/>
            <w:shd w:val="clear" w:color="auto" w:fill="F1F1F1"/>
          </w:tcPr>
          <w:p w14:paraId="36A70AE8" w14:textId="77777777" w:rsidR="00DD4B7E" w:rsidRPr="00B05487" w:rsidRDefault="00DD4B7E" w:rsidP="00F144E5">
            <w:pPr>
              <w:pStyle w:val="TableParagraph"/>
              <w:ind w:left="119"/>
              <w:rPr>
                <w:rFonts w:ascii="Arial" w:hAnsi="Arial" w:cs="Arial"/>
              </w:rPr>
            </w:pPr>
            <w:r w:rsidRPr="00B05487">
              <w:rPr>
                <w:rFonts w:ascii="Arial" w:hAnsi="Arial" w:cs="Arial"/>
              </w:rPr>
              <w:t>Napomena</w:t>
            </w:r>
          </w:p>
        </w:tc>
        <w:tc>
          <w:tcPr>
            <w:tcW w:w="3904" w:type="dxa"/>
          </w:tcPr>
          <w:p w14:paraId="415A26CB" w14:textId="77777777" w:rsidR="00DD4B7E" w:rsidRPr="00B05487" w:rsidRDefault="00DD4B7E" w:rsidP="00F144E5">
            <w:pPr>
              <w:pStyle w:val="TableParagraph"/>
              <w:ind w:left="120"/>
              <w:rPr>
                <w:rFonts w:ascii="Arial" w:hAnsi="Arial" w:cs="Arial"/>
              </w:rPr>
            </w:pPr>
          </w:p>
        </w:tc>
      </w:tr>
    </w:tbl>
    <w:p w14:paraId="2030F92C" w14:textId="77777777" w:rsidR="00DD4B7E" w:rsidRPr="00B05487" w:rsidRDefault="00DD4B7E" w:rsidP="00F144E5">
      <w:pPr>
        <w:spacing w:after="0" w:line="240" w:lineRule="auto"/>
        <w:rPr>
          <w:rFonts w:ascii="Arial" w:hAnsi="Arial" w:cs="Arial"/>
        </w:rPr>
      </w:pPr>
    </w:p>
    <w:p w14:paraId="11D3CFAC" w14:textId="77777777" w:rsidR="00DD4B7E" w:rsidRPr="00B05487" w:rsidRDefault="00DD4B7E" w:rsidP="00F144E5">
      <w:pPr>
        <w:spacing w:after="0" w:line="240" w:lineRule="auto"/>
        <w:rPr>
          <w:rFonts w:ascii="Arial" w:hAnsi="Arial" w:cs="Arial"/>
        </w:rPr>
      </w:pPr>
    </w:p>
    <w:p w14:paraId="05D2C64A" w14:textId="13190F79" w:rsidR="00DD4B7E" w:rsidRPr="00B05487" w:rsidRDefault="00DD4B7E" w:rsidP="00F144E5">
      <w:pPr>
        <w:pStyle w:val="ListParagraph"/>
        <w:widowControl w:val="0"/>
        <w:numPr>
          <w:ilvl w:val="0"/>
          <w:numId w:val="25"/>
        </w:numPr>
        <w:tabs>
          <w:tab w:val="left" w:pos="450"/>
        </w:tabs>
        <w:autoSpaceDE w:val="0"/>
        <w:autoSpaceDN w:val="0"/>
        <w:spacing w:after="0" w:line="240" w:lineRule="auto"/>
        <w:contextualSpacing w:val="0"/>
        <w:rPr>
          <w:rFonts w:ascii="Arial" w:hAnsi="Arial" w:cs="Arial"/>
          <w:b/>
        </w:rPr>
      </w:pPr>
      <w:r w:rsidRPr="00B05487">
        <w:rPr>
          <w:rFonts w:ascii="Arial" w:hAnsi="Arial" w:cs="Arial"/>
          <w:b/>
        </w:rPr>
        <w:t>FAZE</w:t>
      </w:r>
      <w:r w:rsidR="00B05487">
        <w:rPr>
          <w:rFonts w:ascii="Arial" w:hAnsi="Arial" w:cs="Arial"/>
          <w:b/>
        </w:rPr>
        <w:t xml:space="preserve"> </w:t>
      </w:r>
      <w:r w:rsidRPr="00B05487">
        <w:rPr>
          <w:rFonts w:ascii="Arial" w:hAnsi="Arial" w:cs="Arial"/>
          <w:b/>
        </w:rPr>
        <w:t>U</w:t>
      </w:r>
      <w:r w:rsidR="00B05487">
        <w:rPr>
          <w:rFonts w:ascii="Arial" w:hAnsi="Arial" w:cs="Arial"/>
          <w:b/>
        </w:rPr>
        <w:t xml:space="preserve"> </w:t>
      </w:r>
      <w:r w:rsidRPr="00B05487">
        <w:rPr>
          <w:rFonts w:ascii="Arial" w:hAnsi="Arial" w:cs="Arial"/>
          <w:b/>
        </w:rPr>
        <w:t>POSTUPKU</w:t>
      </w:r>
    </w:p>
    <w:p w14:paraId="020DBF55" w14:textId="77777777" w:rsidR="00DD4B7E" w:rsidRPr="00B05487" w:rsidRDefault="00DD4B7E" w:rsidP="00F144E5">
      <w:pPr>
        <w:spacing w:after="0" w:line="240" w:lineRule="auto"/>
        <w:rPr>
          <w:rFonts w:ascii="Arial" w:hAnsi="Arial" w:cs="Arial"/>
          <w:b/>
        </w:rPr>
      </w:pPr>
    </w:p>
    <w:tbl>
      <w:tblPr>
        <w:tblW w:w="8570" w:type="dxa"/>
        <w:tblInd w:w="214"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firstRow="1" w:lastRow="1" w:firstColumn="1" w:lastColumn="1" w:noHBand="0" w:noVBand="0"/>
      </w:tblPr>
      <w:tblGrid>
        <w:gridCol w:w="1199"/>
        <w:gridCol w:w="1276"/>
        <w:gridCol w:w="1701"/>
        <w:gridCol w:w="1275"/>
        <w:gridCol w:w="1560"/>
        <w:gridCol w:w="1559"/>
      </w:tblGrid>
      <w:tr w:rsidR="00DD4B7E" w:rsidRPr="00B05487" w14:paraId="6288C915" w14:textId="77777777" w:rsidTr="00BB05A9">
        <w:trPr>
          <w:trHeight w:val="647"/>
        </w:trPr>
        <w:tc>
          <w:tcPr>
            <w:tcW w:w="1199" w:type="dxa"/>
            <w:tcBorders>
              <w:bottom w:val="single" w:sz="8" w:space="0" w:color="D2D2D2"/>
              <w:right w:val="single" w:sz="8" w:space="0" w:color="D2D2D2"/>
            </w:tcBorders>
            <w:shd w:val="clear" w:color="auto" w:fill="E7E6E6" w:themeFill="background2"/>
          </w:tcPr>
          <w:p w14:paraId="6471C711" w14:textId="77777777" w:rsidR="00DD4B7E" w:rsidRPr="00B05487" w:rsidRDefault="00DD4B7E" w:rsidP="00F144E5">
            <w:pPr>
              <w:pStyle w:val="TableParagraph"/>
              <w:ind w:left="35"/>
              <w:jc w:val="center"/>
              <w:rPr>
                <w:rFonts w:ascii="Arial" w:hAnsi="Arial" w:cs="Arial"/>
                <w:b/>
              </w:rPr>
            </w:pPr>
            <w:r w:rsidRPr="00B05487">
              <w:rPr>
                <w:rFonts w:ascii="Arial" w:hAnsi="Arial" w:cs="Arial"/>
                <w:b/>
              </w:rPr>
              <w:t>Vrsta faze</w:t>
            </w:r>
          </w:p>
        </w:tc>
        <w:tc>
          <w:tcPr>
            <w:tcW w:w="1276" w:type="dxa"/>
            <w:tcBorders>
              <w:left w:val="single" w:sz="8" w:space="0" w:color="D2D2D2"/>
              <w:bottom w:val="single" w:sz="8" w:space="0" w:color="D2D2D2"/>
              <w:right w:val="single" w:sz="8" w:space="0" w:color="D2D2D2"/>
            </w:tcBorders>
            <w:shd w:val="clear" w:color="auto" w:fill="E7E6E6" w:themeFill="background2"/>
          </w:tcPr>
          <w:p w14:paraId="7BEEB0F0" w14:textId="77777777" w:rsidR="00DD4B7E" w:rsidRPr="00B05487" w:rsidRDefault="00DD4B7E" w:rsidP="00F144E5">
            <w:pPr>
              <w:pStyle w:val="TableParagraph"/>
              <w:ind w:left="35"/>
              <w:jc w:val="center"/>
              <w:rPr>
                <w:rFonts w:ascii="Arial" w:hAnsi="Arial" w:cs="Arial"/>
                <w:b/>
              </w:rPr>
            </w:pPr>
            <w:r w:rsidRPr="00B05487">
              <w:rPr>
                <w:rFonts w:ascii="Arial" w:hAnsi="Arial" w:cs="Arial"/>
                <w:b/>
              </w:rPr>
              <w:t>Opis</w:t>
            </w:r>
          </w:p>
        </w:tc>
        <w:tc>
          <w:tcPr>
            <w:tcW w:w="1701" w:type="dxa"/>
            <w:tcBorders>
              <w:left w:val="single" w:sz="8" w:space="0" w:color="D2D2D2"/>
              <w:bottom w:val="single" w:sz="8" w:space="0" w:color="D2D2D2"/>
              <w:right w:val="single" w:sz="8" w:space="0" w:color="D2D2D2"/>
            </w:tcBorders>
            <w:shd w:val="clear" w:color="auto" w:fill="E7E6E6" w:themeFill="background2"/>
          </w:tcPr>
          <w:p w14:paraId="0F06EF43" w14:textId="77777777" w:rsidR="00DD4B7E" w:rsidRPr="00B05487" w:rsidRDefault="00DD4B7E" w:rsidP="00F144E5">
            <w:pPr>
              <w:pStyle w:val="TableParagraph"/>
              <w:ind w:left="35" w:right="607"/>
              <w:jc w:val="center"/>
              <w:rPr>
                <w:rFonts w:ascii="Arial" w:hAnsi="Arial" w:cs="Arial"/>
                <w:b/>
              </w:rPr>
            </w:pPr>
            <w:r w:rsidRPr="00B05487">
              <w:rPr>
                <w:rFonts w:ascii="Arial" w:hAnsi="Arial" w:cs="Arial"/>
                <w:b/>
              </w:rPr>
              <w:t>Početak podnošenja</w:t>
            </w:r>
          </w:p>
        </w:tc>
        <w:tc>
          <w:tcPr>
            <w:tcW w:w="1275" w:type="dxa"/>
            <w:tcBorders>
              <w:left w:val="single" w:sz="8" w:space="0" w:color="D2D2D2"/>
              <w:bottom w:val="single" w:sz="8" w:space="0" w:color="D2D2D2"/>
              <w:right w:val="single" w:sz="8" w:space="0" w:color="D2D2D2"/>
            </w:tcBorders>
            <w:shd w:val="clear" w:color="auto" w:fill="E7E6E6" w:themeFill="background2"/>
          </w:tcPr>
          <w:p w14:paraId="18158B6C" w14:textId="77777777" w:rsidR="00DD4B7E" w:rsidRPr="00B05487" w:rsidRDefault="00DD4B7E" w:rsidP="00F144E5">
            <w:pPr>
              <w:pStyle w:val="TableParagraph"/>
              <w:ind w:left="37"/>
              <w:jc w:val="center"/>
              <w:rPr>
                <w:rFonts w:ascii="Arial" w:hAnsi="Arial" w:cs="Arial"/>
                <w:b/>
              </w:rPr>
            </w:pPr>
            <w:r w:rsidRPr="00B05487">
              <w:rPr>
                <w:rFonts w:ascii="Arial" w:hAnsi="Arial" w:cs="Arial"/>
                <w:b/>
              </w:rPr>
              <w:t>Kraj podnošenja</w:t>
            </w:r>
          </w:p>
        </w:tc>
        <w:tc>
          <w:tcPr>
            <w:tcW w:w="1560" w:type="dxa"/>
            <w:tcBorders>
              <w:left w:val="single" w:sz="8" w:space="0" w:color="D2D2D2"/>
              <w:bottom w:val="single" w:sz="8" w:space="0" w:color="D2D2D2"/>
              <w:right w:val="single" w:sz="8" w:space="0" w:color="D2D2D2"/>
            </w:tcBorders>
            <w:shd w:val="clear" w:color="auto" w:fill="E7E6E6" w:themeFill="background2"/>
          </w:tcPr>
          <w:p w14:paraId="0D927CEA" w14:textId="77777777" w:rsidR="00DD4B7E" w:rsidRPr="00B05487" w:rsidRDefault="00DD4B7E" w:rsidP="00F144E5">
            <w:pPr>
              <w:pStyle w:val="TableParagraph"/>
              <w:ind w:left="37"/>
              <w:jc w:val="center"/>
              <w:rPr>
                <w:rFonts w:ascii="Arial" w:hAnsi="Arial" w:cs="Arial"/>
                <w:b/>
              </w:rPr>
            </w:pPr>
            <w:r w:rsidRPr="00B05487">
              <w:rPr>
                <w:rFonts w:ascii="Arial" w:hAnsi="Arial" w:cs="Arial"/>
                <w:b/>
              </w:rPr>
              <w:t>Datum otvaranja</w:t>
            </w:r>
          </w:p>
        </w:tc>
        <w:tc>
          <w:tcPr>
            <w:tcW w:w="1559" w:type="dxa"/>
            <w:tcBorders>
              <w:left w:val="single" w:sz="8" w:space="0" w:color="D2D2D2"/>
              <w:bottom w:val="single" w:sz="8" w:space="0" w:color="D2D2D2"/>
            </w:tcBorders>
            <w:shd w:val="clear" w:color="auto" w:fill="E7E6E6" w:themeFill="background2"/>
          </w:tcPr>
          <w:p w14:paraId="47CEC5D8" w14:textId="77777777" w:rsidR="00DD4B7E" w:rsidRPr="00B05487" w:rsidRDefault="00DD4B7E" w:rsidP="00F144E5">
            <w:pPr>
              <w:pStyle w:val="TableParagraph"/>
              <w:ind w:left="318" w:right="306"/>
              <w:jc w:val="center"/>
              <w:rPr>
                <w:rFonts w:ascii="Arial" w:hAnsi="Arial" w:cs="Arial"/>
                <w:b/>
              </w:rPr>
            </w:pPr>
            <w:r w:rsidRPr="00B05487">
              <w:rPr>
                <w:rFonts w:ascii="Arial" w:hAnsi="Arial" w:cs="Arial"/>
                <w:b/>
              </w:rPr>
              <w:t>Status</w:t>
            </w:r>
          </w:p>
        </w:tc>
      </w:tr>
      <w:tr w:rsidR="00DD4B7E" w:rsidRPr="00B05487" w14:paraId="12990B1F" w14:textId="77777777" w:rsidTr="00BB05A9">
        <w:trPr>
          <w:trHeight w:val="592"/>
        </w:trPr>
        <w:tc>
          <w:tcPr>
            <w:tcW w:w="1199" w:type="dxa"/>
            <w:tcBorders>
              <w:top w:val="single" w:sz="8" w:space="0" w:color="D2D2D2"/>
              <w:bottom w:val="single" w:sz="8" w:space="0" w:color="D2D2D2"/>
              <w:right w:val="single" w:sz="8" w:space="0" w:color="D2D2D2"/>
            </w:tcBorders>
          </w:tcPr>
          <w:p w14:paraId="34970DC3" w14:textId="77777777" w:rsidR="00DD4B7E" w:rsidRPr="00B05487" w:rsidRDefault="00DD4B7E" w:rsidP="00F144E5">
            <w:pPr>
              <w:pStyle w:val="TableParagraph"/>
              <w:ind w:left="35"/>
              <w:rPr>
                <w:rFonts w:ascii="Arial" w:hAnsi="Arial" w:cs="Arial"/>
              </w:rPr>
            </w:pPr>
          </w:p>
        </w:tc>
        <w:tc>
          <w:tcPr>
            <w:tcW w:w="1276" w:type="dxa"/>
            <w:tcBorders>
              <w:top w:val="single" w:sz="8" w:space="0" w:color="D2D2D2"/>
              <w:left w:val="single" w:sz="8" w:space="0" w:color="D2D2D2"/>
              <w:bottom w:val="single" w:sz="8" w:space="0" w:color="D2D2D2"/>
              <w:right w:val="single" w:sz="8" w:space="0" w:color="D2D2D2"/>
            </w:tcBorders>
          </w:tcPr>
          <w:p w14:paraId="21F7B13B" w14:textId="77777777" w:rsidR="00DD4B7E" w:rsidRPr="00B05487" w:rsidRDefault="00DD4B7E" w:rsidP="00F144E5">
            <w:pPr>
              <w:pStyle w:val="TableParagraph"/>
              <w:ind w:left="35"/>
              <w:rPr>
                <w:rFonts w:ascii="Arial" w:hAnsi="Arial" w:cs="Arial"/>
              </w:rPr>
            </w:pPr>
          </w:p>
        </w:tc>
        <w:tc>
          <w:tcPr>
            <w:tcW w:w="1701" w:type="dxa"/>
            <w:tcBorders>
              <w:top w:val="single" w:sz="8" w:space="0" w:color="D2D2D2"/>
              <w:left w:val="single" w:sz="8" w:space="0" w:color="D2D2D2"/>
              <w:bottom w:val="single" w:sz="8" w:space="0" w:color="D2D2D2"/>
              <w:right w:val="single" w:sz="8" w:space="0" w:color="D2D2D2"/>
            </w:tcBorders>
          </w:tcPr>
          <w:p w14:paraId="3656F189" w14:textId="77777777" w:rsidR="00DD4B7E" w:rsidRPr="00B05487" w:rsidRDefault="00DD4B7E" w:rsidP="00F144E5">
            <w:pPr>
              <w:pStyle w:val="TableParagraph"/>
              <w:ind w:left="35"/>
              <w:rPr>
                <w:rFonts w:ascii="Arial" w:hAnsi="Arial" w:cs="Arial"/>
              </w:rPr>
            </w:pPr>
          </w:p>
        </w:tc>
        <w:tc>
          <w:tcPr>
            <w:tcW w:w="1275" w:type="dxa"/>
            <w:tcBorders>
              <w:top w:val="single" w:sz="8" w:space="0" w:color="D2D2D2"/>
              <w:left w:val="single" w:sz="8" w:space="0" w:color="D2D2D2"/>
              <w:bottom w:val="single" w:sz="8" w:space="0" w:color="D2D2D2"/>
              <w:right w:val="single" w:sz="8" w:space="0" w:color="D2D2D2"/>
            </w:tcBorders>
          </w:tcPr>
          <w:p w14:paraId="407CEB16" w14:textId="77777777" w:rsidR="00DD4B7E" w:rsidRPr="00B05487" w:rsidRDefault="00DD4B7E" w:rsidP="00F144E5">
            <w:pPr>
              <w:pStyle w:val="TableParagraph"/>
              <w:ind w:left="37"/>
              <w:rPr>
                <w:rFonts w:ascii="Arial" w:hAnsi="Arial" w:cs="Arial"/>
              </w:rPr>
            </w:pPr>
          </w:p>
        </w:tc>
        <w:tc>
          <w:tcPr>
            <w:tcW w:w="1560" w:type="dxa"/>
            <w:tcBorders>
              <w:top w:val="single" w:sz="8" w:space="0" w:color="D2D2D2"/>
              <w:left w:val="single" w:sz="8" w:space="0" w:color="D2D2D2"/>
              <w:bottom w:val="single" w:sz="8" w:space="0" w:color="D2D2D2"/>
              <w:right w:val="single" w:sz="8" w:space="0" w:color="D2D2D2"/>
            </w:tcBorders>
          </w:tcPr>
          <w:p w14:paraId="13538E6D" w14:textId="77777777" w:rsidR="00DD4B7E" w:rsidRPr="00B05487" w:rsidRDefault="00DD4B7E" w:rsidP="00F144E5">
            <w:pPr>
              <w:pStyle w:val="TableParagraph"/>
              <w:ind w:left="37"/>
              <w:rPr>
                <w:rFonts w:ascii="Arial" w:hAnsi="Arial" w:cs="Arial"/>
              </w:rPr>
            </w:pPr>
          </w:p>
        </w:tc>
        <w:tc>
          <w:tcPr>
            <w:tcW w:w="1559" w:type="dxa"/>
            <w:tcBorders>
              <w:top w:val="single" w:sz="8" w:space="0" w:color="D2D2D2"/>
              <w:left w:val="single" w:sz="8" w:space="0" w:color="D2D2D2"/>
              <w:bottom w:val="single" w:sz="8" w:space="0" w:color="D2D2D2"/>
            </w:tcBorders>
          </w:tcPr>
          <w:p w14:paraId="078BA080" w14:textId="77777777" w:rsidR="00DD4B7E" w:rsidRPr="00B05487" w:rsidRDefault="00DD4B7E" w:rsidP="00F144E5">
            <w:pPr>
              <w:pStyle w:val="TableParagraph"/>
              <w:ind w:left="320" w:right="306"/>
              <w:rPr>
                <w:rFonts w:ascii="Arial" w:hAnsi="Arial" w:cs="Arial"/>
              </w:rPr>
            </w:pPr>
          </w:p>
        </w:tc>
      </w:tr>
    </w:tbl>
    <w:p w14:paraId="144C55B8" w14:textId="77777777" w:rsidR="00DD4B7E" w:rsidRPr="00B05487" w:rsidRDefault="00DD4B7E" w:rsidP="00F144E5">
      <w:pPr>
        <w:pStyle w:val="ListParagraph"/>
        <w:widowControl w:val="0"/>
        <w:numPr>
          <w:ilvl w:val="0"/>
          <w:numId w:val="25"/>
        </w:numPr>
        <w:tabs>
          <w:tab w:val="left" w:pos="450"/>
        </w:tabs>
        <w:autoSpaceDE w:val="0"/>
        <w:autoSpaceDN w:val="0"/>
        <w:spacing w:after="0" w:line="240" w:lineRule="auto"/>
        <w:contextualSpacing w:val="0"/>
        <w:rPr>
          <w:rFonts w:ascii="Arial" w:hAnsi="Arial" w:cs="Arial"/>
          <w:b/>
        </w:rPr>
      </w:pPr>
      <w:r w:rsidRPr="00B05487">
        <w:rPr>
          <w:rFonts w:ascii="Arial" w:hAnsi="Arial" w:cs="Arial"/>
          <w:b/>
        </w:rPr>
        <w:t>DODATNE</w:t>
      </w:r>
      <w:r w:rsidR="00B05487">
        <w:rPr>
          <w:rFonts w:ascii="Arial" w:hAnsi="Arial" w:cs="Arial"/>
          <w:b/>
        </w:rPr>
        <w:t xml:space="preserve"> </w:t>
      </w:r>
      <w:r w:rsidRPr="00B05487">
        <w:rPr>
          <w:rFonts w:ascii="Arial" w:hAnsi="Arial" w:cs="Arial"/>
          <w:b/>
        </w:rPr>
        <w:t>INFORMACIJE</w:t>
      </w:r>
    </w:p>
    <w:p w14:paraId="4F8122D3" w14:textId="77777777" w:rsidR="00DD4B7E" w:rsidRPr="00B05487" w:rsidRDefault="00DD4B7E" w:rsidP="00F144E5">
      <w:pPr>
        <w:spacing w:after="0" w:line="240" w:lineRule="auto"/>
        <w:rPr>
          <w:rFonts w:ascii="Arial" w:hAnsi="Arial" w:cs="Arial"/>
          <w:b/>
        </w:rPr>
      </w:pPr>
    </w:p>
    <w:tbl>
      <w:tblPr>
        <w:tblW w:w="0" w:type="auto"/>
        <w:tblInd w:w="172"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0" w:type="dxa"/>
          <w:right w:w="0" w:type="dxa"/>
        </w:tblCellMar>
        <w:tblLook w:val="01E0" w:firstRow="1" w:lastRow="1" w:firstColumn="1" w:lastColumn="1" w:noHBand="0" w:noVBand="0"/>
      </w:tblPr>
      <w:tblGrid>
        <w:gridCol w:w="4803"/>
        <w:gridCol w:w="3804"/>
      </w:tblGrid>
      <w:tr w:rsidR="00DD4B7E" w:rsidRPr="00B05487" w14:paraId="451E4409" w14:textId="77777777" w:rsidTr="00BB05A9">
        <w:trPr>
          <w:trHeight w:val="353"/>
        </w:trPr>
        <w:tc>
          <w:tcPr>
            <w:tcW w:w="4803" w:type="dxa"/>
            <w:shd w:val="clear" w:color="auto" w:fill="F1F1F1"/>
          </w:tcPr>
          <w:p w14:paraId="2821CE39" w14:textId="77777777" w:rsidR="00DD4B7E" w:rsidRPr="00B05487" w:rsidRDefault="00DD4B7E" w:rsidP="00F144E5">
            <w:pPr>
              <w:pStyle w:val="TableParagraph"/>
              <w:ind w:left="119"/>
              <w:rPr>
                <w:rFonts w:ascii="Arial" w:hAnsi="Arial" w:cs="Arial"/>
              </w:rPr>
            </w:pPr>
            <w:r w:rsidRPr="00B05487">
              <w:rPr>
                <w:rFonts w:ascii="Arial" w:hAnsi="Arial" w:cs="Arial"/>
              </w:rPr>
              <w:t>Predmet javne nabavke se nabavlja</w:t>
            </w:r>
          </w:p>
        </w:tc>
        <w:tc>
          <w:tcPr>
            <w:tcW w:w="3804" w:type="dxa"/>
          </w:tcPr>
          <w:p w14:paraId="33F124D1" w14:textId="77777777" w:rsidR="00DD4B7E" w:rsidRPr="00B05487" w:rsidRDefault="00DD4B7E" w:rsidP="00F144E5">
            <w:pPr>
              <w:pStyle w:val="TableParagraph"/>
              <w:ind w:left="120"/>
              <w:rPr>
                <w:rFonts w:ascii="Arial" w:hAnsi="Arial" w:cs="Arial"/>
              </w:rPr>
            </w:pPr>
          </w:p>
        </w:tc>
      </w:tr>
      <w:tr w:rsidR="00DD4B7E" w:rsidRPr="00B05487" w14:paraId="6491E588" w14:textId="77777777" w:rsidTr="00BB05A9">
        <w:trPr>
          <w:trHeight w:val="353"/>
        </w:trPr>
        <w:tc>
          <w:tcPr>
            <w:tcW w:w="8607" w:type="dxa"/>
            <w:gridSpan w:val="2"/>
            <w:shd w:val="clear" w:color="auto" w:fill="F1F1F1"/>
          </w:tcPr>
          <w:p w14:paraId="3524EC81" w14:textId="77777777" w:rsidR="00DD4B7E" w:rsidRPr="00B05487" w:rsidRDefault="00DD4B7E" w:rsidP="00F144E5">
            <w:pPr>
              <w:pStyle w:val="TableParagraph"/>
              <w:ind w:left="119"/>
              <w:rPr>
                <w:rFonts w:ascii="Arial" w:hAnsi="Arial" w:cs="Arial"/>
                <w:b/>
              </w:rPr>
            </w:pPr>
            <w:r w:rsidRPr="00B05487">
              <w:rPr>
                <w:rFonts w:ascii="Arial" w:hAnsi="Arial" w:cs="Arial"/>
                <w:b/>
              </w:rPr>
              <w:t>Posebni oblici javne nabavke</w:t>
            </w:r>
          </w:p>
        </w:tc>
      </w:tr>
      <w:tr w:rsidR="00DD4B7E" w:rsidRPr="00B05487" w14:paraId="4B2DD320" w14:textId="77777777" w:rsidTr="00BB05A9">
        <w:trPr>
          <w:trHeight w:val="353"/>
        </w:trPr>
        <w:tc>
          <w:tcPr>
            <w:tcW w:w="4803" w:type="dxa"/>
            <w:shd w:val="clear" w:color="auto" w:fill="F1F1F1"/>
          </w:tcPr>
          <w:p w14:paraId="4C1F75FC" w14:textId="77777777" w:rsidR="00DD4B7E" w:rsidRPr="00B05487" w:rsidRDefault="00DD4B7E" w:rsidP="00F144E5">
            <w:pPr>
              <w:pStyle w:val="TableParagraph"/>
              <w:ind w:left="119"/>
              <w:rPr>
                <w:rFonts w:ascii="Arial" w:hAnsi="Arial" w:cs="Arial"/>
              </w:rPr>
            </w:pPr>
            <w:r w:rsidRPr="00B05487">
              <w:rPr>
                <w:rFonts w:ascii="Arial" w:hAnsi="Arial" w:cs="Arial"/>
              </w:rPr>
              <w:t>Okvirni sporazum</w:t>
            </w:r>
          </w:p>
        </w:tc>
        <w:tc>
          <w:tcPr>
            <w:tcW w:w="3804" w:type="dxa"/>
          </w:tcPr>
          <w:p w14:paraId="6DFE2DBE" w14:textId="77777777" w:rsidR="00DD4B7E" w:rsidRPr="00B05487" w:rsidRDefault="00DD4B7E" w:rsidP="00F144E5">
            <w:pPr>
              <w:pStyle w:val="TableParagraph"/>
              <w:ind w:left="120"/>
              <w:rPr>
                <w:rFonts w:ascii="Arial" w:hAnsi="Arial" w:cs="Arial"/>
              </w:rPr>
            </w:pPr>
            <w:r w:rsidRPr="00B05487">
              <w:rPr>
                <w:rFonts w:ascii="Arial" w:hAnsi="Arial" w:cs="Arial"/>
              </w:rPr>
              <w:t>Ne</w:t>
            </w:r>
          </w:p>
        </w:tc>
      </w:tr>
      <w:tr w:rsidR="00DD4B7E" w:rsidRPr="00B05487" w14:paraId="2DF7D30F" w14:textId="77777777" w:rsidTr="00BB05A9">
        <w:trPr>
          <w:trHeight w:val="353"/>
        </w:trPr>
        <w:tc>
          <w:tcPr>
            <w:tcW w:w="4803" w:type="dxa"/>
            <w:shd w:val="clear" w:color="auto" w:fill="F1F1F1"/>
          </w:tcPr>
          <w:p w14:paraId="38094B44" w14:textId="77777777" w:rsidR="00DD4B7E" w:rsidRPr="00B05487" w:rsidRDefault="00DD4B7E" w:rsidP="00F144E5">
            <w:pPr>
              <w:pStyle w:val="TableParagraph"/>
              <w:ind w:left="119"/>
              <w:rPr>
                <w:rFonts w:ascii="Arial" w:hAnsi="Arial" w:cs="Arial"/>
              </w:rPr>
            </w:pPr>
            <w:r w:rsidRPr="00B05487">
              <w:rPr>
                <w:rFonts w:ascii="Arial" w:hAnsi="Arial" w:cs="Arial"/>
              </w:rPr>
              <w:t>Dinamički sistem nabavki</w:t>
            </w:r>
          </w:p>
        </w:tc>
        <w:tc>
          <w:tcPr>
            <w:tcW w:w="3804" w:type="dxa"/>
          </w:tcPr>
          <w:p w14:paraId="579944F8" w14:textId="77777777" w:rsidR="00DD4B7E" w:rsidRPr="00B05487" w:rsidRDefault="00DD4B7E" w:rsidP="00F144E5">
            <w:pPr>
              <w:pStyle w:val="TableParagraph"/>
              <w:ind w:left="120"/>
              <w:rPr>
                <w:rFonts w:ascii="Arial" w:hAnsi="Arial" w:cs="Arial"/>
              </w:rPr>
            </w:pPr>
            <w:r w:rsidRPr="00B05487">
              <w:rPr>
                <w:rFonts w:ascii="Arial" w:hAnsi="Arial" w:cs="Arial"/>
              </w:rPr>
              <w:t>Ne</w:t>
            </w:r>
          </w:p>
        </w:tc>
      </w:tr>
      <w:tr w:rsidR="00DD4B7E" w:rsidRPr="00B05487" w14:paraId="3B9CF4AC" w14:textId="77777777" w:rsidTr="00BB05A9">
        <w:trPr>
          <w:trHeight w:val="353"/>
        </w:trPr>
        <w:tc>
          <w:tcPr>
            <w:tcW w:w="4803" w:type="dxa"/>
            <w:shd w:val="clear" w:color="auto" w:fill="F1F1F1"/>
          </w:tcPr>
          <w:p w14:paraId="1768AEAF" w14:textId="77777777" w:rsidR="00DD4B7E" w:rsidRPr="00B05487" w:rsidRDefault="00DD4B7E" w:rsidP="00F144E5">
            <w:pPr>
              <w:pStyle w:val="TableParagraph"/>
              <w:ind w:left="119"/>
              <w:rPr>
                <w:rFonts w:ascii="Arial" w:hAnsi="Arial" w:cs="Arial"/>
              </w:rPr>
            </w:pPr>
            <w:r w:rsidRPr="00B05487">
              <w:rPr>
                <w:rFonts w:ascii="Arial" w:hAnsi="Arial" w:cs="Arial"/>
              </w:rPr>
              <w:t>Elektronska aukcija</w:t>
            </w:r>
          </w:p>
        </w:tc>
        <w:tc>
          <w:tcPr>
            <w:tcW w:w="3804" w:type="dxa"/>
          </w:tcPr>
          <w:p w14:paraId="260226F3" w14:textId="77777777" w:rsidR="00DD4B7E" w:rsidRPr="00B05487" w:rsidRDefault="00DD4B7E" w:rsidP="00F144E5">
            <w:pPr>
              <w:pStyle w:val="TableParagraph"/>
              <w:ind w:left="120"/>
              <w:rPr>
                <w:rFonts w:ascii="Arial" w:hAnsi="Arial" w:cs="Arial"/>
              </w:rPr>
            </w:pPr>
            <w:r w:rsidRPr="00B05487">
              <w:rPr>
                <w:rFonts w:ascii="Arial" w:hAnsi="Arial" w:cs="Arial"/>
              </w:rPr>
              <w:t>Ne</w:t>
            </w:r>
          </w:p>
        </w:tc>
      </w:tr>
      <w:tr w:rsidR="00DD4B7E" w:rsidRPr="00B05487" w14:paraId="7CF8E67F" w14:textId="77777777" w:rsidTr="00BB05A9">
        <w:trPr>
          <w:trHeight w:val="353"/>
        </w:trPr>
        <w:tc>
          <w:tcPr>
            <w:tcW w:w="4803" w:type="dxa"/>
            <w:shd w:val="clear" w:color="auto" w:fill="F1F1F1"/>
          </w:tcPr>
          <w:p w14:paraId="0F632D66" w14:textId="77777777" w:rsidR="00DD4B7E" w:rsidRPr="00B05487" w:rsidRDefault="00DD4B7E" w:rsidP="00F144E5">
            <w:pPr>
              <w:pStyle w:val="TableParagraph"/>
              <w:ind w:left="119"/>
              <w:rPr>
                <w:rFonts w:ascii="Arial" w:hAnsi="Arial" w:cs="Arial"/>
              </w:rPr>
            </w:pPr>
            <w:r w:rsidRPr="00B05487">
              <w:rPr>
                <w:rFonts w:ascii="Arial" w:hAnsi="Arial" w:cs="Arial"/>
              </w:rPr>
              <w:t>Elektronski katalog</w:t>
            </w:r>
          </w:p>
        </w:tc>
        <w:tc>
          <w:tcPr>
            <w:tcW w:w="3804" w:type="dxa"/>
          </w:tcPr>
          <w:p w14:paraId="6AD15D65" w14:textId="77777777" w:rsidR="00DD4B7E" w:rsidRPr="00B05487" w:rsidRDefault="00DD4B7E" w:rsidP="00F144E5">
            <w:pPr>
              <w:pStyle w:val="TableParagraph"/>
              <w:ind w:left="120"/>
              <w:rPr>
                <w:rFonts w:ascii="Arial" w:hAnsi="Arial" w:cs="Arial"/>
              </w:rPr>
            </w:pPr>
            <w:r w:rsidRPr="00B05487">
              <w:rPr>
                <w:rFonts w:ascii="Arial" w:hAnsi="Arial" w:cs="Arial"/>
              </w:rPr>
              <w:t>Ne</w:t>
            </w:r>
          </w:p>
        </w:tc>
      </w:tr>
      <w:tr w:rsidR="00DD4B7E" w:rsidRPr="00B05487" w14:paraId="307DEC7E" w14:textId="77777777" w:rsidTr="00BB05A9">
        <w:trPr>
          <w:trHeight w:val="353"/>
        </w:trPr>
        <w:tc>
          <w:tcPr>
            <w:tcW w:w="8607" w:type="dxa"/>
            <w:gridSpan w:val="2"/>
            <w:shd w:val="clear" w:color="auto" w:fill="F1F1F1"/>
          </w:tcPr>
          <w:p w14:paraId="73AF8B3F" w14:textId="77777777" w:rsidR="00DD4B7E" w:rsidRPr="00B05487" w:rsidRDefault="00DD4B7E" w:rsidP="00F144E5">
            <w:pPr>
              <w:pStyle w:val="TableParagraph"/>
              <w:ind w:left="119"/>
              <w:rPr>
                <w:rFonts w:ascii="Arial" w:hAnsi="Arial" w:cs="Arial"/>
                <w:b/>
              </w:rPr>
            </w:pPr>
            <w:r w:rsidRPr="00B05487">
              <w:rPr>
                <w:rFonts w:ascii="Arial" w:hAnsi="Arial" w:cs="Arial"/>
                <w:b/>
              </w:rPr>
              <w:lastRenderedPageBreak/>
              <w:t>Nabavka se sprovodi kao</w:t>
            </w:r>
          </w:p>
        </w:tc>
      </w:tr>
      <w:tr w:rsidR="00DD4B7E" w:rsidRPr="00B05487" w14:paraId="73214434" w14:textId="77777777" w:rsidTr="00BB05A9">
        <w:trPr>
          <w:trHeight w:val="353"/>
        </w:trPr>
        <w:tc>
          <w:tcPr>
            <w:tcW w:w="4803" w:type="dxa"/>
            <w:shd w:val="clear" w:color="auto" w:fill="F1F1F1"/>
          </w:tcPr>
          <w:p w14:paraId="69E67A4F" w14:textId="77777777" w:rsidR="00DD4B7E" w:rsidRPr="00B05487" w:rsidRDefault="00DD4B7E" w:rsidP="00F144E5">
            <w:pPr>
              <w:pStyle w:val="TableParagraph"/>
              <w:ind w:left="119"/>
              <w:rPr>
                <w:rFonts w:ascii="Arial" w:hAnsi="Arial" w:cs="Arial"/>
              </w:rPr>
            </w:pPr>
            <w:r w:rsidRPr="00B05487">
              <w:rPr>
                <w:rFonts w:ascii="Arial" w:hAnsi="Arial" w:cs="Arial"/>
              </w:rPr>
              <w:t>Zajednička nabavka</w:t>
            </w:r>
          </w:p>
        </w:tc>
        <w:tc>
          <w:tcPr>
            <w:tcW w:w="3804" w:type="dxa"/>
          </w:tcPr>
          <w:p w14:paraId="49EF0F0D" w14:textId="77777777" w:rsidR="00DD4B7E" w:rsidRPr="00B05487" w:rsidRDefault="00DD4B7E" w:rsidP="00F144E5">
            <w:pPr>
              <w:pStyle w:val="TableParagraph"/>
              <w:ind w:left="120"/>
              <w:rPr>
                <w:rFonts w:ascii="Arial" w:hAnsi="Arial" w:cs="Arial"/>
              </w:rPr>
            </w:pPr>
          </w:p>
        </w:tc>
      </w:tr>
      <w:tr w:rsidR="00DD4B7E" w:rsidRPr="00B05487" w14:paraId="7FA765FB" w14:textId="77777777" w:rsidTr="00BB05A9">
        <w:trPr>
          <w:trHeight w:val="353"/>
        </w:trPr>
        <w:tc>
          <w:tcPr>
            <w:tcW w:w="4803" w:type="dxa"/>
            <w:shd w:val="clear" w:color="auto" w:fill="F1F1F1"/>
          </w:tcPr>
          <w:p w14:paraId="5E4280F7" w14:textId="77777777" w:rsidR="00DD4B7E" w:rsidRPr="00B05487" w:rsidRDefault="00DD4B7E" w:rsidP="00F144E5">
            <w:pPr>
              <w:pStyle w:val="TableParagraph"/>
              <w:ind w:left="119"/>
              <w:rPr>
                <w:rFonts w:ascii="Arial" w:hAnsi="Arial" w:cs="Arial"/>
              </w:rPr>
            </w:pPr>
            <w:r w:rsidRPr="00B05487">
              <w:rPr>
                <w:rFonts w:ascii="Arial" w:hAnsi="Arial" w:cs="Arial"/>
              </w:rPr>
              <w:t>Centralizovana nabavka</w:t>
            </w:r>
          </w:p>
        </w:tc>
        <w:tc>
          <w:tcPr>
            <w:tcW w:w="3804" w:type="dxa"/>
          </w:tcPr>
          <w:p w14:paraId="385A6A29" w14:textId="77777777" w:rsidR="00DD4B7E" w:rsidRPr="00B05487" w:rsidRDefault="00DD4B7E" w:rsidP="00F144E5">
            <w:pPr>
              <w:pStyle w:val="TableParagraph"/>
              <w:rPr>
                <w:rFonts w:ascii="Arial" w:hAnsi="Arial" w:cs="Arial"/>
              </w:rPr>
            </w:pPr>
          </w:p>
        </w:tc>
      </w:tr>
    </w:tbl>
    <w:p w14:paraId="54004C23" w14:textId="77777777" w:rsidR="00DD4B7E" w:rsidRPr="00B05487" w:rsidRDefault="00DD4B7E" w:rsidP="00F144E5">
      <w:pPr>
        <w:spacing w:after="0" w:line="240" w:lineRule="auto"/>
        <w:rPr>
          <w:rFonts w:ascii="Arial" w:hAnsi="Arial" w:cs="Arial"/>
        </w:rPr>
      </w:pPr>
    </w:p>
    <w:p w14:paraId="2A75C198" w14:textId="77777777" w:rsidR="00DD4B7E" w:rsidRPr="00B05487" w:rsidRDefault="00DD4B7E" w:rsidP="00F144E5">
      <w:pPr>
        <w:pStyle w:val="ListParagraph"/>
        <w:widowControl w:val="0"/>
        <w:numPr>
          <w:ilvl w:val="0"/>
          <w:numId w:val="25"/>
        </w:numPr>
        <w:tabs>
          <w:tab w:val="left" w:pos="408"/>
        </w:tabs>
        <w:autoSpaceDE w:val="0"/>
        <w:autoSpaceDN w:val="0"/>
        <w:spacing w:after="0" w:line="240" w:lineRule="auto"/>
        <w:contextualSpacing w:val="0"/>
        <w:rPr>
          <w:rFonts w:ascii="Arial" w:hAnsi="Arial" w:cs="Arial"/>
          <w:b/>
        </w:rPr>
      </w:pPr>
      <w:r w:rsidRPr="00B05487">
        <w:rPr>
          <w:rFonts w:ascii="Arial" w:hAnsi="Arial" w:cs="Arial"/>
          <w:b/>
        </w:rPr>
        <w:t>STAVKE</w:t>
      </w:r>
      <w:r w:rsidR="00B05487">
        <w:rPr>
          <w:rFonts w:ascii="Arial" w:hAnsi="Arial" w:cs="Arial"/>
          <w:b/>
        </w:rPr>
        <w:t xml:space="preserve"> </w:t>
      </w:r>
      <w:r w:rsidRPr="00B05487">
        <w:rPr>
          <w:rFonts w:ascii="Arial" w:hAnsi="Arial" w:cs="Arial"/>
          <w:b/>
        </w:rPr>
        <w:t>PLANA</w:t>
      </w:r>
    </w:p>
    <w:p w14:paraId="0290A6C2" w14:textId="77777777" w:rsidR="00DD4B7E" w:rsidRPr="00B05487" w:rsidRDefault="00DD4B7E" w:rsidP="00F144E5">
      <w:pPr>
        <w:tabs>
          <w:tab w:val="left" w:pos="408"/>
        </w:tabs>
        <w:spacing w:after="0" w:line="240" w:lineRule="auto"/>
        <w:rPr>
          <w:rFonts w:ascii="Arial" w:hAnsi="Arial" w:cs="Arial"/>
          <w:b/>
        </w:rPr>
      </w:pPr>
    </w:p>
    <w:tbl>
      <w:tblPr>
        <w:tblW w:w="8916" w:type="dxa"/>
        <w:tblInd w:w="151"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firstRow="1" w:lastRow="1" w:firstColumn="1" w:lastColumn="1" w:noHBand="0" w:noVBand="0"/>
      </w:tblPr>
      <w:tblGrid>
        <w:gridCol w:w="838"/>
        <w:gridCol w:w="991"/>
        <w:gridCol w:w="1276"/>
        <w:gridCol w:w="1275"/>
        <w:gridCol w:w="1134"/>
        <w:gridCol w:w="1134"/>
        <w:gridCol w:w="1134"/>
        <w:gridCol w:w="1134"/>
      </w:tblGrid>
      <w:tr w:rsidR="00DD4B7E" w:rsidRPr="00B05487" w14:paraId="01761F5E" w14:textId="77777777" w:rsidTr="00BB05A9">
        <w:trPr>
          <w:trHeight w:val="647"/>
        </w:trPr>
        <w:tc>
          <w:tcPr>
            <w:tcW w:w="838" w:type="dxa"/>
            <w:tcBorders>
              <w:bottom w:val="single" w:sz="8" w:space="0" w:color="D2D2D2"/>
              <w:right w:val="single" w:sz="8" w:space="0" w:color="D2D2D2"/>
            </w:tcBorders>
            <w:shd w:val="clear" w:color="auto" w:fill="E7E6E6" w:themeFill="background2"/>
          </w:tcPr>
          <w:p w14:paraId="025A1F58" w14:textId="77777777" w:rsidR="00DD4B7E" w:rsidRPr="00B05487" w:rsidRDefault="00DD4B7E" w:rsidP="00F144E5">
            <w:pPr>
              <w:pStyle w:val="TableParagraph"/>
              <w:ind w:left="37" w:right="29"/>
              <w:jc w:val="center"/>
              <w:rPr>
                <w:rFonts w:ascii="Arial" w:hAnsi="Arial" w:cs="Arial"/>
                <w:b/>
              </w:rPr>
            </w:pPr>
            <w:r w:rsidRPr="00B05487">
              <w:rPr>
                <w:rFonts w:ascii="Arial" w:hAnsi="Arial" w:cs="Arial"/>
                <w:b/>
              </w:rPr>
              <w:t>Godina</w:t>
            </w:r>
          </w:p>
        </w:tc>
        <w:tc>
          <w:tcPr>
            <w:tcW w:w="991" w:type="dxa"/>
            <w:tcBorders>
              <w:left w:val="single" w:sz="8" w:space="0" w:color="D2D2D2"/>
              <w:bottom w:val="single" w:sz="8" w:space="0" w:color="D2D2D2"/>
              <w:right w:val="single" w:sz="8" w:space="0" w:color="D2D2D2"/>
            </w:tcBorders>
            <w:shd w:val="clear" w:color="auto" w:fill="E7E6E6" w:themeFill="background2"/>
          </w:tcPr>
          <w:p w14:paraId="567135A8" w14:textId="77777777" w:rsidR="00DD4B7E" w:rsidRPr="00B05487" w:rsidRDefault="00DD4B7E" w:rsidP="00F144E5">
            <w:pPr>
              <w:pStyle w:val="TableParagraph"/>
              <w:ind w:left="35"/>
              <w:jc w:val="center"/>
              <w:rPr>
                <w:rFonts w:ascii="Arial" w:hAnsi="Arial" w:cs="Arial"/>
                <w:b/>
              </w:rPr>
            </w:pPr>
            <w:r w:rsidRPr="00B05487">
              <w:rPr>
                <w:rFonts w:ascii="Arial" w:hAnsi="Arial" w:cs="Arial"/>
                <w:b/>
              </w:rPr>
              <w:t>Opis</w:t>
            </w:r>
          </w:p>
        </w:tc>
        <w:tc>
          <w:tcPr>
            <w:tcW w:w="1276" w:type="dxa"/>
            <w:tcBorders>
              <w:left w:val="single" w:sz="8" w:space="0" w:color="D2D2D2"/>
              <w:bottom w:val="single" w:sz="8" w:space="0" w:color="D2D2D2"/>
              <w:right w:val="single" w:sz="8" w:space="0" w:color="D2D2D2"/>
            </w:tcBorders>
            <w:shd w:val="clear" w:color="auto" w:fill="E7E6E6" w:themeFill="background2"/>
          </w:tcPr>
          <w:p w14:paraId="502451D5" w14:textId="77777777" w:rsidR="00DD4B7E" w:rsidRPr="00B05487" w:rsidRDefault="00DD4B7E" w:rsidP="00F144E5">
            <w:pPr>
              <w:pStyle w:val="TableParagraph"/>
              <w:ind w:left="133" w:right="4"/>
              <w:jc w:val="center"/>
              <w:rPr>
                <w:rFonts w:ascii="Arial" w:hAnsi="Arial" w:cs="Arial"/>
                <w:b/>
              </w:rPr>
            </w:pPr>
            <w:r w:rsidRPr="00B05487">
              <w:rPr>
                <w:rFonts w:ascii="Arial" w:hAnsi="Arial" w:cs="Arial"/>
                <w:b/>
              </w:rPr>
              <w:t>Vrijednost</w:t>
            </w:r>
          </w:p>
          <w:p w14:paraId="1C64287B" w14:textId="77777777" w:rsidR="00DD4B7E" w:rsidRPr="00B05487" w:rsidRDefault="00DD4B7E" w:rsidP="00F144E5">
            <w:pPr>
              <w:pStyle w:val="TableParagraph"/>
              <w:ind w:left="133" w:right="4"/>
              <w:jc w:val="center"/>
              <w:rPr>
                <w:rFonts w:ascii="Arial" w:hAnsi="Arial" w:cs="Arial"/>
                <w:b/>
              </w:rPr>
            </w:pPr>
            <w:r w:rsidRPr="00B05487">
              <w:rPr>
                <w:rFonts w:ascii="Arial" w:hAnsi="Arial" w:cs="Arial"/>
                <w:b/>
              </w:rPr>
              <w:t xml:space="preserve"> nabavke</w:t>
            </w:r>
          </w:p>
        </w:tc>
        <w:tc>
          <w:tcPr>
            <w:tcW w:w="1275" w:type="dxa"/>
            <w:tcBorders>
              <w:left w:val="single" w:sz="8" w:space="0" w:color="D2D2D2"/>
              <w:bottom w:val="single" w:sz="8" w:space="0" w:color="D2D2D2"/>
              <w:right w:val="single" w:sz="8" w:space="0" w:color="D2D2D2"/>
            </w:tcBorders>
            <w:shd w:val="clear" w:color="auto" w:fill="E7E6E6" w:themeFill="background2"/>
          </w:tcPr>
          <w:p w14:paraId="4971B0D4" w14:textId="77777777" w:rsidR="00DD4B7E" w:rsidRPr="00B05487" w:rsidRDefault="00DD4B7E" w:rsidP="00F144E5">
            <w:pPr>
              <w:pStyle w:val="TableParagraph"/>
              <w:ind w:left="-5"/>
              <w:jc w:val="center"/>
              <w:rPr>
                <w:rFonts w:ascii="Arial" w:hAnsi="Arial" w:cs="Arial"/>
                <w:b/>
              </w:rPr>
            </w:pPr>
            <w:r w:rsidRPr="00B05487">
              <w:rPr>
                <w:rFonts w:ascii="Arial" w:hAnsi="Arial" w:cs="Arial"/>
                <w:b/>
              </w:rPr>
              <w:t>Vrijednost</w:t>
            </w:r>
          </w:p>
          <w:p w14:paraId="29998D0F" w14:textId="77777777" w:rsidR="00DD4B7E" w:rsidRPr="00B05487" w:rsidRDefault="00DD4B7E" w:rsidP="00F144E5">
            <w:pPr>
              <w:pStyle w:val="TableParagraph"/>
              <w:ind w:left="-5" w:right="23"/>
              <w:jc w:val="center"/>
              <w:rPr>
                <w:rFonts w:ascii="Arial" w:hAnsi="Arial" w:cs="Arial"/>
                <w:b/>
              </w:rPr>
            </w:pPr>
            <w:r w:rsidRPr="00B05487">
              <w:rPr>
                <w:rFonts w:ascii="Arial" w:hAnsi="Arial" w:cs="Arial"/>
                <w:b/>
                <w:spacing w:val="-1"/>
              </w:rPr>
              <w:t>PDV</w:t>
            </w:r>
          </w:p>
        </w:tc>
        <w:tc>
          <w:tcPr>
            <w:tcW w:w="1134" w:type="dxa"/>
            <w:tcBorders>
              <w:left w:val="single" w:sz="8" w:space="0" w:color="D2D2D2"/>
              <w:bottom w:val="single" w:sz="8" w:space="0" w:color="D2D2D2"/>
              <w:right w:val="single" w:sz="8" w:space="0" w:color="D2D2D2"/>
            </w:tcBorders>
            <w:shd w:val="clear" w:color="auto" w:fill="E7E6E6" w:themeFill="background2"/>
          </w:tcPr>
          <w:p w14:paraId="02C53C57" w14:textId="77777777" w:rsidR="00DD4B7E" w:rsidRPr="00B05487" w:rsidRDefault="00DD4B7E" w:rsidP="00F144E5">
            <w:pPr>
              <w:pStyle w:val="TableParagraph"/>
              <w:ind w:right="6" w:hanging="52"/>
              <w:jc w:val="center"/>
              <w:rPr>
                <w:rFonts w:ascii="Arial" w:hAnsi="Arial" w:cs="Arial"/>
                <w:b/>
              </w:rPr>
            </w:pPr>
            <w:r w:rsidRPr="00B05487">
              <w:rPr>
                <w:rFonts w:ascii="Arial" w:hAnsi="Arial" w:cs="Arial"/>
                <w:b/>
              </w:rPr>
              <w:t>Okvirni</w:t>
            </w:r>
          </w:p>
          <w:p w14:paraId="63A87872" w14:textId="77777777" w:rsidR="00DD4B7E" w:rsidRPr="00B05487" w:rsidRDefault="00DD4B7E" w:rsidP="00F144E5">
            <w:pPr>
              <w:pStyle w:val="TableParagraph"/>
              <w:ind w:right="6" w:hanging="52"/>
              <w:jc w:val="center"/>
              <w:rPr>
                <w:rFonts w:ascii="Arial" w:hAnsi="Arial" w:cs="Arial"/>
                <w:b/>
              </w:rPr>
            </w:pPr>
            <w:r w:rsidRPr="00B05487">
              <w:rPr>
                <w:rFonts w:ascii="Arial" w:hAnsi="Arial" w:cs="Arial"/>
                <w:b/>
              </w:rPr>
              <w:t xml:space="preserve"> sporazum</w:t>
            </w:r>
          </w:p>
        </w:tc>
        <w:tc>
          <w:tcPr>
            <w:tcW w:w="1134" w:type="dxa"/>
            <w:tcBorders>
              <w:left w:val="single" w:sz="8" w:space="0" w:color="D2D2D2"/>
              <w:bottom w:val="single" w:sz="8" w:space="0" w:color="D2D2D2"/>
              <w:right w:val="single" w:sz="8" w:space="0" w:color="D2D2D2"/>
            </w:tcBorders>
            <w:shd w:val="clear" w:color="auto" w:fill="E7E6E6" w:themeFill="background2"/>
          </w:tcPr>
          <w:p w14:paraId="51219903" w14:textId="77777777" w:rsidR="00DD4B7E" w:rsidRPr="00B05487" w:rsidRDefault="00DD4B7E" w:rsidP="00F144E5">
            <w:pPr>
              <w:pStyle w:val="TableParagraph"/>
              <w:jc w:val="center"/>
              <w:rPr>
                <w:rFonts w:ascii="Arial" w:hAnsi="Arial" w:cs="Arial"/>
                <w:b/>
              </w:rPr>
            </w:pPr>
            <w:r w:rsidRPr="00B05487">
              <w:rPr>
                <w:rFonts w:ascii="Arial" w:hAnsi="Arial" w:cs="Arial"/>
                <w:b/>
              </w:rPr>
              <w:t>Vrijednost</w:t>
            </w:r>
          </w:p>
          <w:p w14:paraId="10F7F2A4" w14:textId="77777777" w:rsidR="00DD4B7E" w:rsidRPr="00B05487" w:rsidRDefault="00DD4B7E" w:rsidP="00F144E5">
            <w:pPr>
              <w:pStyle w:val="TableParagraph"/>
              <w:ind w:right="24"/>
              <w:jc w:val="center"/>
              <w:rPr>
                <w:rFonts w:ascii="Arial" w:hAnsi="Arial" w:cs="Arial"/>
                <w:b/>
              </w:rPr>
            </w:pPr>
            <w:r w:rsidRPr="00B05487">
              <w:rPr>
                <w:rFonts w:ascii="Arial" w:hAnsi="Arial" w:cs="Arial"/>
                <w:b/>
                <w:spacing w:val="-1"/>
              </w:rPr>
              <w:t>OS</w:t>
            </w:r>
          </w:p>
        </w:tc>
        <w:tc>
          <w:tcPr>
            <w:tcW w:w="1134" w:type="dxa"/>
            <w:tcBorders>
              <w:left w:val="single" w:sz="8" w:space="0" w:color="D2D2D2"/>
              <w:bottom w:val="single" w:sz="8" w:space="0" w:color="D2D2D2"/>
              <w:right w:val="single" w:sz="8" w:space="0" w:color="D2D2D2"/>
            </w:tcBorders>
            <w:shd w:val="clear" w:color="auto" w:fill="E7E6E6" w:themeFill="background2"/>
          </w:tcPr>
          <w:p w14:paraId="13243C4C" w14:textId="77777777" w:rsidR="00DD4B7E" w:rsidRPr="00B05487" w:rsidRDefault="00DD4B7E" w:rsidP="00F144E5">
            <w:pPr>
              <w:pStyle w:val="TableParagraph"/>
              <w:ind w:left="282"/>
              <w:jc w:val="center"/>
              <w:rPr>
                <w:rFonts w:ascii="Arial" w:hAnsi="Arial" w:cs="Arial"/>
                <w:b/>
              </w:rPr>
            </w:pPr>
            <w:r w:rsidRPr="00B05487">
              <w:rPr>
                <w:rFonts w:ascii="Arial" w:hAnsi="Arial" w:cs="Arial"/>
                <w:b/>
              </w:rPr>
              <w:t>Vrijednost</w:t>
            </w:r>
          </w:p>
          <w:p w14:paraId="7029E45B" w14:textId="77777777" w:rsidR="00DD4B7E" w:rsidRPr="00B05487" w:rsidRDefault="00DD4B7E" w:rsidP="00F144E5">
            <w:pPr>
              <w:pStyle w:val="TableParagraph"/>
              <w:ind w:left="282"/>
              <w:jc w:val="center"/>
              <w:rPr>
                <w:rFonts w:ascii="Arial" w:hAnsi="Arial" w:cs="Arial"/>
                <w:b/>
              </w:rPr>
            </w:pPr>
            <w:r w:rsidRPr="00B05487">
              <w:rPr>
                <w:rFonts w:ascii="Arial" w:hAnsi="Arial" w:cs="Arial"/>
                <w:b/>
              </w:rPr>
              <w:t>PDVOS</w:t>
            </w:r>
          </w:p>
        </w:tc>
        <w:tc>
          <w:tcPr>
            <w:tcW w:w="1134" w:type="dxa"/>
            <w:tcBorders>
              <w:left w:val="single" w:sz="8" w:space="0" w:color="D2D2D2"/>
              <w:bottom w:val="single" w:sz="8" w:space="0" w:color="D2D2D2"/>
            </w:tcBorders>
            <w:shd w:val="clear" w:color="auto" w:fill="E7E6E6" w:themeFill="background2"/>
          </w:tcPr>
          <w:p w14:paraId="122A7278" w14:textId="77777777" w:rsidR="00DD4B7E" w:rsidRPr="00B05487" w:rsidRDefault="00DD4B7E" w:rsidP="00F144E5">
            <w:pPr>
              <w:pStyle w:val="TableParagraph"/>
              <w:ind w:left="152"/>
              <w:jc w:val="center"/>
              <w:rPr>
                <w:rFonts w:ascii="Arial" w:hAnsi="Arial" w:cs="Arial"/>
                <w:b/>
              </w:rPr>
            </w:pPr>
            <w:r w:rsidRPr="00B05487">
              <w:rPr>
                <w:rFonts w:ascii="Arial" w:hAnsi="Arial" w:cs="Arial"/>
                <w:b/>
              </w:rPr>
              <w:t>Vrsta postupka</w:t>
            </w:r>
          </w:p>
        </w:tc>
      </w:tr>
      <w:tr w:rsidR="00DD4B7E" w:rsidRPr="00B05487" w14:paraId="53CE70A8" w14:textId="77777777" w:rsidTr="00BB05A9">
        <w:trPr>
          <w:trHeight w:val="303"/>
        </w:trPr>
        <w:tc>
          <w:tcPr>
            <w:tcW w:w="838" w:type="dxa"/>
            <w:tcBorders>
              <w:top w:val="single" w:sz="8" w:space="0" w:color="D2D2D2"/>
              <w:right w:val="single" w:sz="8" w:space="0" w:color="D2D2D2"/>
            </w:tcBorders>
          </w:tcPr>
          <w:p w14:paraId="2B9E0E59" w14:textId="77777777" w:rsidR="00DD4B7E" w:rsidRPr="00B05487" w:rsidRDefault="00DD4B7E" w:rsidP="00F144E5">
            <w:pPr>
              <w:pStyle w:val="TableParagraph"/>
              <w:ind w:right="29"/>
              <w:rPr>
                <w:rFonts w:ascii="Arial" w:hAnsi="Arial" w:cs="Arial"/>
              </w:rPr>
            </w:pPr>
          </w:p>
        </w:tc>
        <w:tc>
          <w:tcPr>
            <w:tcW w:w="991" w:type="dxa"/>
            <w:tcBorders>
              <w:top w:val="single" w:sz="8" w:space="0" w:color="D2D2D2"/>
              <w:left w:val="single" w:sz="8" w:space="0" w:color="D2D2D2"/>
              <w:right w:val="single" w:sz="8" w:space="0" w:color="D2D2D2"/>
            </w:tcBorders>
          </w:tcPr>
          <w:p w14:paraId="699944D2" w14:textId="77777777" w:rsidR="00DD4B7E" w:rsidRPr="00B05487" w:rsidRDefault="00DD4B7E" w:rsidP="00F144E5">
            <w:pPr>
              <w:pStyle w:val="TableParagraph"/>
              <w:rPr>
                <w:rFonts w:ascii="Arial" w:hAnsi="Arial" w:cs="Arial"/>
              </w:rPr>
            </w:pPr>
          </w:p>
        </w:tc>
        <w:tc>
          <w:tcPr>
            <w:tcW w:w="1276" w:type="dxa"/>
            <w:tcBorders>
              <w:top w:val="single" w:sz="8" w:space="0" w:color="D2D2D2"/>
              <w:left w:val="single" w:sz="8" w:space="0" w:color="D2D2D2"/>
              <w:right w:val="single" w:sz="8" w:space="0" w:color="D2D2D2"/>
            </w:tcBorders>
          </w:tcPr>
          <w:p w14:paraId="37F2257D" w14:textId="77777777" w:rsidR="00DD4B7E" w:rsidRPr="00B05487" w:rsidRDefault="00DD4B7E" w:rsidP="00F144E5">
            <w:pPr>
              <w:pStyle w:val="TableParagraph"/>
              <w:jc w:val="center"/>
              <w:rPr>
                <w:rFonts w:ascii="Arial" w:hAnsi="Arial" w:cs="Arial"/>
              </w:rPr>
            </w:pPr>
          </w:p>
        </w:tc>
        <w:tc>
          <w:tcPr>
            <w:tcW w:w="1275" w:type="dxa"/>
            <w:tcBorders>
              <w:top w:val="single" w:sz="8" w:space="0" w:color="D2D2D2"/>
              <w:left w:val="single" w:sz="8" w:space="0" w:color="D2D2D2"/>
              <w:right w:val="single" w:sz="8" w:space="0" w:color="D2D2D2"/>
            </w:tcBorders>
          </w:tcPr>
          <w:p w14:paraId="5F94EB80" w14:textId="77777777" w:rsidR="00DD4B7E" w:rsidRPr="00B05487" w:rsidRDefault="00DD4B7E" w:rsidP="00F144E5">
            <w:pPr>
              <w:pStyle w:val="TableParagraph"/>
              <w:jc w:val="center"/>
              <w:rPr>
                <w:rFonts w:ascii="Arial" w:hAnsi="Arial" w:cs="Arial"/>
              </w:rPr>
            </w:pPr>
          </w:p>
        </w:tc>
        <w:tc>
          <w:tcPr>
            <w:tcW w:w="1134" w:type="dxa"/>
            <w:tcBorders>
              <w:top w:val="single" w:sz="8" w:space="0" w:color="D2D2D2"/>
              <w:left w:val="single" w:sz="8" w:space="0" w:color="D2D2D2"/>
              <w:right w:val="single" w:sz="8" w:space="0" w:color="D2D2D2"/>
            </w:tcBorders>
          </w:tcPr>
          <w:p w14:paraId="6F1B6517" w14:textId="77777777" w:rsidR="00DD4B7E" w:rsidRPr="00B05487" w:rsidRDefault="00DD4B7E" w:rsidP="00F144E5">
            <w:pPr>
              <w:pStyle w:val="TableParagraph"/>
              <w:ind w:right="23"/>
              <w:jc w:val="center"/>
              <w:rPr>
                <w:rFonts w:ascii="Arial" w:hAnsi="Arial" w:cs="Arial"/>
              </w:rPr>
            </w:pPr>
          </w:p>
        </w:tc>
        <w:tc>
          <w:tcPr>
            <w:tcW w:w="1134" w:type="dxa"/>
            <w:tcBorders>
              <w:top w:val="single" w:sz="8" w:space="0" w:color="D2D2D2"/>
              <w:left w:val="single" w:sz="8" w:space="0" w:color="D2D2D2"/>
              <w:right w:val="single" w:sz="8" w:space="0" w:color="D2D2D2"/>
            </w:tcBorders>
          </w:tcPr>
          <w:p w14:paraId="09020A29" w14:textId="77777777" w:rsidR="00DD4B7E" w:rsidRPr="00B05487" w:rsidRDefault="00DD4B7E" w:rsidP="00F144E5">
            <w:pPr>
              <w:pStyle w:val="TableParagraph"/>
              <w:ind w:right="79"/>
              <w:jc w:val="center"/>
              <w:rPr>
                <w:rFonts w:ascii="Arial" w:hAnsi="Arial" w:cs="Arial"/>
              </w:rPr>
            </w:pPr>
            <w:r w:rsidRPr="00B05487">
              <w:rPr>
                <w:rFonts w:ascii="Arial" w:hAnsi="Arial" w:cs="Arial"/>
              </w:rPr>
              <w:t>-</w:t>
            </w:r>
          </w:p>
        </w:tc>
        <w:tc>
          <w:tcPr>
            <w:tcW w:w="1134" w:type="dxa"/>
            <w:tcBorders>
              <w:top w:val="single" w:sz="8" w:space="0" w:color="D2D2D2"/>
              <w:left w:val="single" w:sz="8" w:space="0" w:color="D2D2D2"/>
              <w:right w:val="single" w:sz="8" w:space="0" w:color="D2D2D2"/>
            </w:tcBorders>
          </w:tcPr>
          <w:p w14:paraId="2E4C8277" w14:textId="77777777" w:rsidR="00DD4B7E" w:rsidRPr="00B05487" w:rsidRDefault="00DD4B7E" w:rsidP="00F144E5">
            <w:pPr>
              <w:pStyle w:val="TableParagraph"/>
              <w:ind w:right="79"/>
              <w:jc w:val="center"/>
              <w:rPr>
                <w:rFonts w:ascii="Arial" w:hAnsi="Arial" w:cs="Arial"/>
              </w:rPr>
            </w:pPr>
            <w:r w:rsidRPr="00B05487">
              <w:rPr>
                <w:rFonts w:ascii="Arial" w:hAnsi="Arial" w:cs="Arial"/>
              </w:rPr>
              <w:t>-</w:t>
            </w:r>
          </w:p>
        </w:tc>
        <w:tc>
          <w:tcPr>
            <w:tcW w:w="1134" w:type="dxa"/>
            <w:tcBorders>
              <w:top w:val="single" w:sz="8" w:space="0" w:color="D2D2D2"/>
              <w:left w:val="single" w:sz="8" w:space="0" w:color="D2D2D2"/>
            </w:tcBorders>
          </w:tcPr>
          <w:p w14:paraId="4835D237" w14:textId="77777777" w:rsidR="00DD4B7E" w:rsidRPr="00B05487" w:rsidRDefault="00DD4B7E" w:rsidP="00F144E5">
            <w:pPr>
              <w:pStyle w:val="TableParagraph"/>
              <w:jc w:val="center"/>
              <w:rPr>
                <w:rFonts w:ascii="Arial" w:hAnsi="Arial" w:cs="Arial"/>
              </w:rPr>
            </w:pPr>
          </w:p>
        </w:tc>
      </w:tr>
    </w:tbl>
    <w:p w14:paraId="31C4AD5B" w14:textId="77777777" w:rsidR="00DD4B7E" w:rsidRPr="00B05487" w:rsidRDefault="00DD4B7E" w:rsidP="00F144E5">
      <w:pPr>
        <w:spacing w:after="0" w:line="240" w:lineRule="auto"/>
        <w:rPr>
          <w:rFonts w:ascii="Arial" w:hAnsi="Arial" w:cs="Arial"/>
        </w:rPr>
      </w:pPr>
    </w:p>
    <w:p w14:paraId="613B4B1B" w14:textId="77777777" w:rsidR="00DD4B7E" w:rsidRPr="00B05487" w:rsidRDefault="00DD4B7E" w:rsidP="00F144E5">
      <w:pPr>
        <w:spacing w:after="0" w:line="240" w:lineRule="auto"/>
        <w:rPr>
          <w:rFonts w:ascii="Arial" w:hAnsi="Arial" w:cs="Arial"/>
        </w:rPr>
      </w:pPr>
    </w:p>
    <w:p w14:paraId="3ABD3CDA" w14:textId="77777777" w:rsidR="00DD4B7E" w:rsidRPr="00B05487" w:rsidRDefault="00DD4B7E" w:rsidP="00F144E5">
      <w:pPr>
        <w:pStyle w:val="ListParagraph"/>
        <w:widowControl w:val="0"/>
        <w:numPr>
          <w:ilvl w:val="0"/>
          <w:numId w:val="25"/>
        </w:numPr>
        <w:tabs>
          <w:tab w:val="left" w:pos="387"/>
        </w:tabs>
        <w:autoSpaceDE w:val="0"/>
        <w:autoSpaceDN w:val="0"/>
        <w:spacing w:after="0" w:line="240" w:lineRule="auto"/>
        <w:contextualSpacing w:val="0"/>
        <w:rPr>
          <w:rFonts w:ascii="Arial" w:hAnsi="Arial" w:cs="Arial"/>
          <w:b/>
        </w:rPr>
      </w:pPr>
      <w:r w:rsidRPr="00B05487">
        <w:rPr>
          <w:rFonts w:ascii="Arial" w:hAnsi="Arial" w:cs="Arial"/>
          <w:b/>
        </w:rPr>
        <w:t>USLOVI ZA UČEŠĆE U POSTUPKU I ZAHTJEVI U POGLEDU NAČINA IZVRŠAVANJA PREDMETA NABAVKE</w:t>
      </w:r>
    </w:p>
    <w:p w14:paraId="08D43C35" w14:textId="77777777" w:rsidR="00DD4B7E" w:rsidRPr="00B05487" w:rsidRDefault="00DD4B7E" w:rsidP="00F144E5">
      <w:pPr>
        <w:spacing w:after="0" w:line="240" w:lineRule="auto"/>
        <w:rPr>
          <w:rFonts w:ascii="Arial" w:hAnsi="Arial" w:cs="Arial"/>
          <w:b/>
        </w:rPr>
      </w:pPr>
    </w:p>
    <w:p w14:paraId="51167BE5" w14:textId="77777777" w:rsidR="00DD4B7E" w:rsidRPr="00B05487" w:rsidRDefault="00DD4B7E" w:rsidP="00F144E5">
      <w:pPr>
        <w:spacing w:after="0" w:line="240" w:lineRule="auto"/>
        <w:rPr>
          <w:rFonts w:ascii="Arial" w:hAnsi="Arial" w:cs="Arial"/>
          <w:b/>
        </w:rPr>
      </w:pPr>
    </w:p>
    <w:tbl>
      <w:tblPr>
        <w:tblW w:w="8633" w:type="dxa"/>
        <w:tblInd w:w="151"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firstRow="1" w:lastRow="1" w:firstColumn="1" w:lastColumn="1" w:noHBand="0" w:noVBand="0"/>
      </w:tblPr>
      <w:tblGrid>
        <w:gridCol w:w="3246"/>
        <w:gridCol w:w="5387"/>
      </w:tblGrid>
      <w:tr w:rsidR="00DD4B7E" w:rsidRPr="00B05487" w14:paraId="0D3B3578" w14:textId="77777777" w:rsidTr="00BB05A9">
        <w:trPr>
          <w:trHeight w:val="482"/>
        </w:trPr>
        <w:tc>
          <w:tcPr>
            <w:tcW w:w="3246" w:type="dxa"/>
            <w:tcBorders>
              <w:bottom w:val="single" w:sz="8" w:space="0" w:color="D2D2D2"/>
              <w:right w:val="single" w:sz="8" w:space="0" w:color="D2D2D2"/>
            </w:tcBorders>
            <w:shd w:val="clear" w:color="auto" w:fill="E7E6E6" w:themeFill="background2"/>
          </w:tcPr>
          <w:p w14:paraId="669BD455" w14:textId="77777777" w:rsidR="00DD4B7E" w:rsidRPr="00B05487" w:rsidRDefault="00DD4B7E" w:rsidP="00F144E5">
            <w:pPr>
              <w:pStyle w:val="TableParagraph"/>
              <w:ind w:left="34"/>
              <w:rPr>
                <w:rFonts w:ascii="Arial" w:hAnsi="Arial" w:cs="Arial"/>
                <w:b/>
              </w:rPr>
            </w:pPr>
            <w:r w:rsidRPr="00B05487">
              <w:rPr>
                <w:rFonts w:ascii="Arial" w:hAnsi="Arial" w:cs="Arial"/>
                <w:b/>
              </w:rPr>
              <w:t>Opis</w:t>
            </w:r>
          </w:p>
        </w:tc>
        <w:tc>
          <w:tcPr>
            <w:tcW w:w="5387" w:type="dxa"/>
            <w:tcBorders>
              <w:left w:val="single" w:sz="8" w:space="0" w:color="D2D2D2"/>
              <w:bottom w:val="single" w:sz="8" w:space="0" w:color="D2D2D2"/>
            </w:tcBorders>
            <w:shd w:val="clear" w:color="auto" w:fill="E7E6E6" w:themeFill="background2"/>
          </w:tcPr>
          <w:p w14:paraId="032DC069" w14:textId="77777777" w:rsidR="00DD4B7E" w:rsidRPr="00B05487" w:rsidRDefault="00DD4B7E" w:rsidP="00F144E5">
            <w:pPr>
              <w:pStyle w:val="TableParagraph"/>
              <w:ind w:left="34"/>
              <w:rPr>
                <w:rFonts w:ascii="Arial" w:hAnsi="Arial" w:cs="Arial"/>
                <w:b/>
              </w:rPr>
            </w:pPr>
            <w:r w:rsidRPr="00B05487">
              <w:rPr>
                <w:rFonts w:ascii="Arial" w:hAnsi="Arial" w:cs="Arial"/>
                <w:b/>
              </w:rPr>
              <w:t>Tip uslova / zahtjeva</w:t>
            </w:r>
          </w:p>
        </w:tc>
      </w:tr>
      <w:tr w:rsidR="00DD4B7E" w:rsidRPr="00B05487" w14:paraId="0E48EDD9" w14:textId="77777777" w:rsidTr="00BB05A9">
        <w:trPr>
          <w:trHeight w:val="362"/>
        </w:trPr>
        <w:tc>
          <w:tcPr>
            <w:tcW w:w="3246" w:type="dxa"/>
            <w:tcBorders>
              <w:top w:val="single" w:sz="8" w:space="0" w:color="D2D2D2"/>
              <w:bottom w:val="single" w:sz="8" w:space="0" w:color="D2D2D2"/>
              <w:right w:val="single" w:sz="8" w:space="0" w:color="D2D2D2"/>
            </w:tcBorders>
          </w:tcPr>
          <w:p w14:paraId="337EEE59" w14:textId="77777777" w:rsidR="00DD4B7E" w:rsidRPr="00B05487" w:rsidRDefault="00DD4B7E" w:rsidP="00F144E5">
            <w:pPr>
              <w:pStyle w:val="TableParagraph"/>
              <w:ind w:left="34"/>
              <w:rPr>
                <w:rFonts w:ascii="Arial" w:hAnsi="Arial" w:cs="Arial"/>
              </w:rPr>
            </w:pPr>
          </w:p>
        </w:tc>
        <w:tc>
          <w:tcPr>
            <w:tcW w:w="5387" w:type="dxa"/>
            <w:tcBorders>
              <w:top w:val="single" w:sz="8" w:space="0" w:color="D2D2D2"/>
              <w:left w:val="single" w:sz="8" w:space="0" w:color="D2D2D2"/>
              <w:bottom w:val="single" w:sz="8" w:space="0" w:color="D2D2D2"/>
            </w:tcBorders>
          </w:tcPr>
          <w:p w14:paraId="278AAE2E" w14:textId="77777777" w:rsidR="00DD4B7E" w:rsidRPr="00B05487" w:rsidRDefault="00DD4B7E" w:rsidP="00F144E5">
            <w:pPr>
              <w:pStyle w:val="TableParagraph"/>
              <w:ind w:left="34"/>
              <w:rPr>
                <w:rFonts w:ascii="Arial" w:hAnsi="Arial" w:cs="Arial"/>
              </w:rPr>
            </w:pPr>
          </w:p>
        </w:tc>
      </w:tr>
      <w:tr w:rsidR="00DD4B7E" w:rsidRPr="00B05487" w14:paraId="61B12034" w14:textId="77777777" w:rsidTr="00BB05A9">
        <w:trPr>
          <w:trHeight w:val="362"/>
        </w:trPr>
        <w:tc>
          <w:tcPr>
            <w:tcW w:w="3246" w:type="dxa"/>
            <w:tcBorders>
              <w:top w:val="single" w:sz="8" w:space="0" w:color="D2D2D2"/>
              <w:bottom w:val="single" w:sz="8" w:space="0" w:color="D2D2D2"/>
              <w:right w:val="single" w:sz="8" w:space="0" w:color="D2D2D2"/>
            </w:tcBorders>
          </w:tcPr>
          <w:p w14:paraId="1ED95279" w14:textId="77777777" w:rsidR="00DD4B7E" w:rsidRPr="00B05487" w:rsidRDefault="00DD4B7E" w:rsidP="00F144E5">
            <w:pPr>
              <w:pStyle w:val="TableParagraph"/>
              <w:ind w:left="34"/>
              <w:rPr>
                <w:rFonts w:ascii="Arial" w:hAnsi="Arial" w:cs="Arial"/>
              </w:rPr>
            </w:pPr>
          </w:p>
        </w:tc>
        <w:tc>
          <w:tcPr>
            <w:tcW w:w="5387" w:type="dxa"/>
            <w:tcBorders>
              <w:top w:val="single" w:sz="8" w:space="0" w:color="D2D2D2"/>
              <w:left w:val="single" w:sz="8" w:space="0" w:color="D2D2D2"/>
              <w:bottom w:val="single" w:sz="8" w:space="0" w:color="D2D2D2"/>
            </w:tcBorders>
          </w:tcPr>
          <w:p w14:paraId="123DA35F" w14:textId="77777777" w:rsidR="00DD4B7E" w:rsidRPr="00B05487" w:rsidRDefault="00DD4B7E" w:rsidP="00F144E5">
            <w:pPr>
              <w:pStyle w:val="TableParagraph"/>
              <w:ind w:left="34"/>
              <w:rPr>
                <w:rFonts w:ascii="Arial" w:hAnsi="Arial" w:cs="Arial"/>
              </w:rPr>
            </w:pPr>
          </w:p>
        </w:tc>
      </w:tr>
      <w:tr w:rsidR="00DD4B7E" w:rsidRPr="00B05487" w14:paraId="3923DC42" w14:textId="77777777" w:rsidTr="00BB05A9">
        <w:trPr>
          <w:trHeight w:val="362"/>
        </w:trPr>
        <w:tc>
          <w:tcPr>
            <w:tcW w:w="3246" w:type="dxa"/>
            <w:tcBorders>
              <w:top w:val="single" w:sz="8" w:space="0" w:color="D2D2D2"/>
              <w:right w:val="single" w:sz="8" w:space="0" w:color="D2D2D2"/>
            </w:tcBorders>
          </w:tcPr>
          <w:p w14:paraId="632D6549" w14:textId="77777777" w:rsidR="00DD4B7E" w:rsidRPr="00B05487" w:rsidRDefault="00DD4B7E" w:rsidP="00F144E5">
            <w:pPr>
              <w:pStyle w:val="TableParagraph"/>
              <w:ind w:left="34"/>
              <w:rPr>
                <w:rFonts w:ascii="Arial" w:hAnsi="Arial" w:cs="Arial"/>
              </w:rPr>
            </w:pPr>
            <w:r w:rsidRPr="00B05487">
              <w:rPr>
                <w:rFonts w:ascii="Arial" w:hAnsi="Arial" w:cs="Arial"/>
              </w:rPr>
              <w:t>....</w:t>
            </w:r>
          </w:p>
        </w:tc>
        <w:tc>
          <w:tcPr>
            <w:tcW w:w="5387" w:type="dxa"/>
            <w:tcBorders>
              <w:top w:val="single" w:sz="8" w:space="0" w:color="D2D2D2"/>
              <w:left w:val="single" w:sz="8" w:space="0" w:color="D2D2D2"/>
            </w:tcBorders>
          </w:tcPr>
          <w:p w14:paraId="5F938360" w14:textId="77777777" w:rsidR="00DD4B7E" w:rsidRPr="00B05487" w:rsidRDefault="00DD4B7E" w:rsidP="00F144E5">
            <w:pPr>
              <w:pStyle w:val="TableParagraph"/>
              <w:ind w:left="34"/>
              <w:rPr>
                <w:rFonts w:ascii="Arial" w:hAnsi="Arial" w:cs="Arial"/>
              </w:rPr>
            </w:pPr>
          </w:p>
        </w:tc>
      </w:tr>
    </w:tbl>
    <w:p w14:paraId="2FC59669" w14:textId="77777777" w:rsidR="00DD4B7E" w:rsidRPr="00B05487" w:rsidRDefault="00DD4B7E" w:rsidP="00F144E5">
      <w:pPr>
        <w:spacing w:after="0" w:line="240" w:lineRule="auto"/>
        <w:rPr>
          <w:rFonts w:ascii="Arial" w:hAnsi="Arial" w:cs="Arial"/>
        </w:rPr>
      </w:pPr>
    </w:p>
    <w:p w14:paraId="4A280A18" w14:textId="77777777" w:rsidR="00DD4B7E" w:rsidRPr="00B05487" w:rsidRDefault="00DD4B7E" w:rsidP="00F144E5">
      <w:pPr>
        <w:spacing w:after="0" w:line="240" w:lineRule="auto"/>
        <w:rPr>
          <w:rFonts w:ascii="Arial" w:hAnsi="Arial" w:cs="Arial"/>
        </w:rPr>
      </w:pPr>
    </w:p>
    <w:p w14:paraId="7D180D49" w14:textId="77777777" w:rsidR="00DD4B7E" w:rsidRPr="00B05487" w:rsidRDefault="00DD4B7E" w:rsidP="00F144E5">
      <w:pPr>
        <w:pStyle w:val="ListParagraph"/>
        <w:widowControl w:val="0"/>
        <w:numPr>
          <w:ilvl w:val="0"/>
          <w:numId w:val="25"/>
        </w:numPr>
        <w:tabs>
          <w:tab w:val="left" w:pos="367"/>
        </w:tabs>
        <w:autoSpaceDE w:val="0"/>
        <w:autoSpaceDN w:val="0"/>
        <w:spacing w:after="0" w:line="240" w:lineRule="auto"/>
        <w:contextualSpacing w:val="0"/>
        <w:rPr>
          <w:rFonts w:ascii="Arial" w:hAnsi="Arial" w:cs="Arial"/>
          <w:b/>
        </w:rPr>
      </w:pPr>
      <w:r w:rsidRPr="00B05487">
        <w:rPr>
          <w:rFonts w:ascii="Arial" w:hAnsi="Arial" w:cs="Arial"/>
          <w:b/>
        </w:rPr>
        <w:t>KRITERIJUMI ZA IZBOR NAJPOVOLJNIJE</w:t>
      </w:r>
      <w:r w:rsidR="00B05487">
        <w:rPr>
          <w:rFonts w:ascii="Arial" w:hAnsi="Arial" w:cs="Arial"/>
          <w:b/>
        </w:rPr>
        <w:t xml:space="preserve"> </w:t>
      </w:r>
      <w:r w:rsidRPr="00B05487">
        <w:rPr>
          <w:rFonts w:ascii="Arial" w:hAnsi="Arial" w:cs="Arial"/>
          <w:b/>
        </w:rPr>
        <w:t>PONUDE</w:t>
      </w:r>
    </w:p>
    <w:p w14:paraId="1EC2B02B" w14:textId="77777777" w:rsidR="00DD4B7E" w:rsidRPr="00B05487" w:rsidRDefault="00DD4B7E" w:rsidP="00F144E5">
      <w:pPr>
        <w:spacing w:after="0" w:line="240" w:lineRule="auto"/>
        <w:rPr>
          <w:rFonts w:ascii="Arial" w:hAnsi="Arial" w:cs="Arial"/>
          <w:b/>
        </w:rPr>
      </w:pPr>
    </w:p>
    <w:p w14:paraId="2DED24D5" w14:textId="77777777" w:rsidR="00DD4B7E" w:rsidRPr="00B05487" w:rsidRDefault="00DD4B7E" w:rsidP="00F144E5">
      <w:pPr>
        <w:spacing w:after="0" w:line="240" w:lineRule="auto"/>
        <w:rPr>
          <w:rFonts w:ascii="Arial" w:hAnsi="Arial" w:cs="Arial"/>
          <w:b/>
        </w:rPr>
      </w:pPr>
    </w:p>
    <w:tbl>
      <w:tblPr>
        <w:tblW w:w="0" w:type="auto"/>
        <w:tblInd w:w="131"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firstRow="1" w:lastRow="1" w:firstColumn="1" w:lastColumn="1" w:noHBand="0" w:noVBand="0"/>
      </w:tblPr>
      <w:tblGrid>
        <w:gridCol w:w="8653"/>
      </w:tblGrid>
      <w:tr w:rsidR="00DD4B7E" w:rsidRPr="00B05487" w14:paraId="1DF76F8B" w14:textId="77777777" w:rsidTr="00BB05A9">
        <w:trPr>
          <w:trHeight w:val="494"/>
        </w:trPr>
        <w:tc>
          <w:tcPr>
            <w:tcW w:w="8653" w:type="dxa"/>
            <w:tcBorders>
              <w:bottom w:val="single" w:sz="8" w:space="0" w:color="D2D2D2"/>
            </w:tcBorders>
            <w:shd w:val="clear" w:color="auto" w:fill="E7E6E6" w:themeFill="background2"/>
          </w:tcPr>
          <w:p w14:paraId="7DAAD698" w14:textId="77777777" w:rsidR="00DD4B7E" w:rsidRPr="00B05487" w:rsidRDefault="00DD4B7E" w:rsidP="00F144E5">
            <w:pPr>
              <w:pStyle w:val="TableParagraph"/>
              <w:ind w:left="35"/>
              <w:rPr>
                <w:rFonts w:ascii="Arial" w:hAnsi="Arial" w:cs="Arial"/>
                <w:b/>
              </w:rPr>
            </w:pPr>
            <w:r w:rsidRPr="00B05487">
              <w:rPr>
                <w:rFonts w:ascii="Arial" w:hAnsi="Arial" w:cs="Arial"/>
                <w:b/>
              </w:rPr>
              <w:t>Opis</w:t>
            </w:r>
          </w:p>
        </w:tc>
      </w:tr>
      <w:tr w:rsidR="00DD4B7E" w:rsidRPr="00B05487" w14:paraId="79F32277" w14:textId="77777777" w:rsidTr="00BB05A9">
        <w:trPr>
          <w:trHeight w:val="362"/>
        </w:trPr>
        <w:tc>
          <w:tcPr>
            <w:tcW w:w="8653" w:type="dxa"/>
            <w:tcBorders>
              <w:top w:val="single" w:sz="8" w:space="0" w:color="D2D2D2"/>
              <w:bottom w:val="single" w:sz="8" w:space="0" w:color="D2D2D2"/>
            </w:tcBorders>
          </w:tcPr>
          <w:p w14:paraId="387EF7BF" w14:textId="77777777" w:rsidR="00DD4B7E" w:rsidRPr="00B05487" w:rsidRDefault="00DD4B7E" w:rsidP="00F144E5">
            <w:pPr>
              <w:pStyle w:val="TableParagraph"/>
              <w:ind w:left="35"/>
              <w:rPr>
                <w:rFonts w:ascii="Arial" w:hAnsi="Arial" w:cs="Arial"/>
              </w:rPr>
            </w:pPr>
          </w:p>
        </w:tc>
      </w:tr>
      <w:tr w:rsidR="00DD4B7E" w:rsidRPr="00B05487" w14:paraId="256D5867" w14:textId="77777777" w:rsidTr="00BB05A9">
        <w:trPr>
          <w:trHeight w:val="362"/>
        </w:trPr>
        <w:tc>
          <w:tcPr>
            <w:tcW w:w="8653" w:type="dxa"/>
            <w:tcBorders>
              <w:top w:val="single" w:sz="8" w:space="0" w:color="D2D2D2"/>
              <w:bottom w:val="single" w:sz="8" w:space="0" w:color="D2D2D2"/>
            </w:tcBorders>
          </w:tcPr>
          <w:p w14:paraId="7F7E2564" w14:textId="77777777" w:rsidR="00DD4B7E" w:rsidRPr="00B05487" w:rsidRDefault="00DD4B7E" w:rsidP="00F144E5">
            <w:pPr>
              <w:pStyle w:val="TableParagraph"/>
              <w:ind w:left="35"/>
              <w:rPr>
                <w:rFonts w:ascii="Arial" w:hAnsi="Arial" w:cs="Arial"/>
              </w:rPr>
            </w:pPr>
          </w:p>
        </w:tc>
      </w:tr>
    </w:tbl>
    <w:p w14:paraId="6EE5309F" w14:textId="77777777" w:rsidR="00DD4B7E" w:rsidRPr="00B05487" w:rsidRDefault="00DD4B7E" w:rsidP="00F144E5">
      <w:pPr>
        <w:spacing w:after="0" w:line="240" w:lineRule="auto"/>
        <w:rPr>
          <w:rFonts w:ascii="Arial" w:hAnsi="Arial" w:cs="Arial"/>
        </w:rPr>
      </w:pPr>
    </w:p>
    <w:p w14:paraId="69872F5B" w14:textId="77777777" w:rsidR="00DD4B7E" w:rsidRPr="00B05487" w:rsidRDefault="00DD4B7E" w:rsidP="00F144E5">
      <w:pPr>
        <w:pStyle w:val="ListParagraph"/>
        <w:widowControl w:val="0"/>
        <w:numPr>
          <w:ilvl w:val="0"/>
          <w:numId w:val="25"/>
        </w:numPr>
        <w:tabs>
          <w:tab w:val="left" w:pos="356"/>
        </w:tabs>
        <w:autoSpaceDE w:val="0"/>
        <w:autoSpaceDN w:val="0"/>
        <w:spacing w:after="0" w:line="240" w:lineRule="auto"/>
        <w:contextualSpacing w:val="0"/>
        <w:rPr>
          <w:rFonts w:ascii="Arial" w:hAnsi="Arial" w:cs="Arial"/>
          <w:b/>
        </w:rPr>
      </w:pPr>
      <w:r w:rsidRPr="00B05487">
        <w:rPr>
          <w:rFonts w:ascii="Arial" w:hAnsi="Arial" w:cs="Arial"/>
          <w:b/>
        </w:rPr>
        <w:t>PREDMET</w:t>
      </w:r>
      <w:r w:rsidR="00B05487">
        <w:rPr>
          <w:rFonts w:ascii="Arial" w:hAnsi="Arial" w:cs="Arial"/>
          <w:b/>
        </w:rPr>
        <w:t xml:space="preserve"> </w:t>
      </w:r>
      <w:r w:rsidRPr="00B05487">
        <w:rPr>
          <w:rFonts w:ascii="Arial" w:hAnsi="Arial" w:cs="Arial"/>
          <w:b/>
        </w:rPr>
        <w:t>NABAVKE</w:t>
      </w:r>
    </w:p>
    <w:p w14:paraId="0230AFF9" w14:textId="77777777" w:rsidR="00DD4B7E" w:rsidRPr="00B05487" w:rsidRDefault="00DD4B7E" w:rsidP="00F144E5">
      <w:pPr>
        <w:spacing w:after="0" w:line="240" w:lineRule="auto"/>
        <w:rPr>
          <w:rFonts w:ascii="Arial" w:hAnsi="Arial" w:cs="Arial"/>
          <w:b/>
        </w:rPr>
      </w:pPr>
    </w:p>
    <w:p w14:paraId="20DB84E1" w14:textId="77777777" w:rsidR="00DD4B7E" w:rsidRPr="00B05487" w:rsidRDefault="00DD4B7E" w:rsidP="00F144E5">
      <w:pPr>
        <w:spacing w:after="0" w:line="240" w:lineRule="auto"/>
        <w:ind w:left="151"/>
        <w:rPr>
          <w:rFonts w:ascii="Arial" w:hAnsi="Arial" w:cs="Arial"/>
          <w:b/>
        </w:rPr>
      </w:pPr>
      <w:r w:rsidRPr="00B05487">
        <w:rPr>
          <w:rFonts w:ascii="Arial" w:hAnsi="Arial" w:cs="Arial"/>
        </w:rPr>
        <w:t xml:space="preserve">Procijenjena vrijednost nabavke: </w:t>
      </w:r>
      <w:r w:rsidRPr="00B05487">
        <w:rPr>
          <w:rFonts w:ascii="Arial" w:hAnsi="Arial" w:cs="Arial"/>
          <w:b/>
          <w:position w:val="1"/>
        </w:rPr>
        <w:t>__________ EURA</w:t>
      </w:r>
    </w:p>
    <w:p w14:paraId="20855FAB" w14:textId="77777777" w:rsidR="00DD4B7E" w:rsidRPr="00B05487" w:rsidRDefault="00DD4B7E" w:rsidP="00F144E5">
      <w:pPr>
        <w:spacing w:after="0" w:line="240" w:lineRule="auto"/>
        <w:rPr>
          <w:rFonts w:ascii="Arial" w:hAnsi="Arial" w:cs="Arial"/>
        </w:rPr>
      </w:pPr>
    </w:p>
    <w:p w14:paraId="37B3E8E1" w14:textId="77777777" w:rsidR="00DD4B7E" w:rsidRPr="00B05487" w:rsidRDefault="00DD4B7E" w:rsidP="00F144E5">
      <w:pPr>
        <w:spacing w:after="0" w:line="240" w:lineRule="auto"/>
        <w:rPr>
          <w:rFonts w:ascii="Arial" w:hAnsi="Arial" w:cs="Arial"/>
          <w:b/>
        </w:rPr>
      </w:pPr>
      <w:r w:rsidRPr="00B05487">
        <w:rPr>
          <w:rFonts w:ascii="Arial" w:hAnsi="Arial" w:cs="Arial"/>
          <w:b/>
        </w:rPr>
        <w:t>TEHNIČKA SPECIFIKACIJA PREDMETA NABAVKE</w:t>
      </w:r>
    </w:p>
    <w:p w14:paraId="0BF9DDB4" w14:textId="77777777" w:rsidR="00DD4B7E" w:rsidRPr="00B05487" w:rsidRDefault="00DD4B7E" w:rsidP="00F144E5">
      <w:pPr>
        <w:spacing w:after="0" w:line="240" w:lineRule="auto"/>
        <w:rPr>
          <w:rFonts w:ascii="Arial" w:hAnsi="Arial" w:cs="Arial"/>
        </w:rPr>
      </w:pPr>
    </w:p>
    <w:tbl>
      <w:tblPr>
        <w:tblW w:w="8664" w:type="dxa"/>
        <w:tblInd w:w="120"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firstRow="1" w:lastRow="1" w:firstColumn="1" w:lastColumn="1" w:noHBand="0" w:noVBand="0"/>
      </w:tblPr>
      <w:tblGrid>
        <w:gridCol w:w="903"/>
        <w:gridCol w:w="2233"/>
        <w:gridCol w:w="1984"/>
        <w:gridCol w:w="3544"/>
      </w:tblGrid>
      <w:tr w:rsidR="00DD4B7E" w:rsidRPr="00B05487" w14:paraId="740372DF" w14:textId="77777777" w:rsidTr="00BB05A9">
        <w:trPr>
          <w:trHeight w:val="374"/>
        </w:trPr>
        <w:tc>
          <w:tcPr>
            <w:tcW w:w="903" w:type="dxa"/>
            <w:tcBorders>
              <w:bottom w:val="single" w:sz="8" w:space="0" w:color="D2D2D2"/>
              <w:right w:val="single" w:sz="8" w:space="0" w:color="D2D2D2"/>
            </w:tcBorders>
            <w:shd w:val="clear" w:color="auto" w:fill="E7E6E6" w:themeFill="background2"/>
          </w:tcPr>
          <w:p w14:paraId="0BBAED54" w14:textId="77777777" w:rsidR="00DD4B7E" w:rsidRPr="00B05487" w:rsidRDefault="00DD4B7E" w:rsidP="00F144E5">
            <w:pPr>
              <w:pStyle w:val="TableParagraph"/>
              <w:rPr>
                <w:rFonts w:ascii="Arial" w:hAnsi="Arial" w:cs="Arial"/>
              </w:rPr>
            </w:pPr>
          </w:p>
        </w:tc>
        <w:tc>
          <w:tcPr>
            <w:tcW w:w="2233" w:type="dxa"/>
            <w:tcBorders>
              <w:left w:val="single" w:sz="8" w:space="0" w:color="D2D2D2"/>
              <w:bottom w:val="single" w:sz="8" w:space="0" w:color="D2D2D2"/>
              <w:right w:val="single" w:sz="8" w:space="0" w:color="D2D2D2"/>
            </w:tcBorders>
            <w:shd w:val="clear" w:color="auto" w:fill="E7E6E6" w:themeFill="background2"/>
          </w:tcPr>
          <w:p w14:paraId="1D2F6611" w14:textId="77777777" w:rsidR="00DD4B7E" w:rsidRPr="00B05487" w:rsidRDefault="00DD4B7E" w:rsidP="00F144E5">
            <w:pPr>
              <w:pStyle w:val="TableParagraph"/>
              <w:ind w:left="34"/>
              <w:rPr>
                <w:rFonts w:ascii="Arial" w:hAnsi="Arial" w:cs="Arial"/>
                <w:b/>
              </w:rPr>
            </w:pPr>
            <w:r w:rsidRPr="00B05487">
              <w:rPr>
                <w:rFonts w:ascii="Arial" w:hAnsi="Arial" w:cs="Arial"/>
                <w:b/>
              </w:rPr>
              <w:t>Opis predmeta nabavke</w:t>
            </w:r>
          </w:p>
        </w:tc>
        <w:tc>
          <w:tcPr>
            <w:tcW w:w="1984" w:type="dxa"/>
            <w:tcBorders>
              <w:left w:val="single" w:sz="8" w:space="0" w:color="D2D2D2"/>
              <w:bottom w:val="single" w:sz="8" w:space="0" w:color="D2D2D2"/>
              <w:right w:val="single" w:sz="8" w:space="0" w:color="D2D2D2"/>
            </w:tcBorders>
            <w:shd w:val="clear" w:color="auto" w:fill="E7E6E6" w:themeFill="background2"/>
          </w:tcPr>
          <w:p w14:paraId="3E6B56A5" w14:textId="77777777" w:rsidR="00DD4B7E" w:rsidRPr="00B05487" w:rsidRDefault="00DD4B7E" w:rsidP="00F144E5">
            <w:pPr>
              <w:pStyle w:val="TableParagraph"/>
              <w:ind w:left="35"/>
              <w:rPr>
                <w:rFonts w:ascii="Arial" w:hAnsi="Arial" w:cs="Arial"/>
                <w:b/>
              </w:rPr>
            </w:pPr>
            <w:r w:rsidRPr="00B05487">
              <w:rPr>
                <w:rFonts w:ascii="Arial" w:hAnsi="Arial" w:cs="Arial"/>
                <w:b/>
              </w:rPr>
              <w:t>Bitne karakteristike predmeta nabavke</w:t>
            </w:r>
          </w:p>
        </w:tc>
        <w:tc>
          <w:tcPr>
            <w:tcW w:w="3544" w:type="dxa"/>
            <w:tcBorders>
              <w:left w:val="single" w:sz="8" w:space="0" w:color="D2D2D2"/>
              <w:bottom w:val="single" w:sz="8" w:space="0" w:color="D2D2D2"/>
            </w:tcBorders>
            <w:shd w:val="clear" w:color="auto" w:fill="E7E6E6" w:themeFill="background2"/>
          </w:tcPr>
          <w:p w14:paraId="36E7C1D2" w14:textId="77777777" w:rsidR="00DD4B7E" w:rsidRPr="00B05487" w:rsidRDefault="00DD4B7E" w:rsidP="00F144E5">
            <w:pPr>
              <w:pStyle w:val="TableParagraph"/>
              <w:ind w:left="34"/>
              <w:rPr>
                <w:rFonts w:ascii="Arial" w:hAnsi="Arial" w:cs="Arial"/>
                <w:b/>
              </w:rPr>
            </w:pPr>
            <w:r w:rsidRPr="00B05487">
              <w:rPr>
                <w:rFonts w:ascii="Arial" w:hAnsi="Arial" w:cs="Arial"/>
                <w:b/>
              </w:rPr>
              <w:t>Količina</w:t>
            </w:r>
          </w:p>
        </w:tc>
      </w:tr>
      <w:tr w:rsidR="00DD4B7E" w:rsidRPr="00B05487" w14:paraId="578D23E0" w14:textId="77777777" w:rsidTr="00BB05A9">
        <w:trPr>
          <w:trHeight w:val="374"/>
        </w:trPr>
        <w:tc>
          <w:tcPr>
            <w:tcW w:w="903" w:type="dxa"/>
            <w:tcBorders>
              <w:top w:val="single" w:sz="8" w:space="0" w:color="D2D2D2"/>
              <w:bottom w:val="single" w:sz="8" w:space="0" w:color="D2D2D2"/>
              <w:right w:val="single" w:sz="8" w:space="0" w:color="D2D2D2"/>
            </w:tcBorders>
            <w:shd w:val="clear" w:color="auto" w:fill="FFFFFF" w:themeFill="background1"/>
          </w:tcPr>
          <w:p w14:paraId="435AD032" w14:textId="77777777" w:rsidR="00DD4B7E" w:rsidRPr="00B05487" w:rsidRDefault="00DD4B7E" w:rsidP="00F144E5">
            <w:pPr>
              <w:pStyle w:val="TableParagraph"/>
              <w:shd w:val="clear" w:color="auto" w:fill="FFFFFF" w:themeFill="background1"/>
              <w:jc w:val="center"/>
              <w:rPr>
                <w:rFonts w:ascii="Arial" w:hAnsi="Arial" w:cs="Arial"/>
              </w:rPr>
            </w:pPr>
            <w:r w:rsidRPr="00B05487">
              <w:rPr>
                <w:rFonts w:ascii="Arial" w:hAnsi="Arial" w:cs="Arial"/>
              </w:rPr>
              <w:t>1</w:t>
            </w:r>
          </w:p>
        </w:tc>
        <w:tc>
          <w:tcPr>
            <w:tcW w:w="2233" w:type="dxa"/>
            <w:tcBorders>
              <w:top w:val="single" w:sz="8" w:space="0" w:color="D2D2D2"/>
              <w:left w:val="single" w:sz="8" w:space="0" w:color="D2D2D2"/>
              <w:bottom w:val="single" w:sz="8" w:space="0" w:color="D2D2D2"/>
              <w:right w:val="single" w:sz="8" w:space="0" w:color="D2D2D2"/>
            </w:tcBorders>
            <w:shd w:val="clear" w:color="auto" w:fill="FFFFFF" w:themeFill="background1"/>
          </w:tcPr>
          <w:p w14:paraId="0DF1D952" w14:textId="77777777" w:rsidR="00DD4B7E" w:rsidRPr="00B05487" w:rsidRDefault="00DD4B7E" w:rsidP="00F144E5">
            <w:pPr>
              <w:pStyle w:val="TableParagraph"/>
              <w:shd w:val="clear" w:color="auto" w:fill="FFFFFF" w:themeFill="background1"/>
              <w:ind w:left="34"/>
              <w:rPr>
                <w:rFonts w:ascii="Arial" w:hAnsi="Arial" w:cs="Arial"/>
                <w:b/>
              </w:rPr>
            </w:pPr>
          </w:p>
        </w:tc>
        <w:tc>
          <w:tcPr>
            <w:tcW w:w="1984" w:type="dxa"/>
            <w:tcBorders>
              <w:top w:val="single" w:sz="8" w:space="0" w:color="D2D2D2"/>
              <w:left w:val="single" w:sz="8" w:space="0" w:color="D2D2D2"/>
              <w:bottom w:val="single" w:sz="8" w:space="0" w:color="D2D2D2"/>
              <w:right w:val="single" w:sz="8" w:space="0" w:color="D2D2D2"/>
            </w:tcBorders>
            <w:shd w:val="clear" w:color="auto" w:fill="FFFFFF" w:themeFill="background1"/>
          </w:tcPr>
          <w:p w14:paraId="122AD963" w14:textId="77777777" w:rsidR="00DD4B7E" w:rsidRPr="00B05487" w:rsidRDefault="00DD4B7E" w:rsidP="00F144E5">
            <w:pPr>
              <w:pStyle w:val="TableParagraph"/>
              <w:shd w:val="clear" w:color="auto" w:fill="FFFFFF" w:themeFill="background1"/>
              <w:ind w:left="35"/>
              <w:rPr>
                <w:rFonts w:ascii="Arial" w:hAnsi="Arial" w:cs="Arial"/>
                <w:b/>
              </w:rPr>
            </w:pPr>
          </w:p>
        </w:tc>
        <w:tc>
          <w:tcPr>
            <w:tcW w:w="3544" w:type="dxa"/>
            <w:tcBorders>
              <w:top w:val="single" w:sz="8" w:space="0" w:color="D2D2D2"/>
              <w:left w:val="single" w:sz="8" w:space="0" w:color="D2D2D2"/>
              <w:bottom w:val="single" w:sz="8" w:space="0" w:color="D2D2D2"/>
            </w:tcBorders>
            <w:shd w:val="clear" w:color="auto" w:fill="FFFFFF" w:themeFill="background1"/>
          </w:tcPr>
          <w:p w14:paraId="10E26018" w14:textId="77777777" w:rsidR="00DD4B7E" w:rsidRPr="00B05487" w:rsidRDefault="00DD4B7E" w:rsidP="00F144E5">
            <w:pPr>
              <w:pStyle w:val="TableParagraph"/>
              <w:shd w:val="clear" w:color="auto" w:fill="FFFFFF" w:themeFill="background1"/>
              <w:ind w:left="34"/>
              <w:rPr>
                <w:rFonts w:ascii="Arial" w:hAnsi="Arial" w:cs="Arial"/>
                <w:b/>
              </w:rPr>
            </w:pPr>
          </w:p>
        </w:tc>
      </w:tr>
      <w:tr w:rsidR="00DD4B7E" w:rsidRPr="00B05487" w14:paraId="6F2A748C" w14:textId="77777777" w:rsidTr="00BB05A9">
        <w:trPr>
          <w:trHeight w:val="374"/>
        </w:trPr>
        <w:tc>
          <w:tcPr>
            <w:tcW w:w="903" w:type="dxa"/>
            <w:tcBorders>
              <w:right w:val="single" w:sz="8" w:space="0" w:color="D2D2D2"/>
            </w:tcBorders>
            <w:shd w:val="clear" w:color="auto" w:fill="FFFFFF" w:themeFill="background1"/>
          </w:tcPr>
          <w:p w14:paraId="5CA63A31" w14:textId="77777777" w:rsidR="00DD4B7E" w:rsidRPr="00B05487" w:rsidRDefault="00DD4B7E" w:rsidP="00F144E5">
            <w:pPr>
              <w:pStyle w:val="TableParagraph"/>
              <w:shd w:val="clear" w:color="auto" w:fill="FFFFFF" w:themeFill="background1"/>
              <w:jc w:val="center"/>
              <w:rPr>
                <w:rFonts w:ascii="Arial" w:hAnsi="Arial" w:cs="Arial"/>
              </w:rPr>
            </w:pPr>
            <w:r w:rsidRPr="00B05487">
              <w:rPr>
                <w:rFonts w:ascii="Arial" w:hAnsi="Arial" w:cs="Arial"/>
              </w:rPr>
              <w:t>2</w:t>
            </w:r>
          </w:p>
        </w:tc>
        <w:tc>
          <w:tcPr>
            <w:tcW w:w="2233" w:type="dxa"/>
            <w:tcBorders>
              <w:left w:val="single" w:sz="8" w:space="0" w:color="D2D2D2"/>
              <w:right w:val="single" w:sz="8" w:space="0" w:color="D2D2D2"/>
            </w:tcBorders>
            <w:shd w:val="clear" w:color="auto" w:fill="FFFFFF" w:themeFill="background1"/>
          </w:tcPr>
          <w:p w14:paraId="70134044" w14:textId="77777777" w:rsidR="00DD4B7E" w:rsidRPr="00B05487" w:rsidRDefault="00DD4B7E" w:rsidP="00F144E5">
            <w:pPr>
              <w:pStyle w:val="TableParagraph"/>
              <w:shd w:val="clear" w:color="auto" w:fill="FFFFFF" w:themeFill="background1"/>
              <w:ind w:left="34"/>
              <w:rPr>
                <w:rFonts w:ascii="Arial" w:hAnsi="Arial" w:cs="Arial"/>
                <w:b/>
              </w:rPr>
            </w:pPr>
          </w:p>
        </w:tc>
        <w:tc>
          <w:tcPr>
            <w:tcW w:w="1984" w:type="dxa"/>
            <w:tcBorders>
              <w:left w:val="single" w:sz="8" w:space="0" w:color="D2D2D2"/>
              <w:right w:val="single" w:sz="8" w:space="0" w:color="D2D2D2"/>
            </w:tcBorders>
            <w:shd w:val="clear" w:color="auto" w:fill="FFFFFF" w:themeFill="background1"/>
          </w:tcPr>
          <w:p w14:paraId="2D956212" w14:textId="77777777" w:rsidR="00DD4B7E" w:rsidRPr="00B05487" w:rsidRDefault="00DD4B7E" w:rsidP="00F144E5">
            <w:pPr>
              <w:pStyle w:val="TableParagraph"/>
              <w:shd w:val="clear" w:color="auto" w:fill="FFFFFF" w:themeFill="background1"/>
              <w:ind w:left="35"/>
              <w:rPr>
                <w:rFonts w:ascii="Arial" w:hAnsi="Arial" w:cs="Arial"/>
                <w:b/>
              </w:rPr>
            </w:pPr>
          </w:p>
        </w:tc>
        <w:tc>
          <w:tcPr>
            <w:tcW w:w="3544" w:type="dxa"/>
            <w:tcBorders>
              <w:left w:val="single" w:sz="8" w:space="0" w:color="D2D2D2"/>
            </w:tcBorders>
            <w:shd w:val="clear" w:color="auto" w:fill="FFFFFF" w:themeFill="background1"/>
          </w:tcPr>
          <w:p w14:paraId="56E01FA2" w14:textId="77777777" w:rsidR="00DD4B7E" w:rsidRPr="00B05487" w:rsidRDefault="00DD4B7E" w:rsidP="00F144E5">
            <w:pPr>
              <w:pStyle w:val="TableParagraph"/>
              <w:shd w:val="clear" w:color="auto" w:fill="FFFFFF" w:themeFill="background1"/>
              <w:ind w:left="34"/>
              <w:rPr>
                <w:rFonts w:ascii="Arial" w:hAnsi="Arial" w:cs="Arial"/>
                <w:b/>
              </w:rPr>
            </w:pPr>
          </w:p>
        </w:tc>
      </w:tr>
      <w:tr w:rsidR="00DD4B7E" w:rsidRPr="00B05487" w14:paraId="414B5A18" w14:textId="77777777" w:rsidTr="00BB05A9">
        <w:trPr>
          <w:trHeight w:val="374"/>
        </w:trPr>
        <w:tc>
          <w:tcPr>
            <w:tcW w:w="903" w:type="dxa"/>
            <w:tcBorders>
              <w:bottom w:val="single" w:sz="4" w:space="0" w:color="D2D2D2"/>
              <w:right w:val="single" w:sz="8" w:space="0" w:color="D2D2D2"/>
            </w:tcBorders>
            <w:shd w:val="clear" w:color="auto" w:fill="FFFFFF" w:themeFill="background1"/>
          </w:tcPr>
          <w:p w14:paraId="4AC611E0" w14:textId="77777777" w:rsidR="00DD4B7E" w:rsidRPr="00B05487" w:rsidRDefault="00DD4B7E" w:rsidP="00F144E5">
            <w:pPr>
              <w:pStyle w:val="TableParagraph"/>
              <w:shd w:val="clear" w:color="auto" w:fill="FFFFFF" w:themeFill="background1"/>
              <w:jc w:val="center"/>
              <w:rPr>
                <w:rFonts w:ascii="Arial" w:hAnsi="Arial" w:cs="Arial"/>
              </w:rPr>
            </w:pPr>
            <w:r w:rsidRPr="00B05487">
              <w:rPr>
                <w:rFonts w:ascii="Arial" w:hAnsi="Arial" w:cs="Arial"/>
              </w:rPr>
              <w:t>3</w:t>
            </w:r>
          </w:p>
        </w:tc>
        <w:tc>
          <w:tcPr>
            <w:tcW w:w="2233" w:type="dxa"/>
            <w:tcBorders>
              <w:left w:val="single" w:sz="8" w:space="0" w:color="D2D2D2"/>
              <w:bottom w:val="single" w:sz="4" w:space="0" w:color="D2D2D2"/>
              <w:right w:val="single" w:sz="8" w:space="0" w:color="D2D2D2"/>
            </w:tcBorders>
            <w:shd w:val="clear" w:color="auto" w:fill="FFFFFF" w:themeFill="background1"/>
          </w:tcPr>
          <w:p w14:paraId="2BA89152" w14:textId="77777777" w:rsidR="00DD4B7E" w:rsidRPr="00B05487" w:rsidRDefault="00DD4B7E" w:rsidP="00F144E5">
            <w:pPr>
              <w:pStyle w:val="TableParagraph"/>
              <w:shd w:val="clear" w:color="auto" w:fill="FFFFFF" w:themeFill="background1"/>
              <w:ind w:left="34"/>
              <w:rPr>
                <w:rFonts w:ascii="Arial" w:hAnsi="Arial" w:cs="Arial"/>
                <w:b/>
              </w:rPr>
            </w:pPr>
          </w:p>
        </w:tc>
        <w:tc>
          <w:tcPr>
            <w:tcW w:w="1984" w:type="dxa"/>
            <w:tcBorders>
              <w:left w:val="single" w:sz="8" w:space="0" w:color="D2D2D2"/>
              <w:bottom w:val="single" w:sz="4" w:space="0" w:color="D2D2D2"/>
              <w:right w:val="single" w:sz="8" w:space="0" w:color="D2D2D2"/>
            </w:tcBorders>
            <w:shd w:val="clear" w:color="auto" w:fill="FFFFFF" w:themeFill="background1"/>
          </w:tcPr>
          <w:p w14:paraId="7CDBD38C" w14:textId="77777777" w:rsidR="00DD4B7E" w:rsidRPr="00B05487" w:rsidRDefault="00DD4B7E" w:rsidP="00F144E5">
            <w:pPr>
              <w:pStyle w:val="TableParagraph"/>
              <w:shd w:val="clear" w:color="auto" w:fill="FFFFFF" w:themeFill="background1"/>
              <w:ind w:left="35"/>
              <w:rPr>
                <w:rFonts w:ascii="Arial" w:hAnsi="Arial" w:cs="Arial"/>
                <w:b/>
              </w:rPr>
            </w:pPr>
          </w:p>
        </w:tc>
        <w:tc>
          <w:tcPr>
            <w:tcW w:w="3544" w:type="dxa"/>
            <w:tcBorders>
              <w:left w:val="single" w:sz="8" w:space="0" w:color="D2D2D2"/>
              <w:bottom w:val="single" w:sz="4" w:space="0" w:color="D2D2D2"/>
            </w:tcBorders>
            <w:shd w:val="clear" w:color="auto" w:fill="FFFFFF" w:themeFill="background1"/>
          </w:tcPr>
          <w:p w14:paraId="184F9D1F" w14:textId="77777777" w:rsidR="00DD4B7E" w:rsidRPr="00B05487" w:rsidRDefault="00DD4B7E" w:rsidP="00F144E5">
            <w:pPr>
              <w:pStyle w:val="TableParagraph"/>
              <w:shd w:val="clear" w:color="auto" w:fill="FFFFFF" w:themeFill="background1"/>
              <w:ind w:left="34"/>
              <w:rPr>
                <w:rFonts w:ascii="Arial" w:hAnsi="Arial" w:cs="Arial"/>
                <w:b/>
              </w:rPr>
            </w:pPr>
          </w:p>
        </w:tc>
      </w:tr>
      <w:tr w:rsidR="00DD4B7E" w:rsidRPr="00B05487" w14:paraId="4218ECB0" w14:textId="77777777" w:rsidTr="00BB05A9">
        <w:trPr>
          <w:trHeight w:val="374"/>
        </w:trPr>
        <w:tc>
          <w:tcPr>
            <w:tcW w:w="903" w:type="dxa"/>
            <w:tcBorders>
              <w:bottom w:val="single" w:sz="4" w:space="0" w:color="auto"/>
              <w:right w:val="single" w:sz="8" w:space="0" w:color="D2D2D2"/>
            </w:tcBorders>
            <w:shd w:val="clear" w:color="auto" w:fill="FFFFFF" w:themeFill="background1"/>
          </w:tcPr>
          <w:p w14:paraId="02CC2E87" w14:textId="77777777" w:rsidR="00DD4B7E" w:rsidRPr="00B05487" w:rsidRDefault="00DD4B7E" w:rsidP="00F144E5">
            <w:pPr>
              <w:pStyle w:val="TableParagraph"/>
              <w:shd w:val="clear" w:color="auto" w:fill="FFFFFF" w:themeFill="background1"/>
              <w:rPr>
                <w:rFonts w:ascii="Arial" w:hAnsi="Arial" w:cs="Arial"/>
              </w:rPr>
            </w:pPr>
            <w:r w:rsidRPr="00B05487">
              <w:rPr>
                <w:rFonts w:ascii="Arial" w:hAnsi="Arial" w:cs="Arial"/>
              </w:rPr>
              <w:t>....</w:t>
            </w:r>
          </w:p>
        </w:tc>
        <w:tc>
          <w:tcPr>
            <w:tcW w:w="2233" w:type="dxa"/>
            <w:tcBorders>
              <w:left w:val="single" w:sz="8" w:space="0" w:color="D2D2D2"/>
              <w:bottom w:val="single" w:sz="4" w:space="0" w:color="auto"/>
              <w:right w:val="single" w:sz="8" w:space="0" w:color="D2D2D2"/>
            </w:tcBorders>
            <w:shd w:val="clear" w:color="auto" w:fill="FFFFFF" w:themeFill="background1"/>
          </w:tcPr>
          <w:p w14:paraId="6E21A26B" w14:textId="77777777" w:rsidR="00DD4B7E" w:rsidRPr="00B05487" w:rsidRDefault="00DD4B7E" w:rsidP="00F144E5">
            <w:pPr>
              <w:pStyle w:val="TableParagraph"/>
              <w:shd w:val="clear" w:color="auto" w:fill="FFFFFF" w:themeFill="background1"/>
              <w:ind w:left="34"/>
              <w:rPr>
                <w:rFonts w:ascii="Arial" w:hAnsi="Arial" w:cs="Arial"/>
                <w:b/>
              </w:rPr>
            </w:pPr>
          </w:p>
        </w:tc>
        <w:tc>
          <w:tcPr>
            <w:tcW w:w="1984" w:type="dxa"/>
            <w:tcBorders>
              <w:left w:val="single" w:sz="8" w:space="0" w:color="D2D2D2"/>
              <w:bottom w:val="single" w:sz="4" w:space="0" w:color="auto"/>
              <w:right w:val="single" w:sz="8" w:space="0" w:color="D2D2D2"/>
            </w:tcBorders>
            <w:shd w:val="clear" w:color="auto" w:fill="FFFFFF" w:themeFill="background1"/>
          </w:tcPr>
          <w:p w14:paraId="1B60D79D" w14:textId="77777777" w:rsidR="00DD4B7E" w:rsidRPr="00B05487" w:rsidRDefault="00DD4B7E" w:rsidP="00F144E5">
            <w:pPr>
              <w:pStyle w:val="TableParagraph"/>
              <w:shd w:val="clear" w:color="auto" w:fill="FFFFFF" w:themeFill="background1"/>
              <w:ind w:left="35"/>
              <w:rPr>
                <w:rFonts w:ascii="Arial" w:hAnsi="Arial" w:cs="Arial"/>
                <w:b/>
              </w:rPr>
            </w:pPr>
          </w:p>
        </w:tc>
        <w:tc>
          <w:tcPr>
            <w:tcW w:w="3544" w:type="dxa"/>
            <w:tcBorders>
              <w:left w:val="single" w:sz="8" w:space="0" w:color="D2D2D2"/>
              <w:bottom w:val="single" w:sz="4" w:space="0" w:color="auto"/>
            </w:tcBorders>
            <w:shd w:val="clear" w:color="auto" w:fill="FFFFFF" w:themeFill="background1"/>
          </w:tcPr>
          <w:p w14:paraId="6D3C6C70" w14:textId="77777777" w:rsidR="00DD4B7E" w:rsidRPr="00B05487" w:rsidRDefault="00DD4B7E" w:rsidP="00F144E5">
            <w:pPr>
              <w:pStyle w:val="TableParagraph"/>
              <w:shd w:val="clear" w:color="auto" w:fill="FFFFFF" w:themeFill="background1"/>
              <w:ind w:left="34"/>
              <w:rPr>
                <w:rFonts w:ascii="Arial" w:hAnsi="Arial" w:cs="Arial"/>
                <w:b/>
              </w:rPr>
            </w:pPr>
          </w:p>
        </w:tc>
      </w:tr>
    </w:tbl>
    <w:p w14:paraId="0061525E" w14:textId="77777777" w:rsidR="0062040D" w:rsidRPr="00B05487" w:rsidRDefault="0062040D" w:rsidP="00F144E5">
      <w:pPr>
        <w:spacing w:after="0" w:line="240" w:lineRule="auto"/>
        <w:jc w:val="center"/>
        <w:rPr>
          <w:rFonts w:ascii="Arial" w:eastAsia="Calibri" w:hAnsi="Arial" w:cs="Arial"/>
          <w:color w:val="000000" w:themeColor="text1"/>
          <w:lang w:val="en-US"/>
        </w:rPr>
      </w:pPr>
    </w:p>
    <w:p w14:paraId="30A18BFC" w14:textId="77777777" w:rsidR="0062040D" w:rsidRPr="00B05487" w:rsidRDefault="0062040D" w:rsidP="00F144E5">
      <w:pPr>
        <w:spacing w:after="0" w:line="240" w:lineRule="auto"/>
        <w:jc w:val="center"/>
        <w:rPr>
          <w:rFonts w:ascii="Arial" w:eastAsia="Calibri" w:hAnsi="Arial" w:cs="Arial"/>
          <w:color w:val="000000" w:themeColor="text1"/>
          <w:lang w:val="en-US"/>
        </w:rPr>
      </w:pPr>
    </w:p>
    <w:p w14:paraId="70613488" w14:textId="27BE4574" w:rsidR="00B510A8" w:rsidRDefault="00B510A8" w:rsidP="00B510A8">
      <w:pPr>
        <w:spacing w:after="0" w:line="240" w:lineRule="auto"/>
        <w:jc w:val="right"/>
        <w:rPr>
          <w:rFonts w:ascii="Arial" w:eastAsia="Calibri" w:hAnsi="Arial" w:cs="Arial"/>
          <w:b/>
          <w:color w:val="000000"/>
          <w:lang w:val="en-US"/>
        </w:rPr>
      </w:pPr>
      <w:r w:rsidRPr="00B510A8">
        <w:rPr>
          <w:rFonts w:ascii="Arial" w:eastAsia="Calibri" w:hAnsi="Arial" w:cs="Arial"/>
          <w:b/>
          <w:color w:val="000000"/>
          <w:lang w:val="en-US"/>
        </w:rPr>
        <w:lastRenderedPageBreak/>
        <w:t>Obrazac 2</w:t>
      </w:r>
    </w:p>
    <w:p w14:paraId="497B372D" w14:textId="77777777" w:rsidR="003A03C5" w:rsidRPr="00B510A8" w:rsidRDefault="003A03C5" w:rsidP="00B510A8">
      <w:pPr>
        <w:spacing w:after="0" w:line="240" w:lineRule="auto"/>
        <w:jc w:val="right"/>
        <w:rPr>
          <w:rFonts w:ascii="Arial" w:eastAsia="Calibri" w:hAnsi="Arial" w:cs="Arial"/>
          <w:b/>
          <w:color w:val="000000"/>
          <w:lang w:val="en-US"/>
        </w:rPr>
      </w:pPr>
    </w:p>
    <w:p w14:paraId="5C292756" w14:textId="77777777" w:rsidR="00B510A8" w:rsidRPr="00B510A8" w:rsidRDefault="00B510A8" w:rsidP="00B510A8">
      <w:pPr>
        <w:spacing w:after="0" w:line="240" w:lineRule="auto"/>
        <w:jc w:val="center"/>
        <w:rPr>
          <w:rFonts w:ascii="Arial" w:eastAsia="Calibri" w:hAnsi="Arial" w:cs="Arial"/>
          <w:color w:val="000000"/>
          <w:lang w:val="en-US"/>
        </w:rPr>
      </w:pPr>
    </w:p>
    <w:p w14:paraId="31D6F7AB" w14:textId="77777777" w:rsidR="00B510A8" w:rsidRPr="00B510A8" w:rsidRDefault="00B510A8" w:rsidP="00B510A8">
      <w:pPr>
        <w:spacing w:after="0" w:line="240" w:lineRule="auto"/>
        <w:jc w:val="both"/>
        <w:rPr>
          <w:rFonts w:ascii="Arial" w:eastAsia="Calibri" w:hAnsi="Arial" w:cs="Arial"/>
          <w:b/>
          <w:color w:val="000000"/>
          <w:lang w:val="en-US"/>
        </w:rPr>
      </w:pPr>
      <w:r w:rsidRPr="00B510A8">
        <w:rPr>
          <w:rFonts w:ascii="Arial" w:eastAsia="Calibri" w:hAnsi="Arial" w:cs="Arial"/>
          <w:color w:val="000000"/>
          <w:lang w:val="en-US"/>
        </w:rPr>
        <w:t xml:space="preserve">Na osnovu člana 9 stav 10 Pravilnika za sprovođenje </w:t>
      </w:r>
      <w:r w:rsidRPr="00B510A8">
        <w:rPr>
          <w:rFonts w:ascii="Arial" w:eastAsia="Calibri" w:hAnsi="Arial" w:cs="Arial"/>
          <w:color w:val="000000"/>
          <w:lang w:val="pl-PL"/>
        </w:rPr>
        <w:t xml:space="preserve">jednostavnih nabavki </w:t>
      </w:r>
      <w:r w:rsidRPr="00B510A8">
        <w:rPr>
          <w:rFonts w:ascii="Arial" w:eastAsia="Calibri" w:hAnsi="Arial" w:cs="Arial"/>
          <w:color w:val="000000"/>
          <w:lang w:val="en-US"/>
        </w:rPr>
        <w:t xml:space="preserve">(„Službeni list </w:t>
      </w:r>
      <w:proofErr w:type="gramStart"/>
      <w:r w:rsidRPr="00B510A8">
        <w:rPr>
          <w:rFonts w:ascii="Arial" w:eastAsia="Calibri" w:hAnsi="Arial" w:cs="Arial"/>
          <w:color w:val="000000"/>
          <w:lang w:val="en-US"/>
        </w:rPr>
        <w:t>CG“</w:t>
      </w:r>
      <w:proofErr w:type="gramEnd"/>
      <w:r w:rsidRPr="00B510A8">
        <w:rPr>
          <w:rFonts w:ascii="Arial" w:eastAsia="Calibri" w:hAnsi="Arial" w:cs="Arial"/>
          <w:color w:val="000000"/>
          <w:lang w:val="en-US"/>
        </w:rPr>
        <w:t xml:space="preserve">, broj ___ ) </w:t>
      </w:r>
      <w:r w:rsidRPr="00B510A8">
        <w:rPr>
          <w:rFonts w:ascii="Arial" w:eastAsia="Calibri" w:hAnsi="Arial" w:cs="Arial"/>
          <w:color w:val="000000"/>
          <w:u w:val="single"/>
          <w:lang w:val="en-US"/>
        </w:rPr>
        <w:t>______(ponuđač)_____</w:t>
      </w:r>
      <w:r w:rsidRPr="00B510A8">
        <w:rPr>
          <w:rFonts w:ascii="Arial" w:eastAsia="Calibri" w:hAnsi="Arial" w:cs="Arial"/>
          <w:color w:val="000000"/>
          <w:lang w:val="en-US"/>
        </w:rPr>
        <w:t xml:space="preserve"> dostavlja</w:t>
      </w:r>
    </w:p>
    <w:p w14:paraId="1EE82467" w14:textId="77777777" w:rsidR="00B510A8" w:rsidRPr="00B510A8" w:rsidRDefault="00B510A8" w:rsidP="00B510A8">
      <w:pPr>
        <w:spacing w:after="0" w:line="240" w:lineRule="auto"/>
        <w:jc w:val="both"/>
        <w:rPr>
          <w:rFonts w:ascii="Arial" w:eastAsia="Calibri" w:hAnsi="Arial" w:cs="Arial"/>
          <w:b/>
          <w:color w:val="000000"/>
          <w:lang w:val="en-US"/>
        </w:rPr>
      </w:pPr>
    </w:p>
    <w:p w14:paraId="4AC94F9F" w14:textId="77777777" w:rsidR="00B510A8" w:rsidRPr="00B510A8" w:rsidRDefault="00B510A8" w:rsidP="00B510A8">
      <w:pPr>
        <w:spacing w:after="0" w:line="240" w:lineRule="auto"/>
        <w:jc w:val="both"/>
        <w:rPr>
          <w:rFonts w:ascii="Arial" w:eastAsia="Calibri" w:hAnsi="Arial" w:cs="Arial"/>
          <w:color w:val="000000"/>
          <w:lang w:val="en-US"/>
        </w:rPr>
      </w:pPr>
    </w:p>
    <w:p w14:paraId="28005630" w14:textId="77777777" w:rsidR="00B510A8" w:rsidRPr="00B510A8" w:rsidRDefault="00B510A8" w:rsidP="00B510A8">
      <w:pPr>
        <w:spacing w:after="0" w:line="240" w:lineRule="auto"/>
        <w:jc w:val="both"/>
        <w:rPr>
          <w:rFonts w:ascii="Arial" w:eastAsia="Calibri" w:hAnsi="Arial" w:cs="Arial"/>
          <w:color w:val="000000"/>
          <w:lang w:val="en-US"/>
        </w:rPr>
      </w:pPr>
    </w:p>
    <w:p w14:paraId="2FF73798" w14:textId="77777777" w:rsidR="00B510A8" w:rsidRPr="00B510A8" w:rsidRDefault="00B510A8" w:rsidP="00B510A8">
      <w:pPr>
        <w:spacing w:after="0" w:line="240" w:lineRule="auto"/>
        <w:jc w:val="both"/>
        <w:rPr>
          <w:rFonts w:ascii="Arial" w:eastAsia="Calibri" w:hAnsi="Arial" w:cs="Arial"/>
          <w:color w:val="000000"/>
          <w:lang w:val="en-US"/>
        </w:rPr>
      </w:pPr>
    </w:p>
    <w:p w14:paraId="3A1C98FD" w14:textId="77777777" w:rsidR="00B510A8" w:rsidRPr="00B510A8" w:rsidRDefault="00B510A8" w:rsidP="00B510A8">
      <w:pPr>
        <w:spacing w:after="0" w:line="240" w:lineRule="auto"/>
        <w:jc w:val="center"/>
        <w:rPr>
          <w:rFonts w:ascii="Arial" w:eastAsia="Calibri" w:hAnsi="Arial" w:cs="Arial"/>
          <w:color w:val="000000"/>
          <w:lang w:val="en-US"/>
        </w:rPr>
      </w:pPr>
    </w:p>
    <w:p w14:paraId="7625E26C" w14:textId="77777777" w:rsidR="00B510A8" w:rsidRPr="00B510A8" w:rsidRDefault="00B510A8" w:rsidP="00B510A8">
      <w:pPr>
        <w:spacing w:after="0" w:line="240" w:lineRule="auto"/>
        <w:jc w:val="center"/>
        <w:rPr>
          <w:rFonts w:ascii="Arial" w:eastAsia="Calibri" w:hAnsi="Arial" w:cs="Arial"/>
          <w:b/>
          <w:color w:val="000000"/>
          <w:lang w:val="en-US"/>
        </w:rPr>
      </w:pPr>
      <w:r w:rsidRPr="00B510A8">
        <w:rPr>
          <w:rFonts w:ascii="Arial" w:eastAsia="Calibri" w:hAnsi="Arial" w:cs="Arial"/>
          <w:b/>
          <w:color w:val="000000"/>
          <w:lang w:val="en-US"/>
        </w:rPr>
        <w:t>I Z J A V U</w:t>
      </w:r>
    </w:p>
    <w:p w14:paraId="266C3223" w14:textId="77777777" w:rsidR="00B510A8" w:rsidRPr="00B510A8" w:rsidRDefault="00B510A8" w:rsidP="00B510A8">
      <w:pPr>
        <w:spacing w:after="0" w:line="240" w:lineRule="auto"/>
        <w:jc w:val="center"/>
        <w:rPr>
          <w:rFonts w:ascii="Arial" w:eastAsia="Calibri" w:hAnsi="Arial" w:cs="Arial"/>
          <w:color w:val="000000"/>
          <w:lang w:val="en-US"/>
        </w:rPr>
      </w:pPr>
    </w:p>
    <w:p w14:paraId="1FCC2795" w14:textId="77777777" w:rsidR="00B510A8" w:rsidRPr="00B510A8" w:rsidRDefault="00B510A8" w:rsidP="00B510A8">
      <w:pPr>
        <w:spacing w:after="0" w:line="240" w:lineRule="auto"/>
        <w:jc w:val="center"/>
        <w:rPr>
          <w:rFonts w:ascii="Arial" w:eastAsia="Calibri" w:hAnsi="Arial" w:cs="Arial"/>
          <w:color w:val="000000"/>
          <w:lang w:val="en-US"/>
        </w:rPr>
      </w:pPr>
    </w:p>
    <w:p w14:paraId="761741D0" w14:textId="77777777" w:rsidR="00B510A8" w:rsidRPr="00B510A8" w:rsidRDefault="00B510A8" w:rsidP="00B510A8">
      <w:pPr>
        <w:spacing w:after="0" w:line="240" w:lineRule="auto"/>
        <w:jc w:val="center"/>
        <w:rPr>
          <w:rFonts w:ascii="Arial" w:eastAsia="Calibri" w:hAnsi="Arial" w:cs="Arial"/>
          <w:b/>
          <w:color w:val="000000"/>
          <w:lang w:val="en-US"/>
        </w:rPr>
      </w:pPr>
    </w:p>
    <w:p w14:paraId="7544BBB9" w14:textId="77777777" w:rsidR="00B510A8" w:rsidRPr="00B510A8" w:rsidRDefault="00B510A8" w:rsidP="00B510A8">
      <w:pPr>
        <w:tabs>
          <w:tab w:val="center" w:leader="underscore" w:pos="5387"/>
          <w:tab w:val="left" w:pos="5954"/>
          <w:tab w:val="right" w:pos="9639"/>
        </w:tabs>
        <w:spacing w:after="0" w:line="240" w:lineRule="auto"/>
        <w:rPr>
          <w:rFonts w:ascii="Arial" w:eastAsia="PMingLiU" w:hAnsi="Arial" w:cs="Arial"/>
          <w:color w:val="000000"/>
          <w:lang w:val="en-US" w:eastAsia="zh-TW"/>
        </w:rPr>
      </w:pPr>
    </w:p>
    <w:p w14:paraId="68E2AF73" w14:textId="77777777" w:rsidR="00B510A8" w:rsidRPr="00B510A8" w:rsidRDefault="00B510A8" w:rsidP="00B510A8">
      <w:pPr>
        <w:spacing w:after="0" w:line="240" w:lineRule="auto"/>
        <w:ind w:firstLine="567"/>
        <w:jc w:val="both"/>
        <w:rPr>
          <w:rFonts w:ascii="Arial" w:eastAsia="Calibri" w:hAnsi="Arial" w:cs="Arial"/>
          <w:color w:val="000000"/>
          <w:lang w:val="en-US"/>
        </w:rPr>
      </w:pPr>
      <w:r w:rsidRPr="00B510A8">
        <w:rPr>
          <w:rFonts w:ascii="Arial" w:eastAsia="Calibri" w:hAnsi="Arial" w:cs="Arial"/>
          <w:color w:val="000000"/>
          <w:lang w:val="en-US"/>
        </w:rPr>
        <w:t xml:space="preserve">Kojom potvrđuje da u potpunosti ispunjava sve uslove utvrđene zahtjevom za dostavljanje ponuda za jednostavne nabavke </w:t>
      </w:r>
      <w:proofErr w:type="gramStart"/>
      <w:r w:rsidRPr="00B510A8">
        <w:rPr>
          <w:rFonts w:ascii="Arial" w:eastAsia="Calibri" w:hAnsi="Arial" w:cs="Arial"/>
          <w:color w:val="000000"/>
          <w:lang w:val="en-US"/>
        </w:rPr>
        <w:t>broj:_</w:t>
      </w:r>
      <w:proofErr w:type="gramEnd"/>
      <w:r w:rsidRPr="00B510A8">
        <w:rPr>
          <w:rFonts w:ascii="Arial" w:eastAsia="Calibri" w:hAnsi="Arial" w:cs="Arial"/>
          <w:color w:val="000000"/>
          <w:lang w:val="en-US"/>
        </w:rPr>
        <w:t xml:space="preserve">_____od _________ za nabavku </w:t>
      </w:r>
      <w:r w:rsidRPr="00B510A8">
        <w:rPr>
          <w:rFonts w:ascii="Arial" w:eastAsia="Calibri" w:hAnsi="Arial" w:cs="Arial"/>
          <w:color w:val="000000"/>
          <w:u w:val="single"/>
          <w:lang w:val="en-US"/>
        </w:rPr>
        <w:t>(</w:t>
      </w:r>
      <w:r w:rsidRPr="00B510A8">
        <w:rPr>
          <w:rFonts w:ascii="Arial" w:eastAsia="Calibri" w:hAnsi="Arial" w:cs="Arial"/>
          <w:i/>
          <w:iCs/>
          <w:color w:val="000000"/>
          <w:u w:val="single"/>
          <w:lang w:val="en-US"/>
        </w:rPr>
        <w:t>vrsta i opis predmeta nabavke</w:t>
      </w:r>
      <w:r w:rsidRPr="00B510A8">
        <w:rPr>
          <w:rFonts w:ascii="Arial" w:eastAsia="Calibri" w:hAnsi="Arial" w:cs="Arial"/>
          <w:color w:val="000000"/>
          <w:u w:val="single"/>
          <w:lang w:val="en-US"/>
        </w:rPr>
        <w:t>)</w:t>
      </w:r>
      <w:r w:rsidRPr="00B510A8">
        <w:rPr>
          <w:rFonts w:ascii="Arial" w:eastAsia="Calibri" w:hAnsi="Arial" w:cs="Arial"/>
          <w:color w:val="000000"/>
          <w:lang w:val="en-US"/>
        </w:rPr>
        <w:t xml:space="preserve"> procijenjene vrijednosti ____ EUR-a.</w:t>
      </w:r>
    </w:p>
    <w:p w14:paraId="5B71C9BC" w14:textId="77777777" w:rsidR="00B510A8" w:rsidRPr="00B510A8" w:rsidRDefault="00B510A8" w:rsidP="00B510A8">
      <w:pPr>
        <w:tabs>
          <w:tab w:val="center" w:leader="underscore" w:pos="5387"/>
          <w:tab w:val="left" w:pos="5954"/>
          <w:tab w:val="right" w:pos="9639"/>
        </w:tabs>
        <w:spacing w:after="0" w:line="240" w:lineRule="auto"/>
        <w:rPr>
          <w:rFonts w:ascii="Arial" w:eastAsia="PMingLiU" w:hAnsi="Arial" w:cs="Arial"/>
          <w:color w:val="000000"/>
          <w:lang w:val="en-US" w:eastAsia="zh-TW"/>
        </w:rPr>
      </w:pPr>
    </w:p>
    <w:p w14:paraId="37550DE9" w14:textId="3BF5B173" w:rsidR="00B510A8" w:rsidRPr="00B510A8" w:rsidRDefault="00B510A8" w:rsidP="00B510A8">
      <w:pPr>
        <w:autoSpaceDE w:val="0"/>
        <w:autoSpaceDN w:val="0"/>
        <w:adjustRightInd w:val="0"/>
        <w:spacing w:after="0" w:line="240" w:lineRule="auto"/>
        <w:ind w:firstLine="283"/>
        <w:jc w:val="both"/>
        <w:rPr>
          <w:rFonts w:ascii="Arial" w:eastAsia="Times New Roman" w:hAnsi="Arial" w:cs="Arial"/>
          <w:color w:val="000000"/>
          <w:lang w:eastAsia="en-GB"/>
        </w:rPr>
      </w:pPr>
      <w:r w:rsidRPr="00B510A8">
        <w:rPr>
          <w:rFonts w:ascii="Arial" w:eastAsia="Times New Roman" w:hAnsi="Arial" w:cs="Arial"/>
          <w:color w:val="000000"/>
          <w:lang w:eastAsia="en-GB"/>
        </w:rPr>
        <w:t xml:space="preserve">    U postupku jednostavne nabavke nijesam u sukobu interesa sa li</w:t>
      </w:r>
      <w:r w:rsidR="005A4C48">
        <w:rPr>
          <w:rFonts w:ascii="Arial" w:eastAsia="Times New Roman" w:hAnsi="Arial" w:cs="Arial"/>
          <w:color w:val="000000"/>
          <w:lang w:eastAsia="en-GB"/>
        </w:rPr>
        <w:t>ci</w:t>
      </w:r>
      <w:r w:rsidRPr="00B510A8">
        <w:rPr>
          <w:rFonts w:ascii="Arial" w:eastAsia="Times New Roman" w:hAnsi="Arial" w:cs="Arial"/>
          <w:color w:val="000000"/>
          <w:lang w:eastAsia="en-GB"/>
        </w:rPr>
        <w:t>ma navedenim u Zah</w:t>
      </w:r>
      <w:r w:rsidR="005A4C48">
        <w:rPr>
          <w:rFonts w:ascii="Arial" w:eastAsia="Times New Roman" w:hAnsi="Arial" w:cs="Arial"/>
          <w:color w:val="000000"/>
          <w:lang w:eastAsia="en-GB"/>
        </w:rPr>
        <w:t>t</w:t>
      </w:r>
      <w:r w:rsidRPr="00B510A8">
        <w:rPr>
          <w:rFonts w:ascii="Arial" w:eastAsia="Times New Roman" w:hAnsi="Arial" w:cs="Arial"/>
          <w:color w:val="000000"/>
          <w:lang w:eastAsia="en-GB"/>
        </w:rPr>
        <w:t>jevu.</w:t>
      </w:r>
    </w:p>
    <w:p w14:paraId="55036A9A" w14:textId="77777777" w:rsidR="00B510A8" w:rsidRPr="00B510A8" w:rsidRDefault="00B510A8" w:rsidP="00B510A8">
      <w:pPr>
        <w:tabs>
          <w:tab w:val="center" w:leader="underscore" w:pos="5387"/>
          <w:tab w:val="left" w:pos="5954"/>
          <w:tab w:val="right" w:pos="9639"/>
        </w:tabs>
        <w:spacing w:after="0" w:line="240" w:lineRule="auto"/>
        <w:rPr>
          <w:rFonts w:ascii="Arial" w:eastAsia="PMingLiU" w:hAnsi="Arial" w:cs="Arial"/>
          <w:color w:val="000000"/>
          <w:lang w:val="en-US" w:eastAsia="zh-TW"/>
        </w:rPr>
      </w:pPr>
    </w:p>
    <w:p w14:paraId="7F1D704E" w14:textId="77777777" w:rsidR="00B510A8" w:rsidRPr="00B510A8" w:rsidRDefault="00B510A8" w:rsidP="00B510A8">
      <w:pPr>
        <w:tabs>
          <w:tab w:val="center" w:leader="underscore" w:pos="5387"/>
          <w:tab w:val="left" w:pos="5954"/>
          <w:tab w:val="right" w:pos="9639"/>
        </w:tabs>
        <w:spacing w:after="0" w:line="240" w:lineRule="auto"/>
        <w:rPr>
          <w:rFonts w:ascii="Arial" w:eastAsia="PMingLiU" w:hAnsi="Arial" w:cs="Arial"/>
          <w:color w:val="000000"/>
          <w:lang w:val="en-US" w:eastAsia="zh-TW"/>
        </w:rPr>
      </w:pPr>
    </w:p>
    <w:p w14:paraId="276A62CA" w14:textId="77777777" w:rsidR="00B510A8" w:rsidRPr="00B510A8" w:rsidRDefault="00B510A8" w:rsidP="00B510A8">
      <w:pPr>
        <w:tabs>
          <w:tab w:val="center" w:pos="4962"/>
          <w:tab w:val="right" w:pos="9639"/>
        </w:tabs>
        <w:autoSpaceDE w:val="0"/>
        <w:autoSpaceDN w:val="0"/>
        <w:adjustRightInd w:val="0"/>
        <w:spacing w:after="0" w:line="240" w:lineRule="auto"/>
        <w:rPr>
          <w:rFonts w:ascii="Arial" w:eastAsia="PMingLiU" w:hAnsi="Arial" w:cs="Arial"/>
          <w:i/>
          <w:iCs/>
          <w:color w:val="000000"/>
          <w:u w:val="single"/>
          <w:lang w:val="en-US"/>
        </w:rPr>
      </w:pPr>
      <w:r w:rsidRPr="00B510A8">
        <w:rPr>
          <w:rFonts w:ascii="Arial" w:eastAsia="Calibri" w:hAnsi="Arial" w:cs="Arial"/>
          <w:color w:val="000000"/>
          <w:lang w:val="en-US"/>
        </w:rPr>
        <w:t xml:space="preserve">Ovlašćeno lice </w:t>
      </w:r>
      <w:proofErr w:type="gramStart"/>
      <w:r w:rsidRPr="00B510A8">
        <w:rPr>
          <w:rFonts w:ascii="Arial" w:eastAsia="PMingLiU" w:hAnsi="Arial" w:cs="Arial"/>
          <w:color w:val="000000"/>
          <w:u w:val="single"/>
          <w:lang w:val="en-US"/>
        </w:rPr>
        <w:t xml:space="preserve">   (</w:t>
      </w:r>
      <w:proofErr w:type="gramEnd"/>
      <w:r w:rsidRPr="00B510A8">
        <w:rPr>
          <w:rFonts w:ascii="Arial" w:eastAsia="PMingLiU" w:hAnsi="Arial" w:cs="Arial"/>
          <w:i/>
          <w:iCs/>
          <w:color w:val="000000"/>
          <w:u w:val="single"/>
          <w:lang w:val="en-US"/>
        </w:rPr>
        <w:t>ime i prezime</w:t>
      </w:r>
      <w:r w:rsidRPr="00B510A8">
        <w:rPr>
          <w:rFonts w:ascii="Arial" w:eastAsia="PMingLiU" w:hAnsi="Arial" w:cs="Arial"/>
          <w:color w:val="000000"/>
          <w:u w:val="single"/>
          <w:lang w:val="en-US"/>
        </w:rPr>
        <w:t>), (</w:t>
      </w:r>
      <w:r w:rsidRPr="00B510A8">
        <w:rPr>
          <w:rFonts w:ascii="Arial" w:eastAsia="PMingLiU" w:hAnsi="Arial" w:cs="Arial"/>
          <w:i/>
          <w:iCs/>
          <w:color w:val="000000"/>
          <w:u w:val="single"/>
          <w:lang w:val="en-US"/>
        </w:rPr>
        <w:t xml:space="preserve">svojeručni potpis) </w:t>
      </w:r>
    </w:p>
    <w:p w14:paraId="375C9C00" w14:textId="77777777" w:rsidR="00B510A8" w:rsidRPr="00B510A8" w:rsidRDefault="00B510A8" w:rsidP="00B510A8">
      <w:pPr>
        <w:tabs>
          <w:tab w:val="center" w:pos="4962"/>
          <w:tab w:val="right" w:pos="9639"/>
        </w:tabs>
        <w:autoSpaceDE w:val="0"/>
        <w:autoSpaceDN w:val="0"/>
        <w:adjustRightInd w:val="0"/>
        <w:spacing w:after="0" w:line="240" w:lineRule="auto"/>
        <w:rPr>
          <w:rFonts w:ascii="Arial" w:eastAsia="PMingLiU" w:hAnsi="Arial" w:cs="Arial"/>
          <w:i/>
          <w:iCs/>
          <w:color w:val="000000"/>
          <w:u w:val="single"/>
          <w:lang w:val="en-US"/>
        </w:rPr>
      </w:pPr>
    </w:p>
    <w:p w14:paraId="76D983D0" w14:textId="77777777" w:rsidR="00B510A8" w:rsidRPr="00B510A8" w:rsidRDefault="00B510A8" w:rsidP="00B510A8">
      <w:pPr>
        <w:tabs>
          <w:tab w:val="center" w:pos="4962"/>
          <w:tab w:val="right" w:pos="9639"/>
        </w:tabs>
        <w:autoSpaceDE w:val="0"/>
        <w:autoSpaceDN w:val="0"/>
        <w:adjustRightInd w:val="0"/>
        <w:spacing w:after="0" w:line="240" w:lineRule="auto"/>
        <w:rPr>
          <w:rFonts w:ascii="Arial" w:eastAsia="PMingLiU" w:hAnsi="Arial" w:cs="Arial"/>
          <w:i/>
          <w:iCs/>
          <w:color w:val="000000"/>
          <w:u w:val="single"/>
          <w:lang w:val="en-US"/>
        </w:rPr>
      </w:pPr>
    </w:p>
    <w:p w14:paraId="11A2BE46" w14:textId="1700907E" w:rsidR="00B510A8" w:rsidRPr="00B510A8" w:rsidRDefault="00B510A8" w:rsidP="00B510A8">
      <w:pPr>
        <w:tabs>
          <w:tab w:val="center" w:pos="4962"/>
          <w:tab w:val="right" w:pos="9639"/>
        </w:tabs>
        <w:autoSpaceDE w:val="0"/>
        <w:autoSpaceDN w:val="0"/>
        <w:adjustRightInd w:val="0"/>
        <w:spacing w:after="0" w:line="240" w:lineRule="auto"/>
        <w:jc w:val="center"/>
        <w:rPr>
          <w:rFonts w:ascii="Arial" w:eastAsia="Calibri" w:hAnsi="Arial" w:cs="Arial"/>
          <w:color w:val="000000"/>
          <w:lang w:val="en-US"/>
        </w:rPr>
      </w:pPr>
      <w:r w:rsidRPr="00B510A8">
        <w:rPr>
          <w:rFonts w:ascii="Arial" w:eastAsia="Calibri" w:hAnsi="Arial" w:cs="Arial"/>
          <w:color w:val="000000"/>
          <w:lang w:val="en-US"/>
        </w:rPr>
        <w:t>M.P.</w:t>
      </w:r>
    </w:p>
    <w:p w14:paraId="6A981CB2" w14:textId="77777777" w:rsidR="00570CF9" w:rsidRPr="00B05487" w:rsidRDefault="00570CF9" w:rsidP="00F144E5">
      <w:pPr>
        <w:tabs>
          <w:tab w:val="center" w:leader="underscore" w:pos="5387"/>
          <w:tab w:val="left" w:pos="5954"/>
          <w:tab w:val="right" w:pos="9639"/>
        </w:tabs>
        <w:spacing w:after="0" w:line="240" w:lineRule="auto"/>
        <w:jc w:val="right"/>
        <w:rPr>
          <w:rFonts w:ascii="Arial" w:eastAsia="PMingLiU" w:hAnsi="Arial" w:cs="Arial"/>
          <w:b/>
          <w:color w:val="000000" w:themeColor="text1"/>
          <w:lang w:val="en-US" w:eastAsia="zh-TW"/>
        </w:rPr>
      </w:pPr>
    </w:p>
    <w:p w14:paraId="6891D977" w14:textId="77777777" w:rsidR="00570CF9" w:rsidRPr="00B05487" w:rsidRDefault="00570CF9" w:rsidP="00F144E5">
      <w:pPr>
        <w:tabs>
          <w:tab w:val="center" w:leader="underscore" w:pos="5387"/>
          <w:tab w:val="left" w:pos="5954"/>
          <w:tab w:val="right" w:pos="9639"/>
        </w:tabs>
        <w:spacing w:after="0" w:line="240" w:lineRule="auto"/>
        <w:jc w:val="right"/>
        <w:rPr>
          <w:rFonts w:ascii="Arial" w:eastAsia="PMingLiU" w:hAnsi="Arial" w:cs="Arial"/>
          <w:b/>
          <w:color w:val="000000" w:themeColor="text1"/>
          <w:lang w:val="en-US" w:eastAsia="zh-TW"/>
        </w:rPr>
      </w:pPr>
    </w:p>
    <w:p w14:paraId="3E50A44A" w14:textId="77777777" w:rsidR="00570CF9" w:rsidRPr="00B05487" w:rsidRDefault="00570CF9" w:rsidP="00F144E5">
      <w:pPr>
        <w:tabs>
          <w:tab w:val="center" w:leader="underscore" w:pos="5387"/>
          <w:tab w:val="left" w:pos="5954"/>
          <w:tab w:val="right" w:pos="9639"/>
        </w:tabs>
        <w:spacing w:after="0" w:line="240" w:lineRule="auto"/>
        <w:jc w:val="right"/>
        <w:rPr>
          <w:rFonts w:ascii="Arial" w:eastAsia="PMingLiU" w:hAnsi="Arial" w:cs="Arial"/>
          <w:b/>
          <w:color w:val="000000" w:themeColor="text1"/>
          <w:lang w:val="en-US" w:eastAsia="zh-TW"/>
        </w:rPr>
      </w:pPr>
    </w:p>
    <w:p w14:paraId="36BB809A" w14:textId="77777777" w:rsidR="00570CF9" w:rsidRPr="00B05487" w:rsidRDefault="00570CF9" w:rsidP="00F144E5">
      <w:pPr>
        <w:tabs>
          <w:tab w:val="center" w:leader="underscore" w:pos="5387"/>
          <w:tab w:val="left" w:pos="5954"/>
          <w:tab w:val="right" w:pos="9639"/>
        </w:tabs>
        <w:spacing w:after="0" w:line="240" w:lineRule="auto"/>
        <w:jc w:val="right"/>
        <w:rPr>
          <w:rFonts w:ascii="Arial" w:eastAsia="PMingLiU" w:hAnsi="Arial" w:cs="Arial"/>
          <w:b/>
          <w:color w:val="000000" w:themeColor="text1"/>
          <w:lang w:val="en-US" w:eastAsia="zh-TW"/>
        </w:rPr>
      </w:pPr>
    </w:p>
    <w:p w14:paraId="524165FE" w14:textId="77777777" w:rsidR="00570CF9" w:rsidRPr="00B05487" w:rsidRDefault="00570CF9" w:rsidP="00F144E5">
      <w:pPr>
        <w:tabs>
          <w:tab w:val="center" w:leader="underscore" w:pos="5387"/>
          <w:tab w:val="left" w:pos="5954"/>
          <w:tab w:val="right" w:pos="9639"/>
        </w:tabs>
        <w:spacing w:after="0" w:line="240" w:lineRule="auto"/>
        <w:jc w:val="right"/>
        <w:rPr>
          <w:rFonts w:ascii="Arial" w:eastAsia="PMingLiU" w:hAnsi="Arial" w:cs="Arial"/>
          <w:b/>
          <w:color w:val="000000" w:themeColor="text1"/>
          <w:lang w:val="en-US" w:eastAsia="zh-TW"/>
        </w:rPr>
      </w:pPr>
    </w:p>
    <w:p w14:paraId="31F29724" w14:textId="77777777" w:rsidR="00570CF9" w:rsidRPr="00B05487" w:rsidRDefault="00570CF9" w:rsidP="00F144E5">
      <w:pPr>
        <w:tabs>
          <w:tab w:val="center" w:leader="underscore" w:pos="5387"/>
          <w:tab w:val="left" w:pos="5954"/>
          <w:tab w:val="right" w:pos="9639"/>
        </w:tabs>
        <w:spacing w:after="0" w:line="240" w:lineRule="auto"/>
        <w:jc w:val="right"/>
        <w:rPr>
          <w:rFonts w:ascii="Arial" w:eastAsia="PMingLiU" w:hAnsi="Arial" w:cs="Arial"/>
          <w:b/>
          <w:color w:val="000000" w:themeColor="text1"/>
          <w:lang w:val="en-US" w:eastAsia="zh-TW"/>
        </w:rPr>
      </w:pPr>
    </w:p>
    <w:p w14:paraId="429D2010" w14:textId="77777777" w:rsidR="00570CF9" w:rsidRPr="00B05487" w:rsidRDefault="00570CF9" w:rsidP="00F144E5">
      <w:pPr>
        <w:tabs>
          <w:tab w:val="center" w:leader="underscore" w:pos="5387"/>
          <w:tab w:val="left" w:pos="5954"/>
          <w:tab w:val="right" w:pos="9639"/>
        </w:tabs>
        <w:spacing w:after="0" w:line="240" w:lineRule="auto"/>
        <w:jc w:val="right"/>
        <w:rPr>
          <w:rFonts w:ascii="Arial" w:eastAsia="PMingLiU" w:hAnsi="Arial" w:cs="Arial"/>
          <w:b/>
          <w:color w:val="000000" w:themeColor="text1"/>
          <w:lang w:val="en-US" w:eastAsia="zh-TW"/>
        </w:rPr>
      </w:pPr>
    </w:p>
    <w:p w14:paraId="20E3D371" w14:textId="77777777" w:rsidR="00570CF9" w:rsidRPr="00B05487" w:rsidRDefault="00570CF9" w:rsidP="00F144E5">
      <w:pPr>
        <w:tabs>
          <w:tab w:val="center" w:leader="underscore" w:pos="5387"/>
          <w:tab w:val="left" w:pos="5954"/>
          <w:tab w:val="right" w:pos="9639"/>
        </w:tabs>
        <w:spacing w:after="0" w:line="240" w:lineRule="auto"/>
        <w:jc w:val="right"/>
        <w:rPr>
          <w:rFonts w:ascii="Arial" w:eastAsia="PMingLiU" w:hAnsi="Arial" w:cs="Arial"/>
          <w:b/>
          <w:color w:val="000000" w:themeColor="text1"/>
          <w:lang w:val="en-US" w:eastAsia="zh-TW"/>
        </w:rPr>
      </w:pPr>
    </w:p>
    <w:p w14:paraId="5F33506B" w14:textId="77777777" w:rsidR="00570CF9" w:rsidRPr="00B05487" w:rsidRDefault="00570CF9" w:rsidP="00F144E5">
      <w:pPr>
        <w:tabs>
          <w:tab w:val="center" w:leader="underscore" w:pos="5387"/>
          <w:tab w:val="left" w:pos="5954"/>
          <w:tab w:val="right" w:pos="9639"/>
        </w:tabs>
        <w:spacing w:after="0" w:line="240" w:lineRule="auto"/>
        <w:jc w:val="right"/>
        <w:rPr>
          <w:rFonts w:ascii="Arial" w:eastAsia="PMingLiU" w:hAnsi="Arial" w:cs="Arial"/>
          <w:b/>
          <w:color w:val="000000" w:themeColor="text1"/>
          <w:lang w:val="en-US" w:eastAsia="zh-TW"/>
        </w:rPr>
      </w:pPr>
    </w:p>
    <w:p w14:paraId="4EA105D1" w14:textId="77777777" w:rsidR="00570CF9" w:rsidRPr="00B05487" w:rsidRDefault="00570CF9" w:rsidP="00F144E5">
      <w:pPr>
        <w:tabs>
          <w:tab w:val="center" w:leader="underscore" w:pos="5387"/>
          <w:tab w:val="left" w:pos="5954"/>
          <w:tab w:val="right" w:pos="9639"/>
        </w:tabs>
        <w:spacing w:after="0" w:line="240" w:lineRule="auto"/>
        <w:jc w:val="right"/>
        <w:rPr>
          <w:rFonts w:ascii="Arial" w:eastAsia="PMingLiU" w:hAnsi="Arial" w:cs="Arial"/>
          <w:b/>
          <w:color w:val="000000" w:themeColor="text1"/>
          <w:lang w:val="en-US" w:eastAsia="zh-TW"/>
        </w:rPr>
      </w:pPr>
    </w:p>
    <w:p w14:paraId="126900D0" w14:textId="77777777" w:rsidR="00570CF9" w:rsidRPr="00B05487" w:rsidRDefault="00570CF9" w:rsidP="00F144E5">
      <w:pPr>
        <w:tabs>
          <w:tab w:val="center" w:leader="underscore" w:pos="5387"/>
          <w:tab w:val="left" w:pos="5954"/>
          <w:tab w:val="right" w:pos="9639"/>
        </w:tabs>
        <w:spacing w:after="0" w:line="240" w:lineRule="auto"/>
        <w:jc w:val="right"/>
        <w:rPr>
          <w:rFonts w:ascii="Arial" w:eastAsia="PMingLiU" w:hAnsi="Arial" w:cs="Arial"/>
          <w:b/>
          <w:color w:val="000000" w:themeColor="text1"/>
          <w:lang w:val="en-US" w:eastAsia="zh-TW"/>
        </w:rPr>
      </w:pPr>
    </w:p>
    <w:p w14:paraId="6150F5E4" w14:textId="77777777" w:rsidR="00570CF9" w:rsidRPr="00B05487" w:rsidRDefault="00570CF9" w:rsidP="00F144E5">
      <w:pPr>
        <w:tabs>
          <w:tab w:val="center" w:leader="underscore" w:pos="5387"/>
          <w:tab w:val="left" w:pos="5954"/>
          <w:tab w:val="right" w:pos="9639"/>
        </w:tabs>
        <w:spacing w:after="0" w:line="240" w:lineRule="auto"/>
        <w:jc w:val="right"/>
        <w:rPr>
          <w:rFonts w:ascii="Arial" w:eastAsia="PMingLiU" w:hAnsi="Arial" w:cs="Arial"/>
          <w:b/>
          <w:color w:val="000000" w:themeColor="text1"/>
          <w:lang w:val="en-US" w:eastAsia="zh-TW"/>
        </w:rPr>
      </w:pPr>
    </w:p>
    <w:p w14:paraId="79F60CDB" w14:textId="77777777" w:rsidR="00570CF9" w:rsidRPr="00B05487" w:rsidRDefault="00570CF9" w:rsidP="00F144E5">
      <w:pPr>
        <w:tabs>
          <w:tab w:val="center" w:leader="underscore" w:pos="5387"/>
          <w:tab w:val="left" w:pos="5954"/>
          <w:tab w:val="right" w:pos="9639"/>
        </w:tabs>
        <w:spacing w:after="0" w:line="240" w:lineRule="auto"/>
        <w:jc w:val="right"/>
        <w:rPr>
          <w:rFonts w:ascii="Arial" w:eastAsia="PMingLiU" w:hAnsi="Arial" w:cs="Arial"/>
          <w:b/>
          <w:color w:val="000000" w:themeColor="text1"/>
          <w:lang w:val="en-US" w:eastAsia="zh-TW"/>
        </w:rPr>
      </w:pPr>
    </w:p>
    <w:p w14:paraId="6F583660" w14:textId="77777777" w:rsidR="00570CF9" w:rsidRPr="00B05487" w:rsidRDefault="00570CF9" w:rsidP="00F144E5">
      <w:pPr>
        <w:tabs>
          <w:tab w:val="center" w:leader="underscore" w:pos="5387"/>
          <w:tab w:val="left" w:pos="5954"/>
          <w:tab w:val="right" w:pos="9639"/>
        </w:tabs>
        <w:spacing w:after="0" w:line="240" w:lineRule="auto"/>
        <w:jc w:val="right"/>
        <w:rPr>
          <w:rFonts w:ascii="Arial" w:eastAsia="PMingLiU" w:hAnsi="Arial" w:cs="Arial"/>
          <w:b/>
          <w:color w:val="000000" w:themeColor="text1"/>
          <w:lang w:val="en-US" w:eastAsia="zh-TW"/>
        </w:rPr>
      </w:pPr>
    </w:p>
    <w:p w14:paraId="262AF4CA" w14:textId="77777777" w:rsidR="00570CF9" w:rsidRPr="00B05487" w:rsidRDefault="00570CF9" w:rsidP="00F144E5">
      <w:pPr>
        <w:tabs>
          <w:tab w:val="center" w:leader="underscore" w:pos="5387"/>
          <w:tab w:val="left" w:pos="5954"/>
          <w:tab w:val="right" w:pos="9639"/>
        </w:tabs>
        <w:spacing w:after="0" w:line="240" w:lineRule="auto"/>
        <w:jc w:val="right"/>
        <w:rPr>
          <w:rFonts w:ascii="Arial" w:eastAsia="PMingLiU" w:hAnsi="Arial" w:cs="Arial"/>
          <w:b/>
          <w:color w:val="000000" w:themeColor="text1"/>
          <w:lang w:val="en-US" w:eastAsia="zh-TW"/>
        </w:rPr>
      </w:pPr>
    </w:p>
    <w:p w14:paraId="58FDC338" w14:textId="77777777" w:rsidR="00570CF9" w:rsidRPr="00B05487" w:rsidRDefault="00570CF9" w:rsidP="00F144E5">
      <w:pPr>
        <w:tabs>
          <w:tab w:val="center" w:leader="underscore" w:pos="5387"/>
          <w:tab w:val="left" w:pos="5954"/>
          <w:tab w:val="right" w:pos="9639"/>
        </w:tabs>
        <w:spacing w:after="0" w:line="240" w:lineRule="auto"/>
        <w:jc w:val="right"/>
        <w:rPr>
          <w:rFonts w:ascii="Arial" w:eastAsia="PMingLiU" w:hAnsi="Arial" w:cs="Arial"/>
          <w:b/>
          <w:color w:val="000000" w:themeColor="text1"/>
          <w:lang w:val="en-US" w:eastAsia="zh-TW"/>
        </w:rPr>
      </w:pPr>
    </w:p>
    <w:p w14:paraId="1A373362" w14:textId="77777777" w:rsidR="00570CF9" w:rsidRPr="00B05487" w:rsidRDefault="00570CF9" w:rsidP="00F144E5">
      <w:pPr>
        <w:tabs>
          <w:tab w:val="center" w:leader="underscore" w:pos="5387"/>
          <w:tab w:val="left" w:pos="5954"/>
          <w:tab w:val="right" w:pos="9639"/>
        </w:tabs>
        <w:spacing w:after="0" w:line="240" w:lineRule="auto"/>
        <w:jc w:val="right"/>
        <w:rPr>
          <w:rFonts w:ascii="Arial" w:eastAsia="PMingLiU" w:hAnsi="Arial" w:cs="Arial"/>
          <w:b/>
          <w:color w:val="000000" w:themeColor="text1"/>
          <w:lang w:val="en-US" w:eastAsia="zh-TW"/>
        </w:rPr>
      </w:pPr>
    </w:p>
    <w:p w14:paraId="52BAE9A0" w14:textId="77777777" w:rsidR="00570CF9" w:rsidRPr="00B05487" w:rsidRDefault="00570CF9" w:rsidP="00F144E5">
      <w:pPr>
        <w:tabs>
          <w:tab w:val="center" w:leader="underscore" w:pos="5387"/>
          <w:tab w:val="left" w:pos="5954"/>
          <w:tab w:val="right" w:pos="9639"/>
        </w:tabs>
        <w:spacing w:after="0" w:line="240" w:lineRule="auto"/>
        <w:jc w:val="right"/>
        <w:rPr>
          <w:rFonts w:ascii="Arial" w:eastAsia="PMingLiU" w:hAnsi="Arial" w:cs="Arial"/>
          <w:b/>
          <w:color w:val="000000" w:themeColor="text1"/>
          <w:lang w:val="en-US" w:eastAsia="zh-TW"/>
        </w:rPr>
      </w:pPr>
    </w:p>
    <w:p w14:paraId="67A193B6" w14:textId="77777777" w:rsidR="00570CF9" w:rsidRPr="00B05487" w:rsidRDefault="00570CF9" w:rsidP="00F144E5">
      <w:pPr>
        <w:tabs>
          <w:tab w:val="center" w:leader="underscore" w:pos="5387"/>
          <w:tab w:val="left" w:pos="5954"/>
          <w:tab w:val="right" w:pos="9639"/>
        </w:tabs>
        <w:spacing w:after="0" w:line="240" w:lineRule="auto"/>
        <w:jc w:val="right"/>
        <w:rPr>
          <w:rFonts w:ascii="Arial" w:eastAsia="PMingLiU" w:hAnsi="Arial" w:cs="Arial"/>
          <w:b/>
          <w:color w:val="000000" w:themeColor="text1"/>
          <w:lang w:val="en-US" w:eastAsia="zh-TW"/>
        </w:rPr>
      </w:pPr>
    </w:p>
    <w:p w14:paraId="3CAC9F3C" w14:textId="77777777" w:rsidR="00570CF9" w:rsidRPr="00B05487" w:rsidRDefault="00570CF9" w:rsidP="00F144E5">
      <w:pPr>
        <w:tabs>
          <w:tab w:val="center" w:leader="underscore" w:pos="5387"/>
          <w:tab w:val="left" w:pos="5954"/>
          <w:tab w:val="right" w:pos="9639"/>
        </w:tabs>
        <w:spacing w:after="0" w:line="240" w:lineRule="auto"/>
        <w:jc w:val="right"/>
        <w:rPr>
          <w:rFonts w:ascii="Arial" w:eastAsia="PMingLiU" w:hAnsi="Arial" w:cs="Arial"/>
          <w:b/>
          <w:color w:val="000000" w:themeColor="text1"/>
          <w:lang w:val="en-US" w:eastAsia="zh-TW"/>
        </w:rPr>
      </w:pPr>
    </w:p>
    <w:p w14:paraId="45658CC6" w14:textId="77777777" w:rsidR="00570CF9" w:rsidRPr="00B05487" w:rsidRDefault="00570CF9" w:rsidP="00F144E5">
      <w:pPr>
        <w:tabs>
          <w:tab w:val="center" w:leader="underscore" w:pos="5387"/>
          <w:tab w:val="left" w:pos="5954"/>
          <w:tab w:val="right" w:pos="9639"/>
        </w:tabs>
        <w:spacing w:after="0" w:line="240" w:lineRule="auto"/>
        <w:jc w:val="right"/>
        <w:rPr>
          <w:rFonts w:ascii="Arial" w:eastAsia="PMingLiU" w:hAnsi="Arial" w:cs="Arial"/>
          <w:b/>
          <w:color w:val="000000" w:themeColor="text1"/>
          <w:lang w:val="en-US" w:eastAsia="zh-TW"/>
        </w:rPr>
      </w:pPr>
    </w:p>
    <w:p w14:paraId="63D668CF" w14:textId="77777777" w:rsidR="00570CF9" w:rsidRPr="00B05487" w:rsidRDefault="00570CF9" w:rsidP="00F144E5">
      <w:pPr>
        <w:tabs>
          <w:tab w:val="center" w:leader="underscore" w:pos="5387"/>
          <w:tab w:val="left" w:pos="5954"/>
          <w:tab w:val="right" w:pos="9639"/>
        </w:tabs>
        <w:spacing w:after="0" w:line="240" w:lineRule="auto"/>
        <w:jc w:val="right"/>
        <w:rPr>
          <w:rFonts w:ascii="Arial" w:eastAsia="PMingLiU" w:hAnsi="Arial" w:cs="Arial"/>
          <w:b/>
          <w:color w:val="000000" w:themeColor="text1"/>
          <w:lang w:val="en-US" w:eastAsia="zh-TW"/>
        </w:rPr>
      </w:pPr>
    </w:p>
    <w:p w14:paraId="337FC815" w14:textId="77777777" w:rsidR="00570CF9" w:rsidRPr="00B05487" w:rsidRDefault="00570CF9" w:rsidP="00F144E5">
      <w:pPr>
        <w:tabs>
          <w:tab w:val="center" w:leader="underscore" w:pos="5387"/>
          <w:tab w:val="left" w:pos="5954"/>
          <w:tab w:val="right" w:pos="9639"/>
        </w:tabs>
        <w:spacing w:after="0" w:line="240" w:lineRule="auto"/>
        <w:jc w:val="right"/>
        <w:rPr>
          <w:rFonts w:ascii="Arial" w:eastAsia="PMingLiU" w:hAnsi="Arial" w:cs="Arial"/>
          <w:b/>
          <w:color w:val="000000" w:themeColor="text1"/>
          <w:lang w:val="en-US" w:eastAsia="zh-TW"/>
        </w:rPr>
      </w:pPr>
    </w:p>
    <w:p w14:paraId="482BA346" w14:textId="19570BEA" w:rsidR="0062040D" w:rsidRDefault="0062040D" w:rsidP="00F144E5">
      <w:pPr>
        <w:tabs>
          <w:tab w:val="center" w:leader="underscore" w:pos="5387"/>
          <w:tab w:val="left" w:pos="5954"/>
          <w:tab w:val="right" w:pos="9639"/>
        </w:tabs>
        <w:spacing w:after="0" w:line="240" w:lineRule="auto"/>
        <w:jc w:val="right"/>
        <w:rPr>
          <w:rFonts w:ascii="Arial" w:eastAsia="PMingLiU" w:hAnsi="Arial" w:cs="Arial"/>
          <w:b/>
          <w:color w:val="000000" w:themeColor="text1"/>
          <w:lang w:val="en-US" w:eastAsia="zh-TW"/>
        </w:rPr>
      </w:pPr>
    </w:p>
    <w:p w14:paraId="3B70C50F" w14:textId="70449B00" w:rsidR="00F742D5" w:rsidRDefault="00F742D5" w:rsidP="00F144E5">
      <w:pPr>
        <w:tabs>
          <w:tab w:val="center" w:leader="underscore" w:pos="5387"/>
          <w:tab w:val="left" w:pos="5954"/>
          <w:tab w:val="right" w:pos="9639"/>
        </w:tabs>
        <w:spacing w:after="0" w:line="240" w:lineRule="auto"/>
        <w:jc w:val="right"/>
        <w:rPr>
          <w:rFonts w:ascii="Arial" w:eastAsia="PMingLiU" w:hAnsi="Arial" w:cs="Arial"/>
          <w:b/>
          <w:color w:val="000000" w:themeColor="text1"/>
          <w:lang w:val="en-US" w:eastAsia="zh-TW"/>
        </w:rPr>
      </w:pPr>
    </w:p>
    <w:p w14:paraId="12FB44F1" w14:textId="4C90816E" w:rsidR="00F742D5" w:rsidRDefault="00F742D5" w:rsidP="00F144E5">
      <w:pPr>
        <w:tabs>
          <w:tab w:val="center" w:leader="underscore" w:pos="5387"/>
          <w:tab w:val="left" w:pos="5954"/>
          <w:tab w:val="right" w:pos="9639"/>
        </w:tabs>
        <w:spacing w:after="0" w:line="240" w:lineRule="auto"/>
        <w:jc w:val="right"/>
        <w:rPr>
          <w:rFonts w:ascii="Arial" w:eastAsia="PMingLiU" w:hAnsi="Arial" w:cs="Arial"/>
          <w:b/>
          <w:color w:val="000000" w:themeColor="text1"/>
          <w:lang w:val="en-US" w:eastAsia="zh-TW"/>
        </w:rPr>
      </w:pPr>
    </w:p>
    <w:p w14:paraId="5EC2356C" w14:textId="77777777" w:rsidR="00F742D5" w:rsidRPr="00B05487" w:rsidRDefault="00F742D5" w:rsidP="00F144E5">
      <w:pPr>
        <w:tabs>
          <w:tab w:val="center" w:leader="underscore" w:pos="5387"/>
          <w:tab w:val="left" w:pos="5954"/>
          <w:tab w:val="right" w:pos="9639"/>
        </w:tabs>
        <w:spacing w:after="0" w:line="240" w:lineRule="auto"/>
        <w:jc w:val="right"/>
        <w:rPr>
          <w:rFonts w:ascii="Arial" w:eastAsia="PMingLiU" w:hAnsi="Arial" w:cs="Arial"/>
          <w:b/>
          <w:color w:val="000000" w:themeColor="text1"/>
          <w:lang w:val="en-US" w:eastAsia="zh-TW"/>
        </w:rPr>
      </w:pPr>
    </w:p>
    <w:p w14:paraId="4D237F82" w14:textId="77777777" w:rsidR="00570CF9" w:rsidRPr="00B05487" w:rsidRDefault="00570CF9" w:rsidP="00F144E5">
      <w:pPr>
        <w:tabs>
          <w:tab w:val="center" w:leader="underscore" w:pos="5387"/>
          <w:tab w:val="left" w:pos="5954"/>
          <w:tab w:val="right" w:pos="9639"/>
        </w:tabs>
        <w:spacing w:after="0" w:line="240" w:lineRule="auto"/>
        <w:jc w:val="right"/>
        <w:rPr>
          <w:rFonts w:ascii="Arial" w:eastAsia="PMingLiU" w:hAnsi="Arial" w:cs="Arial"/>
          <w:b/>
          <w:color w:val="000000" w:themeColor="text1"/>
          <w:lang w:val="en-US" w:eastAsia="zh-TW"/>
        </w:rPr>
      </w:pPr>
    </w:p>
    <w:p w14:paraId="65DF7837" w14:textId="77777777" w:rsidR="0062040D" w:rsidRPr="00B05487" w:rsidRDefault="0062040D" w:rsidP="00F144E5">
      <w:pPr>
        <w:tabs>
          <w:tab w:val="center" w:leader="underscore" w:pos="5387"/>
          <w:tab w:val="left" w:pos="5954"/>
          <w:tab w:val="right" w:pos="9639"/>
        </w:tabs>
        <w:spacing w:after="0" w:line="240" w:lineRule="auto"/>
        <w:jc w:val="right"/>
        <w:rPr>
          <w:rFonts w:ascii="Arial" w:eastAsia="PMingLiU" w:hAnsi="Arial" w:cs="Arial"/>
          <w:b/>
          <w:color w:val="000000" w:themeColor="text1"/>
          <w:lang w:eastAsia="zh-TW"/>
        </w:rPr>
      </w:pPr>
      <w:r w:rsidRPr="00B05487">
        <w:rPr>
          <w:rFonts w:ascii="Arial" w:eastAsia="PMingLiU" w:hAnsi="Arial" w:cs="Arial"/>
          <w:b/>
          <w:color w:val="000000" w:themeColor="text1"/>
          <w:lang w:eastAsia="zh-TW"/>
        </w:rPr>
        <w:t>Obrazac 3</w:t>
      </w:r>
    </w:p>
    <w:p w14:paraId="4913B597" w14:textId="77777777" w:rsidR="0062040D" w:rsidRPr="00B05487" w:rsidRDefault="0062040D" w:rsidP="00F144E5">
      <w:pPr>
        <w:tabs>
          <w:tab w:val="center" w:leader="underscore" w:pos="5387"/>
          <w:tab w:val="left" w:pos="5954"/>
          <w:tab w:val="right" w:pos="9639"/>
        </w:tabs>
        <w:spacing w:after="0" w:line="240" w:lineRule="auto"/>
        <w:jc w:val="right"/>
        <w:rPr>
          <w:rFonts w:ascii="Arial" w:eastAsia="PMingLiU" w:hAnsi="Arial" w:cs="Arial"/>
          <w:b/>
          <w:color w:val="000000" w:themeColor="text1"/>
          <w:lang w:eastAsia="zh-TW"/>
        </w:rPr>
      </w:pPr>
    </w:p>
    <w:p w14:paraId="142A3301" w14:textId="77777777" w:rsidR="0062040D" w:rsidRPr="00B05487" w:rsidRDefault="0062040D" w:rsidP="00F144E5">
      <w:pPr>
        <w:spacing w:after="0" w:line="240" w:lineRule="auto"/>
        <w:jc w:val="right"/>
        <w:rPr>
          <w:rFonts w:ascii="Arial" w:eastAsia="Times New Roman" w:hAnsi="Arial" w:cs="Arial"/>
          <w:b/>
        </w:rPr>
      </w:pPr>
    </w:p>
    <w:p w14:paraId="31F37C57" w14:textId="77777777" w:rsidR="0062040D" w:rsidRPr="00B05487" w:rsidRDefault="0062040D" w:rsidP="00F144E5">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Arial" w:eastAsia="Calibri" w:hAnsi="Arial" w:cs="Arial"/>
          <w:b/>
          <w:bCs/>
        </w:rPr>
      </w:pPr>
      <w:r w:rsidRPr="00B05487">
        <w:rPr>
          <w:rFonts w:ascii="Arial" w:eastAsia="Calibri" w:hAnsi="Arial" w:cs="Arial"/>
          <w:b/>
          <w:bCs/>
        </w:rPr>
        <w:t>ZAPISNIK</w:t>
      </w:r>
    </w:p>
    <w:p w14:paraId="64F5DA50" w14:textId="77777777" w:rsidR="0062040D" w:rsidRPr="00B05487" w:rsidRDefault="0062040D" w:rsidP="00F144E5">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Arial" w:eastAsia="Calibri" w:hAnsi="Arial" w:cs="Arial"/>
          <w:b/>
          <w:bCs/>
        </w:rPr>
      </w:pPr>
      <w:r w:rsidRPr="00B05487">
        <w:rPr>
          <w:rFonts w:ascii="Arial" w:eastAsia="Calibri" w:hAnsi="Arial" w:cs="Arial"/>
          <w:b/>
          <w:bCs/>
        </w:rPr>
        <w:t xml:space="preserve">O OTVARANJU PONUDA </w:t>
      </w:r>
    </w:p>
    <w:p w14:paraId="46C51E8E" w14:textId="77777777" w:rsidR="0062040D" w:rsidRPr="00B05487" w:rsidRDefault="0062040D" w:rsidP="00F144E5">
      <w:pPr>
        <w:spacing w:after="0" w:line="240" w:lineRule="auto"/>
        <w:jc w:val="both"/>
        <w:rPr>
          <w:rFonts w:ascii="Arial" w:eastAsia="Calibri" w:hAnsi="Arial" w:cs="Arial"/>
        </w:rPr>
      </w:pPr>
    </w:p>
    <w:p w14:paraId="13321238" w14:textId="77777777" w:rsidR="0062040D" w:rsidRPr="00B05487" w:rsidRDefault="0062040D" w:rsidP="00F144E5">
      <w:pPr>
        <w:keepNext/>
        <w:keepLines/>
        <w:spacing w:after="0" w:line="240" w:lineRule="auto"/>
        <w:outlineLvl w:val="0"/>
        <w:rPr>
          <w:rFonts w:ascii="Arial" w:eastAsia="Times New Roman" w:hAnsi="Arial" w:cs="Arial"/>
          <w:b/>
          <w:caps/>
          <w:color w:val="000000"/>
        </w:rPr>
      </w:pPr>
    </w:p>
    <w:p w14:paraId="02F19FA7" w14:textId="77777777" w:rsidR="0062040D" w:rsidRPr="00B05487" w:rsidRDefault="0062040D" w:rsidP="00F144E5">
      <w:pPr>
        <w:keepNext/>
        <w:keepLines/>
        <w:spacing w:after="0" w:line="240" w:lineRule="auto"/>
        <w:outlineLvl w:val="0"/>
        <w:rPr>
          <w:rFonts w:ascii="Arial" w:eastAsia="Times New Roman" w:hAnsi="Arial" w:cs="Arial"/>
          <w:b/>
          <w:caps/>
          <w:color w:val="000000"/>
        </w:rPr>
      </w:pPr>
      <w:r w:rsidRPr="00B05487">
        <w:rPr>
          <w:rFonts w:ascii="Arial" w:eastAsia="Times New Roman" w:hAnsi="Arial" w:cs="Arial"/>
          <w:b/>
          <w:caps/>
          <w:color w:val="000000"/>
        </w:rPr>
        <w:t>Podaci o postupku JAVNE NABAVKE</w:t>
      </w:r>
    </w:p>
    <w:p w14:paraId="0A866AB7" w14:textId="77777777" w:rsidR="0062040D" w:rsidRPr="00B05487" w:rsidRDefault="0062040D" w:rsidP="00F144E5">
      <w:pPr>
        <w:keepNext/>
        <w:keepLines/>
        <w:spacing w:after="0" w:line="240" w:lineRule="auto"/>
        <w:outlineLvl w:val="0"/>
        <w:rPr>
          <w:rFonts w:ascii="Arial" w:eastAsia="Times New Roman" w:hAnsi="Arial" w:cs="Arial"/>
          <w:b/>
          <w:caps/>
          <w:color w:val="000000"/>
        </w:rPr>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5220"/>
        <w:gridCol w:w="4411"/>
      </w:tblGrid>
      <w:tr w:rsidR="0062040D" w:rsidRPr="00B05487" w14:paraId="562E9FBA" w14:textId="77777777" w:rsidTr="00BB05A9">
        <w:trPr>
          <w:trHeight w:val="567"/>
          <w:jc w:val="center"/>
        </w:trPr>
        <w:tc>
          <w:tcPr>
            <w:tcW w:w="5220" w:type="dxa"/>
            <w:shd w:val="clear" w:color="auto" w:fill="F2F2F2"/>
            <w:vAlign w:val="center"/>
          </w:tcPr>
          <w:p w14:paraId="61B8A5EE" w14:textId="77777777" w:rsidR="0062040D" w:rsidRPr="00B05487" w:rsidRDefault="0062040D" w:rsidP="00F144E5">
            <w:pPr>
              <w:spacing w:after="0" w:line="240" w:lineRule="auto"/>
              <w:jc w:val="both"/>
              <w:rPr>
                <w:rFonts w:ascii="Arial" w:eastAsia="Calibri" w:hAnsi="Arial" w:cs="Arial"/>
                <w:b/>
                <w:iCs/>
              </w:rPr>
            </w:pPr>
            <w:r w:rsidRPr="00B05487">
              <w:rPr>
                <w:rFonts w:ascii="Arial" w:eastAsia="Calibri" w:hAnsi="Arial" w:cs="Arial"/>
                <w:b/>
                <w:iCs/>
              </w:rPr>
              <w:t>Naziv naručioca</w:t>
            </w:r>
          </w:p>
        </w:tc>
        <w:tc>
          <w:tcPr>
            <w:tcW w:w="4411" w:type="dxa"/>
            <w:shd w:val="clear" w:color="auto" w:fill="FFFFFF"/>
            <w:vAlign w:val="center"/>
          </w:tcPr>
          <w:p w14:paraId="03C275D2" w14:textId="77777777" w:rsidR="0062040D" w:rsidRPr="00B05487" w:rsidRDefault="0062040D" w:rsidP="00F144E5">
            <w:pPr>
              <w:spacing w:after="0" w:line="240" w:lineRule="auto"/>
              <w:jc w:val="both"/>
              <w:rPr>
                <w:rFonts w:ascii="Arial" w:eastAsia="Calibri" w:hAnsi="Arial" w:cs="Arial"/>
                <w:iCs/>
              </w:rPr>
            </w:pPr>
          </w:p>
        </w:tc>
      </w:tr>
      <w:tr w:rsidR="0062040D" w:rsidRPr="00B05487" w14:paraId="53BD3825" w14:textId="77777777" w:rsidTr="00BB05A9">
        <w:trPr>
          <w:trHeight w:val="567"/>
          <w:jc w:val="center"/>
        </w:trPr>
        <w:tc>
          <w:tcPr>
            <w:tcW w:w="5220" w:type="dxa"/>
            <w:shd w:val="clear" w:color="auto" w:fill="F2F2F2"/>
            <w:vAlign w:val="center"/>
          </w:tcPr>
          <w:p w14:paraId="55B28360" w14:textId="77777777" w:rsidR="0062040D" w:rsidRPr="00B05487" w:rsidRDefault="0062040D" w:rsidP="00F144E5">
            <w:pPr>
              <w:spacing w:after="0" w:line="240" w:lineRule="auto"/>
              <w:jc w:val="both"/>
              <w:rPr>
                <w:rFonts w:ascii="Arial" w:eastAsia="Calibri" w:hAnsi="Arial" w:cs="Arial"/>
                <w:b/>
                <w:iCs/>
              </w:rPr>
            </w:pPr>
            <w:r w:rsidRPr="00B05487">
              <w:rPr>
                <w:rFonts w:ascii="Arial" w:eastAsia="Calibri" w:hAnsi="Arial" w:cs="Arial"/>
                <w:b/>
                <w:iCs/>
              </w:rPr>
              <w:t>Opis predmeta nabavke</w:t>
            </w:r>
          </w:p>
        </w:tc>
        <w:tc>
          <w:tcPr>
            <w:tcW w:w="4411" w:type="dxa"/>
            <w:shd w:val="clear" w:color="auto" w:fill="FFFFFF"/>
            <w:vAlign w:val="center"/>
          </w:tcPr>
          <w:p w14:paraId="3C66EDCA" w14:textId="77777777" w:rsidR="0062040D" w:rsidRPr="00B05487" w:rsidRDefault="0062040D" w:rsidP="00F144E5">
            <w:pPr>
              <w:spacing w:after="0" w:line="240" w:lineRule="auto"/>
              <w:jc w:val="both"/>
              <w:rPr>
                <w:rFonts w:ascii="Arial" w:eastAsia="Calibri" w:hAnsi="Arial" w:cs="Arial"/>
                <w:iCs/>
              </w:rPr>
            </w:pPr>
          </w:p>
        </w:tc>
      </w:tr>
      <w:tr w:rsidR="0062040D" w:rsidRPr="00B05487" w14:paraId="4C7A8C83" w14:textId="77777777" w:rsidTr="00BB05A9">
        <w:trPr>
          <w:trHeight w:val="567"/>
          <w:jc w:val="center"/>
        </w:trPr>
        <w:tc>
          <w:tcPr>
            <w:tcW w:w="5220" w:type="dxa"/>
            <w:shd w:val="clear" w:color="auto" w:fill="F2F2F2"/>
            <w:vAlign w:val="center"/>
          </w:tcPr>
          <w:p w14:paraId="1D1FD483" w14:textId="77777777" w:rsidR="0062040D" w:rsidRPr="00B05487" w:rsidRDefault="0062040D" w:rsidP="00F144E5">
            <w:pPr>
              <w:spacing w:after="0" w:line="240" w:lineRule="auto"/>
              <w:jc w:val="both"/>
              <w:rPr>
                <w:rFonts w:ascii="Arial" w:eastAsia="Calibri" w:hAnsi="Arial" w:cs="Arial"/>
                <w:b/>
                <w:iCs/>
              </w:rPr>
            </w:pPr>
            <w:r w:rsidRPr="00B05487">
              <w:rPr>
                <w:rFonts w:ascii="Arial" w:eastAsia="Calibri" w:hAnsi="Arial" w:cs="Arial"/>
                <w:b/>
                <w:iCs/>
              </w:rPr>
              <w:t>Šifra postupka</w:t>
            </w:r>
            <w:r w:rsidRPr="00B05487">
              <w:rPr>
                <w:rFonts w:ascii="Arial" w:eastAsia="Calibri" w:hAnsi="Arial" w:cs="Arial"/>
                <w:b/>
                <w:iCs/>
              </w:rPr>
              <w:tab/>
            </w:r>
          </w:p>
        </w:tc>
        <w:tc>
          <w:tcPr>
            <w:tcW w:w="4411" w:type="dxa"/>
            <w:shd w:val="clear" w:color="auto" w:fill="FFFFFF"/>
            <w:vAlign w:val="center"/>
          </w:tcPr>
          <w:p w14:paraId="69285CBC" w14:textId="77777777" w:rsidR="0062040D" w:rsidRPr="00B05487" w:rsidRDefault="0062040D" w:rsidP="00F144E5">
            <w:pPr>
              <w:spacing w:after="0" w:line="240" w:lineRule="auto"/>
              <w:jc w:val="both"/>
              <w:rPr>
                <w:rFonts w:ascii="Arial" w:eastAsia="Calibri" w:hAnsi="Arial" w:cs="Arial"/>
                <w:iCs/>
              </w:rPr>
            </w:pPr>
          </w:p>
        </w:tc>
      </w:tr>
      <w:tr w:rsidR="0062040D" w:rsidRPr="00B05487" w14:paraId="3D8415A8" w14:textId="77777777" w:rsidTr="00BB05A9">
        <w:trPr>
          <w:trHeight w:val="567"/>
          <w:jc w:val="center"/>
        </w:trPr>
        <w:tc>
          <w:tcPr>
            <w:tcW w:w="5220" w:type="dxa"/>
            <w:shd w:val="clear" w:color="auto" w:fill="F2F2F2"/>
            <w:vAlign w:val="center"/>
          </w:tcPr>
          <w:p w14:paraId="146D4CDE" w14:textId="77777777" w:rsidR="0062040D" w:rsidRPr="00B05487" w:rsidRDefault="0062040D" w:rsidP="00F144E5">
            <w:pPr>
              <w:spacing w:after="0" w:line="240" w:lineRule="auto"/>
              <w:jc w:val="both"/>
              <w:rPr>
                <w:rFonts w:ascii="Arial" w:eastAsia="Calibri" w:hAnsi="Arial" w:cs="Arial"/>
                <w:b/>
                <w:iCs/>
              </w:rPr>
            </w:pPr>
            <w:r w:rsidRPr="00B05487">
              <w:rPr>
                <w:rFonts w:ascii="Arial" w:eastAsia="Calibri" w:hAnsi="Arial" w:cs="Arial"/>
                <w:b/>
                <w:iCs/>
              </w:rPr>
              <w:t>Vrsta predmeta</w:t>
            </w:r>
          </w:p>
        </w:tc>
        <w:tc>
          <w:tcPr>
            <w:tcW w:w="4411" w:type="dxa"/>
            <w:shd w:val="clear" w:color="auto" w:fill="FFFFFF"/>
            <w:vAlign w:val="center"/>
          </w:tcPr>
          <w:p w14:paraId="402A9ADE" w14:textId="77777777" w:rsidR="0062040D" w:rsidRPr="00B05487" w:rsidRDefault="0062040D" w:rsidP="00F144E5">
            <w:pPr>
              <w:spacing w:after="0" w:line="240" w:lineRule="auto"/>
              <w:jc w:val="both"/>
              <w:rPr>
                <w:rFonts w:ascii="Arial" w:eastAsia="Calibri" w:hAnsi="Arial" w:cs="Arial"/>
                <w:iCs/>
              </w:rPr>
            </w:pPr>
          </w:p>
        </w:tc>
      </w:tr>
      <w:tr w:rsidR="0062040D" w:rsidRPr="00B05487" w14:paraId="0D3BD409" w14:textId="77777777" w:rsidTr="00BB05A9">
        <w:trPr>
          <w:trHeight w:val="567"/>
          <w:jc w:val="center"/>
        </w:trPr>
        <w:tc>
          <w:tcPr>
            <w:tcW w:w="5220" w:type="dxa"/>
            <w:shd w:val="clear" w:color="auto" w:fill="F2F2F2"/>
            <w:vAlign w:val="center"/>
          </w:tcPr>
          <w:p w14:paraId="0F3FB429" w14:textId="77777777" w:rsidR="0062040D" w:rsidRPr="00B05487" w:rsidRDefault="0062040D" w:rsidP="00F144E5">
            <w:pPr>
              <w:spacing w:after="0" w:line="240" w:lineRule="auto"/>
              <w:jc w:val="both"/>
              <w:rPr>
                <w:rFonts w:ascii="Arial" w:eastAsia="Calibri" w:hAnsi="Arial" w:cs="Arial"/>
                <w:b/>
                <w:iCs/>
              </w:rPr>
            </w:pPr>
            <w:r w:rsidRPr="00B05487">
              <w:rPr>
                <w:rFonts w:ascii="Arial" w:eastAsia="Calibri" w:hAnsi="Arial" w:cs="Arial"/>
                <w:b/>
                <w:iCs/>
              </w:rPr>
              <w:t>Vrsta postupka</w:t>
            </w:r>
          </w:p>
        </w:tc>
        <w:tc>
          <w:tcPr>
            <w:tcW w:w="4411" w:type="dxa"/>
            <w:shd w:val="clear" w:color="auto" w:fill="FFFFFF"/>
            <w:vAlign w:val="center"/>
          </w:tcPr>
          <w:p w14:paraId="19EF527A" w14:textId="77777777" w:rsidR="0062040D" w:rsidRPr="00B05487" w:rsidRDefault="0062040D" w:rsidP="00F144E5">
            <w:pPr>
              <w:spacing w:after="0" w:line="240" w:lineRule="auto"/>
              <w:jc w:val="both"/>
              <w:rPr>
                <w:rFonts w:ascii="Arial" w:eastAsia="Calibri" w:hAnsi="Arial" w:cs="Arial"/>
                <w:iCs/>
              </w:rPr>
            </w:pPr>
          </w:p>
        </w:tc>
      </w:tr>
      <w:tr w:rsidR="0062040D" w:rsidRPr="00B05487" w14:paraId="2595B65B" w14:textId="77777777" w:rsidTr="00BB05A9">
        <w:trPr>
          <w:trHeight w:val="567"/>
          <w:jc w:val="center"/>
        </w:trPr>
        <w:tc>
          <w:tcPr>
            <w:tcW w:w="5220" w:type="dxa"/>
            <w:shd w:val="clear" w:color="auto" w:fill="F2F2F2"/>
            <w:vAlign w:val="center"/>
          </w:tcPr>
          <w:p w14:paraId="4B421C35" w14:textId="77777777" w:rsidR="0062040D" w:rsidRPr="00B05487" w:rsidRDefault="0062040D" w:rsidP="00F144E5">
            <w:pPr>
              <w:spacing w:after="0" w:line="240" w:lineRule="auto"/>
              <w:jc w:val="both"/>
              <w:rPr>
                <w:rFonts w:ascii="Arial" w:eastAsia="Calibri" w:hAnsi="Arial" w:cs="Arial"/>
                <w:b/>
                <w:iCs/>
              </w:rPr>
            </w:pPr>
            <w:r w:rsidRPr="00B05487">
              <w:rPr>
                <w:rFonts w:ascii="Arial" w:eastAsia="Calibri" w:hAnsi="Arial" w:cs="Arial"/>
                <w:b/>
                <w:iCs/>
              </w:rPr>
              <w:t xml:space="preserve">Predmet javne nabavke se nabavlja </w:t>
            </w:r>
          </w:p>
          <w:p w14:paraId="42410D46" w14:textId="77777777" w:rsidR="0062040D" w:rsidRPr="00B05487" w:rsidRDefault="0062040D" w:rsidP="00F144E5">
            <w:pPr>
              <w:spacing w:after="0" w:line="240" w:lineRule="auto"/>
              <w:jc w:val="both"/>
              <w:rPr>
                <w:rFonts w:ascii="Arial" w:eastAsia="Calibri" w:hAnsi="Arial" w:cs="Arial"/>
                <w:iCs/>
              </w:rPr>
            </w:pPr>
            <w:r w:rsidRPr="00B05487">
              <w:rPr>
                <w:rFonts w:ascii="Arial" w:eastAsia="Calibri" w:hAnsi="Arial" w:cs="Arial"/>
                <w:iCs/>
              </w:rPr>
              <w:t>(</w:t>
            </w:r>
            <w:r w:rsidRPr="00B05487">
              <w:rPr>
                <w:rFonts w:ascii="Arial" w:eastAsia="Calibri" w:hAnsi="Arial" w:cs="Arial"/>
                <w:i/>
                <w:iCs/>
              </w:rPr>
              <w:t>kao cjelina/po partijama)</w:t>
            </w:r>
          </w:p>
        </w:tc>
        <w:tc>
          <w:tcPr>
            <w:tcW w:w="4411" w:type="dxa"/>
            <w:shd w:val="clear" w:color="auto" w:fill="FFFFFF"/>
            <w:vAlign w:val="center"/>
          </w:tcPr>
          <w:p w14:paraId="54A6FF1C" w14:textId="77777777" w:rsidR="0062040D" w:rsidRPr="00B05487" w:rsidRDefault="0062040D" w:rsidP="00F144E5">
            <w:pPr>
              <w:spacing w:after="0" w:line="240" w:lineRule="auto"/>
              <w:jc w:val="both"/>
              <w:rPr>
                <w:rFonts w:ascii="Arial" w:eastAsia="Calibri" w:hAnsi="Arial" w:cs="Arial"/>
                <w:iCs/>
              </w:rPr>
            </w:pPr>
          </w:p>
        </w:tc>
      </w:tr>
      <w:tr w:rsidR="0062040D" w:rsidRPr="00B05487" w14:paraId="2983B29B" w14:textId="77777777" w:rsidTr="00BB05A9">
        <w:trPr>
          <w:trHeight w:val="567"/>
          <w:jc w:val="center"/>
        </w:trPr>
        <w:tc>
          <w:tcPr>
            <w:tcW w:w="5220" w:type="dxa"/>
            <w:shd w:val="clear" w:color="auto" w:fill="F2F2F2"/>
            <w:vAlign w:val="center"/>
          </w:tcPr>
          <w:p w14:paraId="7B818B16" w14:textId="77777777" w:rsidR="0062040D" w:rsidRPr="00B05487" w:rsidRDefault="0062040D" w:rsidP="00F144E5">
            <w:pPr>
              <w:spacing w:after="0" w:line="240" w:lineRule="auto"/>
              <w:jc w:val="both"/>
              <w:rPr>
                <w:rFonts w:ascii="Arial" w:eastAsia="Calibri" w:hAnsi="Arial" w:cs="Arial"/>
                <w:b/>
                <w:iCs/>
              </w:rPr>
            </w:pPr>
            <w:r w:rsidRPr="00B05487">
              <w:rPr>
                <w:rFonts w:ascii="Arial" w:eastAsia="Calibri" w:hAnsi="Arial" w:cs="Arial"/>
                <w:b/>
                <w:iCs/>
              </w:rPr>
              <w:t>Vrsta faze</w:t>
            </w:r>
          </w:p>
        </w:tc>
        <w:tc>
          <w:tcPr>
            <w:tcW w:w="4411" w:type="dxa"/>
            <w:shd w:val="clear" w:color="auto" w:fill="FFFFFF"/>
            <w:vAlign w:val="center"/>
          </w:tcPr>
          <w:p w14:paraId="33C1B684" w14:textId="77777777" w:rsidR="0062040D" w:rsidRPr="00B05487" w:rsidRDefault="0062040D" w:rsidP="00F144E5">
            <w:pPr>
              <w:spacing w:after="0" w:line="240" w:lineRule="auto"/>
              <w:jc w:val="both"/>
              <w:rPr>
                <w:rFonts w:ascii="Arial" w:eastAsia="Calibri" w:hAnsi="Arial" w:cs="Arial"/>
                <w:iCs/>
              </w:rPr>
            </w:pPr>
          </w:p>
        </w:tc>
      </w:tr>
      <w:tr w:rsidR="0062040D" w:rsidRPr="00B05487" w14:paraId="67706EE0" w14:textId="77777777" w:rsidTr="00BB05A9">
        <w:trPr>
          <w:trHeight w:val="567"/>
          <w:jc w:val="center"/>
        </w:trPr>
        <w:tc>
          <w:tcPr>
            <w:tcW w:w="5220" w:type="dxa"/>
            <w:shd w:val="clear" w:color="auto" w:fill="F2F2F2"/>
            <w:vAlign w:val="center"/>
          </w:tcPr>
          <w:p w14:paraId="3C67B72E" w14:textId="77777777" w:rsidR="0062040D" w:rsidRPr="00B05487" w:rsidRDefault="0062040D" w:rsidP="00F144E5">
            <w:pPr>
              <w:spacing w:after="0" w:line="240" w:lineRule="auto"/>
              <w:jc w:val="both"/>
              <w:rPr>
                <w:rFonts w:ascii="Arial" w:eastAsia="Calibri" w:hAnsi="Arial" w:cs="Arial"/>
                <w:b/>
                <w:iCs/>
              </w:rPr>
            </w:pPr>
            <w:r w:rsidRPr="00B05487">
              <w:rPr>
                <w:rFonts w:ascii="Arial" w:eastAsia="Calibri" w:hAnsi="Arial" w:cs="Arial"/>
                <w:b/>
                <w:iCs/>
              </w:rPr>
              <w:t>Redni broj faze</w:t>
            </w:r>
          </w:p>
        </w:tc>
        <w:tc>
          <w:tcPr>
            <w:tcW w:w="4411" w:type="dxa"/>
            <w:shd w:val="clear" w:color="auto" w:fill="FFFFFF"/>
            <w:vAlign w:val="center"/>
          </w:tcPr>
          <w:p w14:paraId="71EB3580" w14:textId="77777777" w:rsidR="0062040D" w:rsidRPr="00B05487" w:rsidRDefault="0062040D" w:rsidP="00F144E5">
            <w:pPr>
              <w:spacing w:after="0" w:line="240" w:lineRule="auto"/>
              <w:jc w:val="both"/>
              <w:rPr>
                <w:rFonts w:ascii="Arial" w:eastAsia="Calibri" w:hAnsi="Arial" w:cs="Arial"/>
                <w:iCs/>
              </w:rPr>
            </w:pPr>
          </w:p>
        </w:tc>
      </w:tr>
      <w:tr w:rsidR="0062040D" w:rsidRPr="00B05487" w14:paraId="0FB897E3" w14:textId="77777777" w:rsidTr="00BB05A9">
        <w:trPr>
          <w:trHeight w:val="567"/>
          <w:jc w:val="center"/>
        </w:trPr>
        <w:tc>
          <w:tcPr>
            <w:tcW w:w="5220" w:type="dxa"/>
            <w:shd w:val="clear" w:color="auto" w:fill="F2F2F2"/>
            <w:vAlign w:val="center"/>
          </w:tcPr>
          <w:p w14:paraId="5F5A7F7C" w14:textId="77777777" w:rsidR="0062040D" w:rsidRPr="00B05487" w:rsidRDefault="0062040D" w:rsidP="00F144E5">
            <w:pPr>
              <w:spacing w:after="0" w:line="240" w:lineRule="auto"/>
              <w:jc w:val="both"/>
              <w:rPr>
                <w:rFonts w:ascii="Arial" w:eastAsia="Calibri" w:hAnsi="Arial" w:cs="Arial"/>
                <w:b/>
                <w:iCs/>
              </w:rPr>
            </w:pPr>
            <w:r w:rsidRPr="00B05487">
              <w:rPr>
                <w:rFonts w:ascii="Arial" w:eastAsia="Calibri" w:hAnsi="Arial" w:cs="Arial"/>
                <w:b/>
                <w:iCs/>
              </w:rPr>
              <w:t>Procijenjena vrijednost nabavke</w:t>
            </w:r>
          </w:p>
        </w:tc>
        <w:tc>
          <w:tcPr>
            <w:tcW w:w="4411" w:type="dxa"/>
            <w:shd w:val="clear" w:color="auto" w:fill="FFFFFF"/>
            <w:vAlign w:val="center"/>
          </w:tcPr>
          <w:p w14:paraId="2DD99868" w14:textId="77777777" w:rsidR="0062040D" w:rsidRPr="00B05487" w:rsidRDefault="0062040D" w:rsidP="00F144E5">
            <w:pPr>
              <w:spacing w:after="0" w:line="240" w:lineRule="auto"/>
              <w:jc w:val="both"/>
              <w:rPr>
                <w:rFonts w:ascii="Arial" w:eastAsia="Calibri" w:hAnsi="Arial" w:cs="Arial"/>
                <w:i/>
                <w:iCs/>
              </w:rPr>
            </w:pPr>
          </w:p>
        </w:tc>
      </w:tr>
      <w:tr w:rsidR="0062040D" w:rsidRPr="00B05487" w14:paraId="4F2FEF20" w14:textId="77777777" w:rsidTr="00BB05A9">
        <w:trPr>
          <w:trHeight w:val="567"/>
          <w:jc w:val="center"/>
        </w:trPr>
        <w:tc>
          <w:tcPr>
            <w:tcW w:w="5220" w:type="dxa"/>
            <w:shd w:val="clear" w:color="auto" w:fill="F2F2F2"/>
            <w:vAlign w:val="center"/>
          </w:tcPr>
          <w:p w14:paraId="37A7AB98" w14:textId="77777777" w:rsidR="0062040D" w:rsidRPr="00B05487" w:rsidRDefault="0062040D" w:rsidP="00F144E5">
            <w:pPr>
              <w:spacing w:after="0" w:line="240" w:lineRule="auto"/>
              <w:jc w:val="both"/>
              <w:rPr>
                <w:rFonts w:ascii="Arial" w:eastAsia="Calibri" w:hAnsi="Arial" w:cs="Arial"/>
                <w:b/>
                <w:iCs/>
              </w:rPr>
            </w:pPr>
            <w:r w:rsidRPr="00B05487">
              <w:rPr>
                <w:rFonts w:ascii="Arial" w:eastAsia="Calibri" w:hAnsi="Arial" w:cs="Arial"/>
                <w:b/>
                <w:iCs/>
              </w:rPr>
              <w:t>CPV Šifra</w:t>
            </w:r>
          </w:p>
        </w:tc>
        <w:tc>
          <w:tcPr>
            <w:tcW w:w="4411" w:type="dxa"/>
            <w:shd w:val="clear" w:color="auto" w:fill="FFFFFF"/>
            <w:vAlign w:val="center"/>
          </w:tcPr>
          <w:p w14:paraId="366EAEAD" w14:textId="77777777" w:rsidR="0062040D" w:rsidRPr="00B05487" w:rsidRDefault="0062040D" w:rsidP="00F144E5">
            <w:pPr>
              <w:spacing w:after="0" w:line="240" w:lineRule="auto"/>
              <w:jc w:val="both"/>
              <w:rPr>
                <w:rFonts w:ascii="Arial" w:eastAsia="Calibri" w:hAnsi="Arial" w:cs="Arial"/>
                <w:i/>
                <w:iCs/>
              </w:rPr>
            </w:pPr>
          </w:p>
        </w:tc>
      </w:tr>
    </w:tbl>
    <w:p w14:paraId="7CF57504" w14:textId="77777777" w:rsidR="0062040D" w:rsidRPr="00B05487" w:rsidRDefault="0062040D" w:rsidP="00F144E5">
      <w:pPr>
        <w:spacing w:after="0" w:line="240" w:lineRule="auto"/>
        <w:rPr>
          <w:rFonts w:ascii="Arial" w:eastAsia="Calibri" w:hAnsi="Arial" w:cs="Arial"/>
        </w:rPr>
      </w:pPr>
    </w:p>
    <w:p w14:paraId="6F9704D9" w14:textId="77777777" w:rsidR="0062040D" w:rsidRPr="00B05487" w:rsidRDefault="0062040D" w:rsidP="00F144E5">
      <w:pPr>
        <w:spacing w:after="0" w:line="240" w:lineRule="auto"/>
        <w:rPr>
          <w:rFonts w:ascii="Arial" w:eastAsia="Calibri" w:hAnsi="Arial" w:cs="Arial"/>
          <w:b/>
        </w:rPr>
      </w:pPr>
      <w:r w:rsidRPr="00B05487">
        <w:rPr>
          <w:rFonts w:ascii="Arial" w:eastAsia="Calibri" w:hAnsi="Arial" w:cs="Arial"/>
          <w:b/>
        </w:rPr>
        <w:t>PONUDE PO REDOSLJEDU PRIJEMA PODNIJELI SU SLJEDEĆI PONUĐAČI:</w:t>
      </w:r>
    </w:p>
    <w:p w14:paraId="0FA1F657" w14:textId="77777777" w:rsidR="0062040D" w:rsidRPr="00B05487" w:rsidRDefault="0062040D" w:rsidP="00F144E5">
      <w:pPr>
        <w:spacing w:after="0" w:line="240" w:lineRule="auto"/>
        <w:jc w:val="both"/>
        <w:rPr>
          <w:rFonts w:ascii="Arial" w:eastAsia="Calibri" w:hAnsi="Arial" w:cs="Arial"/>
        </w:rPr>
      </w:pP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2600"/>
        <w:gridCol w:w="2298"/>
        <w:gridCol w:w="2298"/>
      </w:tblGrid>
      <w:tr w:rsidR="0062040D" w:rsidRPr="00B05487" w14:paraId="2E8F8D13" w14:textId="77777777" w:rsidTr="00BB05A9">
        <w:trPr>
          <w:trHeight w:val="577"/>
          <w:jc w:val="center"/>
        </w:trPr>
        <w:tc>
          <w:tcPr>
            <w:tcW w:w="2388" w:type="dxa"/>
            <w:shd w:val="clear" w:color="auto" w:fill="D9D9D9"/>
            <w:vAlign w:val="center"/>
          </w:tcPr>
          <w:p w14:paraId="537424AC" w14:textId="77777777" w:rsidR="0062040D" w:rsidRPr="00B05487" w:rsidRDefault="0062040D" w:rsidP="00F144E5">
            <w:pPr>
              <w:spacing w:after="0" w:line="240" w:lineRule="auto"/>
              <w:jc w:val="center"/>
              <w:rPr>
                <w:rFonts w:ascii="Arial" w:eastAsia="Calibri" w:hAnsi="Arial" w:cs="Arial"/>
                <w:b/>
                <w:bCs/>
              </w:rPr>
            </w:pPr>
            <w:r w:rsidRPr="00B05487">
              <w:rPr>
                <w:rFonts w:ascii="Arial" w:eastAsia="Calibri" w:hAnsi="Arial" w:cs="Arial"/>
                <w:b/>
                <w:bCs/>
              </w:rPr>
              <w:t>Naziv ponuđača</w:t>
            </w:r>
          </w:p>
        </w:tc>
        <w:tc>
          <w:tcPr>
            <w:tcW w:w="2600" w:type="dxa"/>
            <w:shd w:val="clear" w:color="auto" w:fill="D9D9D9"/>
            <w:vAlign w:val="center"/>
          </w:tcPr>
          <w:p w14:paraId="29AFB5C0" w14:textId="77777777" w:rsidR="0062040D" w:rsidRPr="00B05487" w:rsidRDefault="0062040D" w:rsidP="00F144E5">
            <w:pPr>
              <w:spacing w:after="0" w:line="240" w:lineRule="auto"/>
              <w:jc w:val="center"/>
              <w:rPr>
                <w:rFonts w:ascii="Arial" w:eastAsia="Calibri" w:hAnsi="Arial" w:cs="Arial"/>
                <w:b/>
                <w:bCs/>
              </w:rPr>
            </w:pPr>
            <w:r w:rsidRPr="00B05487">
              <w:rPr>
                <w:rFonts w:ascii="Arial" w:eastAsia="Calibri" w:hAnsi="Arial" w:cs="Arial"/>
                <w:b/>
                <w:bCs/>
              </w:rPr>
              <w:t>Šifra ponude</w:t>
            </w:r>
          </w:p>
        </w:tc>
        <w:tc>
          <w:tcPr>
            <w:tcW w:w="2298" w:type="dxa"/>
            <w:shd w:val="clear" w:color="auto" w:fill="D9D9D9"/>
          </w:tcPr>
          <w:p w14:paraId="54DC435E" w14:textId="77777777" w:rsidR="0062040D" w:rsidRPr="00B05487" w:rsidRDefault="0062040D" w:rsidP="00F144E5">
            <w:pPr>
              <w:spacing w:after="0" w:line="240" w:lineRule="auto"/>
              <w:jc w:val="center"/>
              <w:rPr>
                <w:rFonts w:ascii="Arial" w:eastAsia="Calibri" w:hAnsi="Arial" w:cs="Arial"/>
                <w:b/>
                <w:bCs/>
              </w:rPr>
            </w:pPr>
            <w:r w:rsidRPr="00B05487">
              <w:rPr>
                <w:rFonts w:ascii="Arial" w:eastAsia="Calibri" w:hAnsi="Arial" w:cs="Arial"/>
                <w:b/>
                <w:bCs/>
              </w:rPr>
              <w:t xml:space="preserve">Datum i vrijeme podnošenja </w:t>
            </w:r>
          </w:p>
        </w:tc>
        <w:tc>
          <w:tcPr>
            <w:tcW w:w="2298" w:type="dxa"/>
            <w:shd w:val="clear" w:color="auto" w:fill="D9D9D9"/>
          </w:tcPr>
          <w:p w14:paraId="211144F7" w14:textId="77777777" w:rsidR="0062040D" w:rsidRPr="00B05487" w:rsidRDefault="0062040D" w:rsidP="00F144E5">
            <w:pPr>
              <w:spacing w:after="0" w:line="240" w:lineRule="auto"/>
              <w:jc w:val="center"/>
              <w:rPr>
                <w:rFonts w:ascii="Arial" w:eastAsia="Calibri" w:hAnsi="Arial" w:cs="Arial"/>
                <w:b/>
                <w:bCs/>
              </w:rPr>
            </w:pPr>
            <w:r w:rsidRPr="00B05487">
              <w:rPr>
                <w:rFonts w:ascii="Arial" w:eastAsia="Calibri" w:hAnsi="Arial" w:cs="Arial"/>
                <w:b/>
                <w:bCs/>
              </w:rPr>
              <w:t>Ukupna cijena</w:t>
            </w:r>
          </w:p>
        </w:tc>
      </w:tr>
      <w:tr w:rsidR="0062040D" w:rsidRPr="00B05487" w14:paraId="72714E65" w14:textId="77777777" w:rsidTr="00BB05A9">
        <w:trPr>
          <w:trHeight w:val="577"/>
          <w:jc w:val="center"/>
        </w:trPr>
        <w:tc>
          <w:tcPr>
            <w:tcW w:w="2388" w:type="dxa"/>
            <w:vAlign w:val="center"/>
          </w:tcPr>
          <w:p w14:paraId="5423E778" w14:textId="77777777" w:rsidR="0062040D" w:rsidRPr="00B05487" w:rsidRDefault="0062040D" w:rsidP="00F144E5">
            <w:pPr>
              <w:spacing w:after="0" w:line="240" w:lineRule="auto"/>
              <w:jc w:val="both"/>
              <w:rPr>
                <w:rFonts w:ascii="Arial" w:eastAsia="Calibri" w:hAnsi="Arial" w:cs="Arial"/>
              </w:rPr>
            </w:pPr>
          </w:p>
        </w:tc>
        <w:tc>
          <w:tcPr>
            <w:tcW w:w="2600" w:type="dxa"/>
            <w:vAlign w:val="center"/>
          </w:tcPr>
          <w:p w14:paraId="0073D112" w14:textId="77777777" w:rsidR="0062040D" w:rsidRPr="00B05487" w:rsidRDefault="0062040D" w:rsidP="00F144E5">
            <w:pPr>
              <w:spacing w:after="0" w:line="240" w:lineRule="auto"/>
              <w:jc w:val="both"/>
              <w:rPr>
                <w:rFonts w:ascii="Arial" w:eastAsia="Calibri" w:hAnsi="Arial" w:cs="Arial"/>
              </w:rPr>
            </w:pPr>
          </w:p>
        </w:tc>
        <w:tc>
          <w:tcPr>
            <w:tcW w:w="2298" w:type="dxa"/>
          </w:tcPr>
          <w:p w14:paraId="76285748" w14:textId="77777777" w:rsidR="0062040D" w:rsidRPr="00B05487" w:rsidRDefault="0062040D" w:rsidP="00F144E5">
            <w:pPr>
              <w:spacing w:after="0" w:line="240" w:lineRule="auto"/>
              <w:jc w:val="both"/>
              <w:rPr>
                <w:rFonts w:ascii="Arial" w:eastAsia="Calibri" w:hAnsi="Arial" w:cs="Arial"/>
              </w:rPr>
            </w:pPr>
          </w:p>
        </w:tc>
        <w:tc>
          <w:tcPr>
            <w:tcW w:w="2298" w:type="dxa"/>
          </w:tcPr>
          <w:p w14:paraId="04A96AC2" w14:textId="77777777" w:rsidR="0062040D" w:rsidRPr="00B05487" w:rsidRDefault="0062040D" w:rsidP="00F144E5">
            <w:pPr>
              <w:spacing w:after="0" w:line="240" w:lineRule="auto"/>
              <w:jc w:val="both"/>
              <w:rPr>
                <w:rFonts w:ascii="Arial" w:eastAsia="Calibri" w:hAnsi="Arial" w:cs="Arial"/>
              </w:rPr>
            </w:pPr>
          </w:p>
        </w:tc>
      </w:tr>
      <w:tr w:rsidR="0062040D" w:rsidRPr="00B05487" w14:paraId="1D8BA5E4" w14:textId="77777777" w:rsidTr="00BB05A9">
        <w:trPr>
          <w:trHeight w:val="577"/>
          <w:jc w:val="center"/>
        </w:trPr>
        <w:tc>
          <w:tcPr>
            <w:tcW w:w="2388" w:type="dxa"/>
            <w:vAlign w:val="center"/>
          </w:tcPr>
          <w:p w14:paraId="7FD96230" w14:textId="77777777" w:rsidR="0062040D" w:rsidRPr="00B05487" w:rsidRDefault="0062040D" w:rsidP="00F144E5">
            <w:pPr>
              <w:spacing w:after="0" w:line="240" w:lineRule="auto"/>
              <w:jc w:val="both"/>
              <w:rPr>
                <w:rFonts w:ascii="Arial" w:eastAsia="Calibri" w:hAnsi="Arial" w:cs="Arial"/>
              </w:rPr>
            </w:pPr>
          </w:p>
        </w:tc>
        <w:tc>
          <w:tcPr>
            <w:tcW w:w="2600" w:type="dxa"/>
            <w:vAlign w:val="center"/>
          </w:tcPr>
          <w:p w14:paraId="5198C20C" w14:textId="77777777" w:rsidR="0062040D" w:rsidRPr="00B05487" w:rsidRDefault="0062040D" w:rsidP="00F144E5">
            <w:pPr>
              <w:spacing w:after="0" w:line="240" w:lineRule="auto"/>
              <w:jc w:val="both"/>
              <w:rPr>
                <w:rFonts w:ascii="Arial" w:eastAsia="Calibri" w:hAnsi="Arial" w:cs="Arial"/>
              </w:rPr>
            </w:pPr>
          </w:p>
        </w:tc>
        <w:tc>
          <w:tcPr>
            <w:tcW w:w="2298" w:type="dxa"/>
          </w:tcPr>
          <w:p w14:paraId="6C5934E0" w14:textId="77777777" w:rsidR="0062040D" w:rsidRPr="00B05487" w:rsidRDefault="0062040D" w:rsidP="00F144E5">
            <w:pPr>
              <w:spacing w:after="0" w:line="240" w:lineRule="auto"/>
              <w:jc w:val="both"/>
              <w:rPr>
                <w:rFonts w:ascii="Arial" w:eastAsia="Calibri" w:hAnsi="Arial" w:cs="Arial"/>
              </w:rPr>
            </w:pPr>
          </w:p>
        </w:tc>
        <w:tc>
          <w:tcPr>
            <w:tcW w:w="2298" w:type="dxa"/>
          </w:tcPr>
          <w:p w14:paraId="354E7282" w14:textId="77777777" w:rsidR="0062040D" w:rsidRPr="00B05487" w:rsidRDefault="0062040D" w:rsidP="00F144E5">
            <w:pPr>
              <w:spacing w:after="0" w:line="240" w:lineRule="auto"/>
              <w:jc w:val="both"/>
              <w:rPr>
                <w:rFonts w:ascii="Arial" w:eastAsia="Calibri" w:hAnsi="Arial" w:cs="Arial"/>
              </w:rPr>
            </w:pPr>
          </w:p>
        </w:tc>
      </w:tr>
      <w:tr w:rsidR="0062040D" w:rsidRPr="00B05487" w14:paraId="0062832F" w14:textId="77777777" w:rsidTr="00BB05A9">
        <w:trPr>
          <w:trHeight w:val="577"/>
          <w:jc w:val="center"/>
        </w:trPr>
        <w:tc>
          <w:tcPr>
            <w:tcW w:w="2388" w:type="dxa"/>
            <w:vAlign w:val="center"/>
          </w:tcPr>
          <w:p w14:paraId="1167EC4E" w14:textId="77777777" w:rsidR="0062040D" w:rsidRPr="00B05487" w:rsidRDefault="0062040D" w:rsidP="00F144E5">
            <w:pPr>
              <w:spacing w:after="0" w:line="240" w:lineRule="auto"/>
              <w:jc w:val="both"/>
              <w:rPr>
                <w:rFonts w:ascii="Arial" w:eastAsia="Calibri" w:hAnsi="Arial" w:cs="Arial"/>
              </w:rPr>
            </w:pPr>
          </w:p>
        </w:tc>
        <w:tc>
          <w:tcPr>
            <w:tcW w:w="2600" w:type="dxa"/>
            <w:vAlign w:val="center"/>
          </w:tcPr>
          <w:p w14:paraId="5AE122F5" w14:textId="77777777" w:rsidR="0062040D" w:rsidRPr="00B05487" w:rsidRDefault="0062040D" w:rsidP="00F144E5">
            <w:pPr>
              <w:spacing w:after="0" w:line="240" w:lineRule="auto"/>
              <w:jc w:val="both"/>
              <w:rPr>
                <w:rFonts w:ascii="Arial" w:eastAsia="Calibri" w:hAnsi="Arial" w:cs="Arial"/>
              </w:rPr>
            </w:pPr>
          </w:p>
        </w:tc>
        <w:tc>
          <w:tcPr>
            <w:tcW w:w="2298" w:type="dxa"/>
          </w:tcPr>
          <w:p w14:paraId="0A06FACE" w14:textId="77777777" w:rsidR="0062040D" w:rsidRPr="00B05487" w:rsidRDefault="0062040D" w:rsidP="00F144E5">
            <w:pPr>
              <w:spacing w:after="0" w:line="240" w:lineRule="auto"/>
              <w:jc w:val="both"/>
              <w:rPr>
                <w:rFonts w:ascii="Arial" w:eastAsia="Calibri" w:hAnsi="Arial" w:cs="Arial"/>
              </w:rPr>
            </w:pPr>
          </w:p>
        </w:tc>
        <w:tc>
          <w:tcPr>
            <w:tcW w:w="2298" w:type="dxa"/>
          </w:tcPr>
          <w:p w14:paraId="48D07698" w14:textId="77777777" w:rsidR="0062040D" w:rsidRPr="00B05487" w:rsidRDefault="0062040D" w:rsidP="00F144E5">
            <w:pPr>
              <w:spacing w:after="0" w:line="240" w:lineRule="auto"/>
              <w:jc w:val="both"/>
              <w:rPr>
                <w:rFonts w:ascii="Arial" w:eastAsia="Calibri" w:hAnsi="Arial" w:cs="Arial"/>
              </w:rPr>
            </w:pPr>
          </w:p>
        </w:tc>
      </w:tr>
    </w:tbl>
    <w:p w14:paraId="5E4F4D02" w14:textId="77777777" w:rsidR="0062040D" w:rsidRPr="00B05487" w:rsidRDefault="0062040D" w:rsidP="00F144E5">
      <w:pPr>
        <w:spacing w:after="0" w:line="240" w:lineRule="auto"/>
        <w:jc w:val="both"/>
        <w:rPr>
          <w:rFonts w:ascii="Arial" w:eastAsia="Calibri" w:hAnsi="Arial" w:cs="Arial"/>
        </w:rPr>
      </w:pPr>
    </w:p>
    <w:p w14:paraId="234A22A4" w14:textId="77777777" w:rsidR="0062040D" w:rsidRPr="00B05487" w:rsidRDefault="0062040D" w:rsidP="00F144E5">
      <w:pPr>
        <w:spacing w:after="0" w:line="240" w:lineRule="auto"/>
        <w:jc w:val="both"/>
        <w:rPr>
          <w:rFonts w:ascii="Arial" w:eastAsia="Calibri" w:hAnsi="Arial" w:cs="Arial"/>
        </w:rPr>
      </w:pPr>
    </w:p>
    <w:p w14:paraId="6E1FB86E" w14:textId="77777777" w:rsidR="0062040D" w:rsidRPr="00B05487" w:rsidRDefault="0062040D" w:rsidP="00F144E5">
      <w:pPr>
        <w:spacing w:after="0" w:line="240" w:lineRule="auto"/>
        <w:jc w:val="right"/>
        <w:rPr>
          <w:rFonts w:ascii="Arial" w:eastAsia="Times New Roman" w:hAnsi="Arial" w:cs="Arial"/>
        </w:rPr>
      </w:pPr>
    </w:p>
    <w:p w14:paraId="51F33F68" w14:textId="77777777" w:rsidR="0062040D" w:rsidRPr="00B05487" w:rsidRDefault="0062040D" w:rsidP="00F144E5">
      <w:pPr>
        <w:spacing w:after="0" w:line="240" w:lineRule="auto"/>
        <w:jc w:val="right"/>
        <w:rPr>
          <w:rFonts w:ascii="Arial" w:eastAsia="Times New Roman" w:hAnsi="Arial" w:cs="Arial"/>
        </w:rPr>
      </w:pPr>
    </w:p>
    <w:p w14:paraId="7BD464E6" w14:textId="77777777" w:rsidR="0062040D" w:rsidRPr="00B05487" w:rsidRDefault="0062040D" w:rsidP="00F144E5">
      <w:pPr>
        <w:spacing w:after="0" w:line="240" w:lineRule="auto"/>
        <w:jc w:val="right"/>
        <w:rPr>
          <w:rFonts w:ascii="Arial" w:eastAsia="Times New Roman" w:hAnsi="Arial" w:cs="Arial"/>
        </w:rPr>
      </w:pPr>
      <w:r w:rsidRPr="00B05487">
        <w:rPr>
          <w:rFonts w:ascii="Arial" w:eastAsia="Times New Roman" w:hAnsi="Arial" w:cs="Arial"/>
        </w:rPr>
        <w:t>______________________</w:t>
      </w:r>
    </w:p>
    <w:p w14:paraId="1E2FCFE1" w14:textId="77777777" w:rsidR="0062040D" w:rsidRPr="00B05487" w:rsidRDefault="0062040D" w:rsidP="00F144E5">
      <w:pPr>
        <w:tabs>
          <w:tab w:val="center" w:leader="underscore" w:pos="5387"/>
          <w:tab w:val="left" w:pos="5954"/>
          <w:tab w:val="right" w:pos="9639"/>
        </w:tabs>
        <w:spacing w:after="0" w:line="240" w:lineRule="auto"/>
        <w:jc w:val="right"/>
        <w:rPr>
          <w:rFonts w:ascii="Arial" w:eastAsia="Times New Roman" w:hAnsi="Arial" w:cs="Arial"/>
        </w:rPr>
      </w:pPr>
      <w:r w:rsidRPr="00B05487">
        <w:rPr>
          <w:rFonts w:ascii="Arial" w:eastAsia="Times New Roman" w:hAnsi="Arial" w:cs="Arial"/>
        </w:rPr>
        <w:t>(datum i vrijeme otvaranja)</w:t>
      </w:r>
    </w:p>
    <w:p w14:paraId="2B46BC30" w14:textId="77777777" w:rsidR="0062040D" w:rsidRPr="00B05487" w:rsidRDefault="0062040D" w:rsidP="00F144E5">
      <w:pPr>
        <w:tabs>
          <w:tab w:val="center" w:leader="underscore" w:pos="5387"/>
          <w:tab w:val="left" w:pos="5954"/>
          <w:tab w:val="right" w:pos="9639"/>
        </w:tabs>
        <w:spacing w:after="0" w:line="240" w:lineRule="auto"/>
        <w:jc w:val="right"/>
        <w:rPr>
          <w:rFonts w:ascii="Arial" w:eastAsia="Times New Roman" w:hAnsi="Arial" w:cs="Arial"/>
        </w:rPr>
      </w:pPr>
    </w:p>
    <w:p w14:paraId="53AE41EC" w14:textId="231B0631" w:rsidR="0062040D" w:rsidRDefault="0062040D" w:rsidP="00F144E5">
      <w:pPr>
        <w:tabs>
          <w:tab w:val="center" w:leader="underscore" w:pos="5387"/>
          <w:tab w:val="left" w:pos="5954"/>
          <w:tab w:val="right" w:pos="9639"/>
        </w:tabs>
        <w:spacing w:after="0" w:line="240" w:lineRule="auto"/>
        <w:jc w:val="right"/>
        <w:rPr>
          <w:rFonts w:ascii="Arial" w:eastAsia="Times New Roman" w:hAnsi="Arial" w:cs="Arial"/>
        </w:rPr>
      </w:pPr>
    </w:p>
    <w:p w14:paraId="5F23D552" w14:textId="5B884F9E" w:rsidR="0062040D" w:rsidRDefault="0062040D" w:rsidP="00F144E5">
      <w:pPr>
        <w:tabs>
          <w:tab w:val="center" w:leader="underscore" w:pos="5387"/>
          <w:tab w:val="left" w:pos="5954"/>
          <w:tab w:val="right" w:pos="9639"/>
        </w:tabs>
        <w:spacing w:after="0" w:line="240" w:lineRule="auto"/>
        <w:rPr>
          <w:rFonts w:ascii="Arial" w:eastAsia="Times New Roman" w:hAnsi="Arial" w:cs="Arial"/>
        </w:rPr>
      </w:pPr>
    </w:p>
    <w:p w14:paraId="17634302" w14:textId="77777777" w:rsidR="00F742D5" w:rsidRPr="00B05487" w:rsidRDefault="00F742D5" w:rsidP="00F144E5">
      <w:pPr>
        <w:tabs>
          <w:tab w:val="center" w:leader="underscore" w:pos="5387"/>
          <w:tab w:val="left" w:pos="5954"/>
          <w:tab w:val="right" w:pos="9639"/>
        </w:tabs>
        <w:spacing w:after="0" w:line="240" w:lineRule="auto"/>
        <w:rPr>
          <w:rFonts w:ascii="Arial" w:eastAsia="PMingLiU" w:hAnsi="Arial" w:cs="Arial"/>
          <w:b/>
          <w:color w:val="000000" w:themeColor="text1"/>
          <w:highlight w:val="yellow"/>
          <w:lang w:eastAsia="zh-TW"/>
        </w:rPr>
      </w:pPr>
    </w:p>
    <w:p w14:paraId="7CBB9BC7" w14:textId="77777777" w:rsidR="0062040D" w:rsidRPr="00B05487" w:rsidRDefault="0062040D" w:rsidP="00F144E5">
      <w:pPr>
        <w:tabs>
          <w:tab w:val="center" w:leader="underscore" w:pos="5387"/>
          <w:tab w:val="left" w:pos="5954"/>
          <w:tab w:val="right" w:pos="9639"/>
        </w:tabs>
        <w:spacing w:after="0" w:line="240" w:lineRule="auto"/>
        <w:jc w:val="right"/>
        <w:rPr>
          <w:rFonts w:ascii="Arial" w:eastAsia="PMingLiU" w:hAnsi="Arial" w:cs="Arial"/>
          <w:b/>
          <w:color w:val="000000" w:themeColor="text1"/>
          <w:lang w:eastAsia="zh-TW"/>
        </w:rPr>
      </w:pPr>
      <w:r w:rsidRPr="00B05487">
        <w:rPr>
          <w:rFonts w:ascii="Arial" w:eastAsia="PMingLiU" w:hAnsi="Arial" w:cs="Arial"/>
          <w:b/>
          <w:color w:val="000000" w:themeColor="text1"/>
          <w:lang w:eastAsia="zh-TW"/>
        </w:rPr>
        <w:t>Obrazac 4</w:t>
      </w:r>
    </w:p>
    <w:p w14:paraId="44541E33" w14:textId="77777777" w:rsidR="0062040D" w:rsidRPr="00B05487" w:rsidRDefault="0062040D" w:rsidP="00F144E5">
      <w:pPr>
        <w:tabs>
          <w:tab w:val="center" w:leader="underscore" w:pos="5387"/>
          <w:tab w:val="left" w:pos="5954"/>
          <w:tab w:val="right" w:pos="9639"/>
        </w:tabs>
        <w:spacing w:after="0" w:line="240" w:lineRule="auto"/>
        <w:rPr>
          <w:rFonts w:ascii="Arial" w:eastAsia="PMingLiU" w:hAnsi="Arial" w:cs="Arial"/>
          <w:b/>
          <w:color w:val="000000" w:themeColor="text1"/>
          <w:lang w:eastAsia="zh-TW"/>
        </w:rPr>
      </w:pPr>
    </w:p>
    <w:p w14:paraId="6A175C92" w14:textId="77777777" w:rsidR="0062040D" w:rsidRPr="00B05487" w:rsidRDefault="0062040D" w:rsidP="00F144E5">
      <w:pPr>
        <w:tabs>
          <w:tab w:val="center" w:leader="underscore" w:pos="5387"/>
          <w:tab w:val="left" w:pos="5954"/>
          <w:tab w:val="right" w:pos="9639"/>
        </w:tabs>
        <w:spacing w:after="0" w:line="240" w:lineRule="auto"/>
        <w:rPr>
          <w:rFonts w:ascii="Arial" w:eastAsia="PMingLiU" w:hAnsi="Arial" w:cs="Arial"/>
          <w:b/>
          <w:color w:val="000000" w:themeColor="text1"/>
          <w:lang w:eastAsia="zh-TW"/>
        </w:rPr>
      </w:pPr>
    </w:p>
    <w:p w14:paraId="1D474946" w14:textId="77777777" w:rsidR="0062040D" w:rsidRPr="00B05487" w:rsidRDefault="0062040D" w:rsidP="00F144E5">
      <w:pPr>
        <w:tabs>
          <w:tab w:val="center" w:leader="underscore" w:pos="5387"/>
          <w:tab w:val="left" w:pos="5954"/>
          <w:tab w:val="right" w:pos="9639"/>
        </w:tabs>
        <w:spacing w:after="0" w:line="240" w:lineRule="auto"/>
        <w:rPr>
          <w:rFonts w:ascii="Arial" w:eastAsia="PMingLiU" w:hAnsi="Arial" w:cs="Arial"/>
          <w:color w:val="000000" w:themeColor="text1"/>
          <w:lang w:eastAsia="zh-TW"/>
        </w:rPr>
      </w:pPr>
      <w:proofErr w:type="gramStart"/>
      <w:r w:rsidRPr="00B05487">
        <w:rPr>
          <w:rFonts w:ascii="Arial" w:eastAsia="PMingLiU" w:hAnsi="Arial" w:cs="Arial"/>
          <w:color w:val="000000" w:themeColor="text1"/>
          <w:lang w:eastAsia="zh-TW"/>
        </w:rPr>
        <w:t>Naručilac:_</w:t>
      </w:r>
      <w:proofErr w:type="gramEnd"/>
      <w:r w:rsidRPr="00B05487">
        <w:rPr>
          <w:rFonts w:ascii="Arial" w:eastAsia="PMingLiU" w:hAnsi="Arial" w:cs="Arial"/>
          <w:color w:val="000000" w:themeColor="text1"/>
          <w:lang w:eastAsia="zh-TW"/>
        </w:rPr>
        <w:t xml:space="preserve">_____________________                                                                    </w:t>
      </w:r>
    </w:p>
    <w:p w14:paraId="52D2BC0C" w14:textId="77777777" w:rsidR="0062040D" w:rsidRPr="00B05487" w:rsidRDefault="0062040D" w:rsidP="00F144E5">
      <w:pPr>
        <w:tabs>
          <w:tab w:val="center" w:leader="underscore" w:pos="5387"/>
          <w:tab w:val="left" w:pos="5954"/>
          <w:tab w:val="right" w:pos="9639"/>
        </w:tabs>
        <w:spacing w:after="0" w:line="240" w:lineRule="auto"/>
        <w:rPr>
          <w:rFonts w:ascii="Arial" w:eastAsia="PMingLiU" w:hAnsi="Arial" w:cs="Arial"/>
          <w:color w:val="000000" w:themeColor="text1"/>
          <w:lang w:eastAsia="zh-TW"/>
        </w:rPr>
      </w:pPr>
      <w:r w:rsidRPr="00B05487">
        <w:rPr>
          <w:rFonts w:ascii="Arial" w:eastAsia="PMingLiU" w:hAnsi="Arial" w:cs="Arial"/>
          <w:color w:val="000000" w:themeColor="text1"/>
          <w:lang w:eastAsia="zh-TW"/>
        </w:rPr>
        <w:t xml:space="preserve">Broj </w:t>
      </w:r>
      <w:r w:rsidRPr="00B05487">
        <w:rPr>
          <w:rFonts w:ascii="Arial" w:eastAsia="PMingLiU" w:hAnsi="Arial" w:cs="Arial"/>
          <w:color w:val="000000" w:themeColor="text1"/>
          <w:lang w:eastAsia="zh-TW"/>
        </w:rPr>
        <w:tab/>
      </w:r>
    </w:p>
    <w:p w14:paraId="79850C58" w14:textId="77777777" w:rsidR="0062040D" w:rsidRPr="00B05487" w:rsidRDefault="0062040D" w:rsidP="00F144E5">
      <w:pPr>
        <w:tabs>
          <w:tab w:val="center" w:leader="underscore" w:pos="5387"/>
          <w:tab w:val="left" w:pos="5954"/>
          <w:tab w:val="right" w:pos="9639"/>
        </w:tabs>
        <w:spacing w:after="0" w:line="240" w:lineRule="auto"/>
        <w:jc w:val="both"/>
        <w:rPr>
          <w:rFonts w:ascii="Arial" w:eastAsia="PMingLiU" w:hAnsi="Arial" w:cs="Arial"/>
          <w:color w:val="000000" w:themeColor="text1"/>
          <w:lang w:eastAsia="zh-TW"/>
        </w:rPr>
      </w:pPr>
      <w:r w:rsidRPr="00B05487">
        <w:rPr>
          <w:rFonts w:ascii="Arial" w:eastAsia="PMingLiU" w:hAnsi="Arial" w:cs="Arial"/>
          <w:color w:val="000000" w:themeColor="text1"/>
          <w:lang w:eastAsia="zh-TW"/>
        </w:rPr>
        <w:t xml:space="preserve">Mjesto i datum </w:t>
      </w:r>
      <w:r w:rsidRPr="00B05487">
        <w:rPr>
          <w:rFonts w:ascii="Arial" w:eastAsia="PMingLiU" w:hAnsi="Arial" w:cs="Arial"/>
          <w:color w:val="000000" w:themeColor="text1"/>
          <w:lang w:eastAsia="zh-TW"/>
        </w:rPr>
        <w:tab/>
      </w:r>
    </w:p>
    <w:p w14:paraId="00379312" w14:textId="77777777" w:rsidR="0062040D" w:rsidRPr="00B05487" w:rsidRDefault="0062040D" w:rsidP="00F144E5">
      <w:pPr>
        <w:spacing w:after="0" w:line="240" w:lineRule="auto"/>
        <w:rPr>
          <w:rFonts w:ascii="Arial" w:eastAsia="PMingLiU" w:hAnsi="Arial" w:cs="Arial"/>
          <w:b/>
          <w:bCs/>
          <w:color w:val="000000" w:themeColor="text1"/>
          <w:lang w:eastAsia="zh-TW"/>
        </w:rPr>
      </w:pPr>
    </w:p>
    <w:p w14:paraId="6F11B9D5" w14:textId="77777777" w:rsidR="0062040D" w:rsidRPr="00B05487" w:rsidRDefault="0062040D" w:rsidP="00F144E5">
      <w:pPr>
        <w:spacing w:after="0" w:line="240" w:lineRule="auto"/>
        <w:jc w:val="center"/>
        <w:rPr>
          <w:rFonts w:ascii="Arial" w:eastAsia="PMingLiU" w:hAnsi="Arial" w:cs="Arial"/>
          <w:b/>
          <w:bCs/>
          <w:color w:val="000000" w:themeColor="text1"/>
          <w:lang w:eastAsia="zh-TW"/>
        </w:rPr>
      </w:pPr>
    </w:p>
    <w:p w14:paraId="1613053D" w14:textId="77777777" w:rsidR="0062040D" w:rsidRPr="00B05487" w:rsidRDefault="0062040D" w:rsidP="00F144E5">
      <w:pPr>
        <w:spacing w:after="0" w:line="240" w:lineRule="auto"/>
        <w:jc w:val="center"/>
        <w:rPr>
          <w:rFonts w:ascii="Arial" w:eastAsia="PMingLiU" w:hAnsi="Arial" w:cs="Arial"/>
          <w:b/>
          <w:bCs/>
          <w:color w:val="000000" w:themeColor="text1"/>
          <w:lang w:eastAsia="zh-TW"/>
        </w:rPr>
      </w:pPr>
      <w:r w:rsidRPr="00B05487">
        <w:rPr>
          <w:rFonts w:ascii="Arial" w:eastAsia="PMingLiU" w:hAnsi="Arial" w:cs="Arial"/>
          <w:b/>
          <w:bCs/>
          <w:color w:val="000000" w:themeColor="text1"/>
          <w:lang w:eastAsia="zh-TW"/>
        </w:rPr>
        <w:t xml:space="preserve">ZAPISNIK </w:t>
      </w:r>
    </w:p>
    <w:p w14:paraId="72BCA363" w14:textId="3D4A8E04" w:rsidR="0062040D" w:rsidRPr="00B05487" w:rsidRDefault="0062040D" w:rsidP="00F144E5">
      <w:pPr>
        <w:spacing w:after="0" w:line="240" w:lineRule="auto"/>
        <w:jc w:val="center"/>
        <w:rPr>
          <w:rFonts w:ascii="Arial" w:eastAsia="PMingLiU" w:hAnsi="Arial" w:cs="Arial"/>
          <w:b/>
          <w:bCs/>
          <w:color w:val="000000" w:themeColor="text1"/>
          <w:lang w:eastAsia="zh-TW"/>
        </w:rPr>
      </w:pPr>
      <w:r w:rsidRPr="00B05487">
        <w:rPr>
          <w:rFonts w:ascii="Arial" w:eastAsia="PMingLiU" w:hAnsi="Arial" w:cs="Arial"/>
          <w:b/>
          <w:bCs/>
          <w:color w:val="000000" w:themeColor="text1"/>
          <w:lang w:eastAsia="zh-TW"/>
        </w:rPr>
        <w:t xml:space="preserve">O PREGLEDU, </w:t>
      </w:r>
      <w:r w:rsidR="000068B4">
        <w:rPr>
          <w:rFonts w:ascii="Arial" w:eastAsia="PMingLiU" w:hAnsi="Arial" w:cs="Arial"/>
          <w:b/>
          <w:bCs/>
          <w:color w:val="000000" w:themeColor="text1"/>
          <w:lang w:eastAsia="zh-TW"/>
        </w:rPr>
        <w:t>ISPRAVNOSTI</w:t>
      </w:r>
      <w:r w:rsidRPr="00B05487">
        <w:rPr>
          <w:rFonts w:ascii="Arial" w:eastAsia="PMingLiU" w:hAnsi="Arial" w:cs="Arial"/>
          <w:b/>
          <w:bCs/>
          <w:color w:val="000000" w:themeColor="text1"/>
          <w:lang w:eastAsia="zh-TW"/>
        </w:rPr>
        <w:t xml:space="preserve"> I VREDNOVANJU PONUDA</w:t>
      </w:r>
    </w:p>
    <w:p w14:paraId="49D50FF0" w14:textId="77777777" w:rsidR="0062040D" w:rsidRPr="00B05487" w:rsidRDefault="0062040D" w:rsidP="00F144E5">
      <w:pPr>
        <w:spacing w:after="0" w:line="240" w:lineRule="auto"/>
        <w:jc w:val="center"/>
        <w:rPr>
          <w:rFonts w:ascii="Arial" w:eastAsia="PMingLiU" w:hAnsi="Arial" w:cs="Arial"/>
          <w:b/>
          <w:bCs/>
          <w:color w:val="000000" w:themeColor="text1"/>
          <w:lang w:eastAsia="zh-TW"/>
        </w:rPr>
      </w:pPr>
      <w:r w:rsidRPr="00B05487">
        <w:rPr>
          <w:rFonts w:ascii="Arial" w:eastAsia="PMingLiU" w:hAnsi="Arial" w:cs="Arial"/>
          <w:b/>
          <w:bCs/>
          <w:color w:val="000000" w:themeColor="text1"/>
          <w:lang w:eastAsia="zh-TW"/>
        </w:rPr>
        <w:t xml:space="preserve">podnesenih po zahtjevu za dostavljanje ponuda </w:t>
      </w:r>
    </w:p>
    <w:p w14:paraId="0DD15783" w14:textId="77777777" w:rsidR="0062040D" w:rsidRPr="00B05487" w:rsidRDefault="0062040D" w:rsidP="00F144E5">
      <w:pPr>
        <w:spacing w:after="0" w:line="240" w:lineRule="auto"/>
        <w:jc w:val="center"/>
        <w:rPr>
          <w:rFonts w:ascii="Arial" w:eastAsia="PMingLiU" w:hAnsi="Arial" w:cs="Arial"/>
          <w:b/>
          <w:bCs/>
          <w:color w:val="000000" w:themeColor="text1"/>
          <w:lang w:eastAsia="zh-TW"/>
        </w:rPr>
      </w:pPr>
      <w:r w:rsidRPr="00B05487">
        <w:rPr>
          <w:rFonts w:ascii="Arial" w:eastAsia="PMingLiU" w:hAnsi="Arial" w:cs="Arial"/>
          <w:b/>
          <w:bCs/>
          <w:color w:val="000000" w:themeColor="text1"/>
          <w:lang w:eastAsia="zh-TW"/>
        </w:rPr>
        <w:t>šifra _______ od _______</w:t>
      </w:r>
      <w:proofErr w:type="gramStart"/>
      <w:r w:rsidRPr="00B05487">
        <w:rPr>
          <w:rFonts w:ascii="Arial" w:eastAsia="PMingLiU" w:hAnsi="Arial" w:cs="Arial"/>
          <w:b/>
          <w:bCs/>
          <w:color w:val="000000" w:themeColor="text1"/>
          <w:lang w:eastAsia="zh-TW"/>
        </w:rPr>
        <w:t>_  godine</w:t>
      </w:r>
      <w:proofErr w:type="gramEnd"/>
      <w:r w:rsidRPr="00B05487">
        <w:rPr>
          <w:rFonts w:ascii="Arial" w:eastAsia="PMingLiU" w:hAnsi="Arial" w:cs="Arial"/>
          <w:b/>
          <w:bCs/>
          <w:color w:val="000000" w:themeColor="text1"/>
          <w:lang w:eastAsia="zh-TW"/>
        </w:rPr>
        <w:t xml:space="preserve"> za nabavku  </w:t>
      </w:r>
      <w:r w:rsidRPr="00B05487">
        <w:rPr>
          <w:rFonts w:ascii="Arial" w:eastAsia="PMingLiU" w:hAnsi="Arial" w:cs="Arial"/>
          <w:color w:val="000000" w:themeColor="text1"/>
          <w:u w:val="single"/>
          <w:lang w:eastAsia="zh-TW"/>
        </w:rPr>
        <w:t>(</w:t>
      </w:r>
      <w:r w:rsidRPr="00B05487">
        <w:rPr>
          <w:rFonts w:ascii="Arial" w:eastAsia="PMingLiU" w:hAnsi="Arial" w:cs="Arial"/>
          <w:i/>
          <w:iCs/>
          <w:color w:val="000000" w:themeColor="text1"/>
          <w:u w:val="single"/>
          <w:lang w:eastAsia="zh-TW"/>
        </w:rPr>
        <w:t>opis predmeta nabavke</w:t>
      </w:r>
      <w:r w:rsidRPr="00B05487">
        <w:rPr>
          <w:rFonts w:ascii="Arial" w:eastAsia="PMingLiU" w:hAnsi="Arial" w:cs="Arial"/>
          <w:color w:val="000000" w:themeColor="text1"/>
          <w:u w:val="single"/>
          <w:lang w:eastAsia="zh-TW"/>
        </w:rPr>
        <w:t>)</w:t>
      </w:r>
    </w:p>
    <w:p w14:paraId="3316F097" w14:textId="77777777" w:rsidR="0062040D" w:rsidRPr="00B05487" w:rsidRDefault="0062040D" w:rsidP="00F144E5">
      <w:pPr>
        <w:spacing w:after="0" w:line="240" w:lineRule="auto"/>
        <w:rPr>
          <w:rFonts w:ascii="Arial" w:eastAsia="PMingLiU" w:hAnsi="Arial" w:cs="Arial"/>
          <w:b/>
          <w:bCs/>
          <w:color w:val="000000" w:themeColor="text1"/>
          <w:u w:val="single"/>
          <w:lang w:eastAsia="zh-TW"/>
        </w:rPr>
      </w:pPr>
    </w:p>
    <w:p w14:paraId="1218ACF2" w14:textId="77777777" w:rsidR="0062040D" w:rsidRPr="00B05487" w:rsidRDefault="0062040D" w:rsidP="00F144E5">
      <w:pPr>
        <w:spacing w:after="0" w:line="240" w:lineRule="auto"/>
        <w:jc w:val="both"/>
        <w:rPr>
          <w:rFonts w:ascii="Arial" w:eastAsia="PMingLiU" w:hAnsi="Arial" w:cs="Arial"/>
          <w:color w:val="000000" w:themeColor="text1"/>
          <w:lang w:eastAsia="zh-TW"/>
        </w:rPr>
      </w:pPr>
    </w:p>
    <w:p w14:paraId="57AF7C74" w14:textId="7A27A131" w:rsidR="0062040D" w:rsidRPr="00B05487" w:rsidRDefault="0062040D" w:rsidP="00F144E5">
      <w:pPr>
        <w:spacing w:after="0" w:line="240" w:lineRule="auto"/>
        <w:jc w:val="both"/>
        <w:rPr>
          <w:rFonts w:ascii="Arial" w:eastAsia="PMingLiU" w:hAnsi="Arial" w:cs="Arial"/>
          <w:color w:val="000000" w:themeColor="text1"/>
          <w:lang w:eastAsia="zh-TW"/>
        </w:rPr>
      </w:pPr>
      <w:r w:rsidRPr="00B05487">
        <w:rPr>
          <w:rFonts w:ascii="Arial" w:eastAsia="PMingLiU" w:hAnsi="Arial" w:cs="Arial"/>
          <w:color w:val="000000" w:themeColor="text1"/>
          <w:lang w:eastAsia="zh-TW"/>
        </w:rPr>
        <w:t xml:space="preserve">Službenik za javne nabavke / komisija za sprovođenje jednostavne nabavke ________________________, nakon izvršenog prijema pristupila/o je pregledu, </w:t>
      </w:r>
      <w:r w:rsidR="000068B4">
        <w:rPr>
          <w:rFonts w:ascii="Arial" w:eastAsia="PMingLiU" w:hAnsi="Arial" w:cs="Arial"/>
          <w:color w:val="000000" w:themeColor="text1"/>
          <w:lang w:eastAsia="zh-TW"/>
        </w:rPr>
        <w:t>ispravnosti</w:t>
      </w:r>
      <w:r w:rsidRPr="00B05487">
        <w:rPr>
          <w:rFonts w:ascii="Arial" w:eastAsia="PMingLiU" w:hAnsi="Arial" w:cs="Arial"/>
          <w:color w:val="000000" w:themeColor="text1"/>
          <w:lang w:eastAsia="zh-TW"/>
        </w:rPr>
        <w:t xml:space="preserve"> i vrednovanju ponuda,</w:t>
      </w:r>
      <w:r w:rsidRPr="00B05487">
        <w:rPr>
          <w:rFonts w:ascii="Arial" w:eastAsia="PMingLiU" w:hAnsi="Arial" w:cs="Arial"/>
          <w:color w:val="000000" w:themeColor="text1"/>
          <w:u w:val="single"/>
          <w:lang w:eastAsia="zh-TW"/>
        </w:rPr>
        <w:t xml:space="preserve"> (</w:t>
      </w:r>
      <w:r w:rsidRPr="00B05487">
        <w:rPr>
          <w:rFonts w:ascii="Arial" w:eastAsia="PMingLiU" w:hAnsi="Arial" w:cs="Arial"/>
          <w:i/>
          <w:iCs/>
          <w:color w:val="000000" w:themeColor="text1"/>
          <w:u w:val="single"/>
          <w:lang w:eastAsia="zh-TW"/>
        </w:rPr>
        <w:t>navesti dan i godina početka rada</w:t>
      </w:r>
      <w:r w:rsidRPr="00B05487">
        <w:rPr>
          <w:rFonts w:ascii="Arial" w:eastAsia="PMingLiU" w:hAnsi="Arial" w:cs="Arial"/>
          <w:color w:val="000000" w:themeColor="text1"/>
          <w:u w:val="single"/>
          <w:lang w:eastAsia="zh-TW"/>
        </w:rPr>
        <w:t>)</w:t>
      </w:r>
      <w:r w:rsidRPr="00B05487">
        <w:rPr>
          <w:rFonts w:ascii="Arial" w:eastAsia="PMingLiU" w:hAnsi="Arial" w:cs="Arial"/>
          <w:color w:val="000000" w:themeColor="text1"/>
          <w:lang w:eastAsia="zh-TW"/>
        </w:rPr>
        <w:t>.</w:t>
      </w:r>
    </w:p>
    <w:p w14:paraId="0246655B" w14:textId="77777777" w:rsidR="0062040D" w:rsidRPr="00B05487" w:rsidRDefault="0062040D" w:rsidP="00F144E5">
      <w:pPr>
        <w:autoSpaceDE w:val="0"/>
        <w:autoSpaceDN w:val="0"/>
        <w:adjustRightInd w:val="0"/>
        <w:spacing w:after="0" w:line="240" w:lineRule="auto"/>
        <w:jc w:val="both"/>
        <w:rPr>
          <w:rFonts w:ascii="Arial" w:eastAsia="PMingLiU" w:hAnsi="Arial" w:cs="Arial"/>
          <w:color w:val="000000" w:themeColor="text1"/>
          <w:lang w:eastAsia="zh-TW"/>
        </w:rPr>
      </w:pPr>
    </w:p>
    <w:p w14:paraId="61AB0728" w14:textId="77777777" w:rsidR="0062040D" w:rsidRPr="00B05487" w:rsidRDefault="0062040D" w:rsidP="00F144E5">
      <w:pPr>
        <w:spacing w:after="0" w:line="240" w:lineRule="auto"/>
        <w:jc w:val="both"/>
        <w:rPr>
          <w:rFonts w:ascii="Arial" w:eastAsia="Calibri" w:hAnsi="Arial" w:cs="Arial"/>
          <w:color w:val="000000" w:themeColor="text1"/>
        </w:rPr>
      </w:pPr>
      <w:r w:rsidRPr="00B05487">
        <w:rPr>
          <w:rFonts w:ascii="Arial" w:eastAsia="Calibri" w:hAnsi="Arial" w:cs="Arial"/>
          <w:color w:val="000000" w:themeColor="text1"/>
        </w:rPr>
        <w:t>Po zahtjevu za dostavljanje ponuda pristigle su, po redosljedu prijema, u roku određenom zahtjevom, ponude sljedećih ponuđača:</w:t>
      </w:r>
    </w:p>
    <w:p w14:paraId="793E8516" w14:textId="77777777" w:rsidR="0062040D" w:rsidRPr="00B05487" w:rsidRDefault="0062040D" w:rsidP="00F144E5">
      <w:pPr>
        <w:spacing w:after="0" w:line="240" w:lineRule="auto"/>
        <w:jc w:val="both"/>
        <w:rPr>
          <w:rFonts w:ascii="Arial" w:eastAsia="Calibri" w:hAnsi="Arial" w:cs="Arial"/>
          <w:color w:val="000000" w:themeColor="text1"/>
        </w:rPr>
      </w:pPr>
    </w:p>
    <w:tbl>
      <w:tblPr>
        <w:tblW w:w="0" w:type="auto"/>
        <w:tblCellMar>
          <w:left w:w="0" w:type="dxa"/>
          <w:right w:w="0" w:type="dxa"/>
        </w:tblCellMar>
        <w:tblLook w:val="04A0" w:firstRow="1" w:lastRow="0" w:firstColumn="1" w:lastColumn="0" w:noHBand="0" w:noVBand="1"/>
      </w:tblPr>
      <w:tblGrid>
        <w:gridCol w:w="2984"/>
        <w:gridCol w:w="6020"/>
      </w:tblGrid>
      <w:tr w:rsidR="0062040D" w:rsidRPr="00B05487" w14:paraId="714750A2" w14:textId="77777777" w:rsidTr="00BB05A9">
        <w:trPr>
          <w:trHeight w:val="262"/>
        </w:trPr>
        <w:tc>
          <w:tcPr>
            <w:tcW w:w="3494" w:type="dxa"/>
            <w:gridSpan w:val="2"/>
            <w:tcBorders>
              <w:top w:val="single" w:sz="6" w:space="0" w:color="000000"/>
              <w:left w:val="single" w:sz="6" w:space="0" w:color="000000"/>
              <w:bottom w:val="single" w:sz="6" w:space="0" w:color="000000"/>
              <w:right w:val="single" w:sz="6" w:space="0" w:color="000000"/>
            </w:tcBorders>
            <w:shd w:val="clear" w:color="auto" w:fill="DEEAF6"/>
            <w:tcMar>
              <w:top w:w="39" w:type="dxa"/>
              <w:left w:w="119" w:type="dxa"/>
              <w:bottom w:w="39" w:type="dxa"/>
              <w:right w:w="39" w:type="dxa"/>
            </w:tcMar>
          </w:tcPr>
          <w:p w14:paraId="6E84A1FD" w14:textId="77777777" w:rsidR="0062040D" w:rsidRPr="00B05487" w:rsidRDefault="0062040D" w:rsidP="00F144E5">
            <w:pPr>
              <w:spacing w:after="0" w:line="240" w:lineRule="auto"/>
              <w:rPr>
                <w:rFonts w:ascii="Arial" w:hAnsi="Arial" w:cs="Arial"/>
              </w:rPr>
            </w:pPr>
            <w:r w:rsidRPr="00B05487">
              <w:rPr>
                <w:rFonts w:ascii="Arial" w:eastAsia="Arial" w:hAnsi="Arial" w:cs="Arial"/>
                <w:b/>
                <w:color w:val="000000"/>
              </w:rPr>
              <w:t xml:space="preserve">Šifra ponude: </w:t>
            </w:r>
          </w:p>
        </w:tc>
      </w:tr>
      <w:tr w:rsidR="0062040D" w:rsidRPr="00B05487" w14:paraId="3EE33419" w14:textId="77777777" w:rsidTr="00BB05A9">
        <w:trPr>
          <w:trHeight w:val="262"/>
        </w:trPr>
        <w:tc>
          <w:tcPr>
            <w:tcW w:w="3494" w:type="dxa"/>
            <w:tcBorders>
              <w:top w:val="single" w:sz="6" w:space="0" w:color="000000"/>
              <w:left w:val="single" w:sz="6" w:space="0" w:color="000000"/>
              <w:bottom w:val="single" w:sz="6" w:space="0" w:color="000000"/>
              <w:right w:val="single" w:sz="6" w:space="0" w:color="000000"/>
            </w:tcBorders>
            <w:shd w:val="clear" w:color="auto" w:fill="F2F2F2"/>
            <w:tcMar>
              <w:top w:w="39" w:type="dxa"/>
              <w:left w:w="119" w:type="dxa"/>
              <w:bottom w:w="39" w:type="dxa"/>
              <w:right w:w="39" w:type="dxa"/>
            </w:tcMar>
          </w:tcPr>
          <w:p w14:paraId="57ED3C14" w14:textId="77777777" w:rsidR="0062040D" w:rsidRPr="00B05487" w:rsidRDefault="0062040D" w:rsidP="00F144E5">
            <w:pPr>
              <w:spacing w:after="0" w:line="240" w:lineRule="auto"/>
              <w:rPr>
                <w:rFonts w:ascii="Arial" w:hAnsi="Arial" w:cs="Arial"/>
              </w:rPr>
            </w:pPr>
            <w:r w:rsidRPr="00B05487">
              <w:rPr>
                <w:rFonts w:ascii="Arial" w:eastAsia="Calibri" w:hAnsi="Arial" w:cs="Arial"/>
                <w:color w:val="000000"/>
              </w:rPr>
              <w:t>Datum i vrijeme podnošenja</w:t>
            </w:r>
          </w:p>
        </w:tc>
        <w:tc>
          <w:tcPr>
            <w:tcW w:w="7790" w:type="dxa"/>
            <w:tcBorders>
              <w:top w:val="single" w:sz="6" w:space="0" w:color="000000"/>
              <w:left w:val="single" w:sz="6" w:space="0" w:color="000000"/>
              <w:bottom w:val="single" w:sz="6" w:space="0" w:color="000000"/>
              <w:right w:val="single" w:sz="6" w:space="0" w:color="000000"/>
            </w:tcBorders>
            <w:tcMar>
              <w:top w:w="39" w:type="dxa"/>
              <w:left w:w="119" w:type="dxa"/>
              <w:bottom w:w="39" w:type="dxa"/>
              <w:right w:w="39" w:type="dxa"/>
            </w:tcMar>
          </w:tcPr>
          <w:p w14:paraId="4326B464" w14:textId="77777777" w:rsidR="0062040D" w:rsidRPr="00B05487" w:rsidRDefault="0062040D" w:rsidP="00F144E5">
            <w:pPr>
              <w:spacing w:after="0" w:line="240" w:lineRule="auto"/>
              <w:rPr>
                <w:rFonts w:ascii="Arial" w:hAnsi="Arial" w:cs="Arial"/>
              </w:rPr>
            </w:pPr>
          </w:p>
        </w:tc>
      </w:tr>
      <w:tr w:rsidR="0062040D" w:rsidRPr="00B05487" w14:paraId="005A9605" w14:textId="77777777" w:rsidTr="00BB05A9">
        <w:trPr>
          <w:trHeight w:val="262"/>
        </w:trPr>
        <w:tc>
          <w:tcPr>
            <w:tcW w:w="3494" w:type="dxa"/>
            <w:tcBorders>
              <w:top w:val="single" w:sz="6" w:space="0" w:color="000000"/>
              <w:left w:val="single" w:sz="6" w:space="0" w:color="000000"/>
              <w:bottom w:val="single" w:sz="6" w:space="0" w:color="000000"/>
              <w:right w:val="single" w:sz="6" w:space="0" w:color="000000"/>
            </w:tcBorders>
            <w:shd w:val="clear" w:color="auto" w:fill="F2F2F2"/>
            <w:tcMar>
              <w:top w:w="39" w:type="dxa"/>
              <w:left w:w="119" w:type="dxa"/>
              <w:bottom w:w="39" w:type="dxa"/>
              <w:right w:w="39" w:type="dxa"/>
            </w:tcMar>
          </w:tcPr>
          <w:p w14:paraId="2D527FC5" w14:textId="77777777" w:rsidR="0062040D" w:rsidRPr="00B05487" w:rsidRDefault="0062040D" w:rsidP="00F144E5">
            <w:pPr>
              <w:spacing w:after="0" w:line="240" w:lineRule="auto"/>
              <w:rPr>
                <w:rFonts w:ascii="Arial" w:hAnsi="Arial" w:cs="Arial"/>
              </w:rPr>
            </w:pPr>
            <w:r w:rsidRPr="00B05487">
              <w:rPr>
                <w:rFonts w:ascii="Arial" w:eastAsia="Calibri" w:hAnsi="Arial" w:cs="Arial"/>
                <w:color w:val="000000"/>
              </w:rPr>
              <w:t>Naziv ponuđača</w:t>
            </w:r>
          </w:p>
        </w:tc>
        <w:tc>
          <w:tcPr>
            <w:tcW w:w="7790" w:type="dxa"/>
            <w:tcBorders>
              <w:top w:val="single" w:sz="6" w:space="0" w:color="000000"/>
              <w:left w:val="single" w:sz="6" w:space="0" w:color="000000"/>
              <w:bottom w:val="single" w:sz="6" w:space="0" w:color="000000"/>
              <w:right w:val="single" w:sz="6" w:space="0" w:color="000000"/>
            </w:tcBorders>
            <w:tcMar>
              <w:top w:w="39" w:type="dxa"/>
              <w:left w:w="119" w:type="dxa"/>
              <w:bottom w:w="39" w:type="dxa"/>
              <w:right w:w="39" w:type="dxa"/>
            </w:tcMar>
          </w:tcPr>
          <w:p w14:paraId="50FC767E" w14:textId="77777777" w:rsidR="0062040D" w:rsidRPr="00B05487" w:rsidRDefault="0062040D" w:rsidP="00F144E5">
            <w:pPr>
              <w:spacing w:after="0" w:line="240" w:lineRule="auto"/>
              <w:rPr>
                <w:rFonts w:ascii="Arial" w:hAnsi="Arial" w:cs="Arial"/>
              </w:rPr>
            </w:pPr>
          </w:p>
        </w:tc>
      </w:tr>
      <w:tr w:rsidR="0062040D" w:rsidRPr="00B05487" w14:paraId="7A0CE851" w14:textId="77777777" w:rsidTr="00BB05A9">
        <w:trPr>
          <w:trHeight w:val="262"/>
        </w:trPr>
        <w:tc>
          <w:tcPr>
            <w:tcW w:w="3494" w:type="dxa"/>
            <w:tcBorders>
              <w:top w:val="single" w:sz="6" w:space="0" w:color="000000"/>
              <w:left w:val="single" w:sz="6" w:space="0" w:color="000000"/>
              <w:bottom w:val="single" w:sz="6" w:space="0" w:color="000000"/>
              <w:right w:val="single" w:sz="6" w:space="0" w:color="000000"/>
            </w:tcBorders>
            <w:shd w:val="clear" w:color="auto" w:fill="F2F2F2"/>
            <w:tcMar>
              <w:top w:w="39" w:type="dxa"/>
              <w:left w:w="119" w:type="dxa"/>
              <w:bottom w:w="39" w:type="dxa"/>
              <w:right w:w="39" w:type="dxa"/>
            </w:tcMar>
          </w:tcPr>
          <w:p w14:paraId="2E39F3EB" w14:textId="77777777" w:rsidR="0062040D" w:rsidRPr="00B05487" w:rsidRDefault="0062040D" w:rsidP="00F144E5">
            <w:pPr>
              <w:spacing w:after="0" w:line="240" w:lineRule="auto"/>
              <w:rPr>
                <w:rFonts w:ascii="Arial" w:hAnsi="Arial" w:cs="Arial"/>
              </w:rPr>
            </w:pPr>
            <w:r w:rsidRPr="00B05487">
              <w:rPr>
                <w:rFonts w:ascii="Arial" w:eastAsia="Calibri" w:hAnsi="Arial" w:cs="Arial"/>
                <w:color w:val="000000"/>
              </w:rPr>
              <w:t>PIB</w:t>
            </w:r>
          </w:p>
        </w:tc>
        <w:tc>
          <w:tcPr>
            <w:tcW w:w="7790" w:type="dxa"/>
            <w:tcBorders>
              <w:top w:val="single" w:sz="6" w:space="0" w:color="000000"/>
              <w:left w:val="single" w:sz="6" w:space="0" w:color="000000"/>
              <w:bottom w:val="single" w:sz="6" w:space="0" w:color="000000"/>
              <w:right w:val="single" w:sz="6" w:space="0" w:color="000000"/>
            </w:tcBorders>
            <w:tcMar>
              <w:top w:w="39" w:type="dxa"/>
              <w:left w:w="119" w:type="dxa"/>
              <w:bottom w:w="39" w:type="dxa"/>
              <w:right w:w="39" w:type="dxa"/>
            </w:tcMar>
          </w:tcPr>
          <w:p w14:paraId="004F3766" w14:textId="77777777" w:rsidR="0062040D" w:rsidRPr="00B05487" w:rsidRDefault="0062040D" w:rsidP="00F144E5">
            <w:pPr>
              <w:spacing w:after="0" w:line="240" w:lineRule="auto"/>
              <w:rPr>
                <w:rFonts w:ascii="Arial" w:hAnsi="Arial" w:cs="Arial"/>
              </w:rPr>
            </w:pPr>
          </w:p>
        </w:tc>
      </w:tr>
      <w:tr w:rsidR="0062040D" w:rsidRPr="00B05487" w14:paraId="238F7F23" w14:textId="77777777" w:rsidTr="00BB05A9">
        <w:trPr>
          <w:trHeight w:val="262"/>
        </w:trPr>
        <w:tc>
          <w:tcPr>
            <w:tcW w:w="3494" w:type="dxa"/>
            <w:tcBorders>
              <w:top w:val="single" w:sz="6" w:space="0" w:color="000000"/>
              <w:left w:val="single" w:sz="6" w:space="0" w:color="000000"/>
              <w:bottom w:val="single" w:sz="6" w:space="0" w:color="000000"/>
              <w:right w:val="single" w:sz="6" w:space="0" w:color="000000"/>
            </w:tcBorders>
            <w:shd w:val="clear" w:color="auto" w:fill="F2F2F2"/>
            <w:tcMar>
              <w:top w:w="39" w:type="dxa"/>
              <w:left w:w="119" w:type="dxa"/>
              <w:bottom w:w="39" w:type="dxa"/>
              <w:right w:w="39" w:type="dxa"/>
            </w:tcMar>
          </w:tcPr>
          <w:p w14:paraId="5C396855" w14:textId="77777777" w:rsidR="0062040D" w:rsidRPr="00B05487" w:rsidRDefault="0062040D" w:rsidP="00F144E5">
            <w:pPr>
              <w:spacing w:after="0" w:line="240" w:lineRule="auto"/>
              <w:rPr>
                <w:rFonts w:ascii="Arial" w:hAnsi="Arial" w:cs="Arial"/>
              </w:rPr>
            </w:pPr>
            <w:r w:rsidRPr="00B05487">
              <w:rPr>
                <w:rFonts w:ascii="Arial" w:eastAsia="Calibri" w:hAnsi="Arial" w:cs="Arial"/>
                <w:color w:val="000000"/>
              </w:rPr>
              <w:t>Podnijeto kao</w:t>
            </w:r>
          </w:p>
        </w:tc>
        <w:tc>
          <w:tcPr>
            <w:tcW w:w="7790" w:type="dxa"/>
            <w:tcBorders>
              <w:top w:val="single" w:sz="6" w:space="0" w:color="000000"/>
              <w:left w:val="single" w:sz="6" w:space="0" w:color="000000"/>
              <w:bottom w:val="single" w:sz="6" w:space="0" w:color="000000"/>
              <w:right w:val="single" w:sz="6" w:space="0" w:color="000000"/>
            </w:tcBorders>
            <w:tcMar>
              <w:top w:w="39" w:type="dxa"/>
              <w:left w:w="119" w:type="dxa"/>
              <w:bottom w:w="39" w:type="dxa"/>
              <w:right w:w="39" w:type="dxa"/>
            </w:tcMar>
          </w:tcPr>
          <w:p w14:paraId="21646550" w14:textId="77777777" w:rsidR="0062040D" w:rsidRPr="00B05487" w:rsidRDefault="0062040D" w:rsidP="00F144E5">
            <w:pPr>
              <w:spacing w:after="0" w:line="240" w:lineRule="auto"/>
              <w:rPr>
                <w:rFonts w:ascii="Arial" w:hAnsi="Arial" w:cs="Arial"/>
              </w:rPr>
            </w:pPr>
          </w:p>
        </w:tc>
      </w:tr>
      <w:tr w:rsidR="0062040D" w:rsidRPr="00B05487" w14:paraId="3B06670A" w14:textId="77777777" w:rsidTr="00BB05A9">
        <w:trPr>
          <w:trHeight w:val="262"/>
        </w:trPr>
        <w:tc>
          <w:tcPr>
            <w:tcW w:w="3494" w:type="dxa"/>
            <w:gridSpan w:val="2"/>
            <w:tcBorders>
              <w:top w:val="nil"/>
              <w:left w:val="nil"/>
              <w:bottom w:val="nil"/>
              <w:right w:val="nil"/>
            </w:tcBorders>
            <w:tcMar>
              <w:top w:w="39" w:type="dxa"/>
              <w:left w:w="39" w:type="dxa"/>
              <w:bottom w:w="39" w:type="dxa"/>
              <w:right w:w="39" w:type="dxa"/>
            </w:tcMar>
          </w:tcPr>
          <w:p w14:paraId="530D29B8" w14:textId="77777777" w:rsidR="0062040D" w:rsidRPr="00B05487" w:rsidRDefault="0062040D" w:rsidP="00F144E5">
            <w:pPr>
              <w:spacing w:after="0" w:line="240" w:lineRule="auto"/>
              <w:rPr>
                <w:rFonts w:ascii="Arial" w:hAnsi="Arial" w:cs="Arial"/>
              </w:rPr>
            </w:pPr>
          </w:p>
        </w:tc>
      </w:tr>
      <w:tr w:rsidR="0062040D" w:rsidRPr="00B05487" w14:paraId="790DC51D" w14:textId="77777777" w:rsidTr="00BB05A9">
        <w:trPr>
          <w:trHeight w:val="262"/>
        </w:trPr>
        <w:tc>
          <w:tcPr>
            <w:tcW w:w="3494" w:type="dxa"/>
            <w:gridSpan w:val="2"/>
            <w:tcBorders>
              <w:top w:val="single" w:sz="6" w:space="0" w:color="000000"/>
              <w:left w:val="single" w:sz="6" w:space="0" w:color="000000"/>
              <w:bottom w:val="single" w:sz="6" w:space="0" w:color="000000"/>
              <w:right w:val="single" w:sz="6" w:space="0" w:color="000000"/>
            </w:tcBorders>
            <w:shd w:val="clear" w:color="auto" w:fill="DEEAF6"/>
            <w:tcMar>
              <w:top w:w="39" w:type="dxa"/>
              <w:left w:w="119" w:type="dxa"/>
              <w:bottom w:w="39" w:type="dxa"/>
              <w:right w:w="39" w:type="dxa"/>
            </w:tcMar>
          </w:tcPr>
          <w:p w14:paraId="7FABB362" w14:textId="77777777" w:rsidR="0062040D" w:rsidRPr="00B05487" w:rsidRDefault="0062040D" w:rsidP="00F144E5">
            <w:pPr>
              <w:spacing w:after="0" w:line="240" w:lineRule="auto"/>
              <w:rPr>
                <w:rFonts w:ascii="Arial" w:hAnsi="Arial" w:cs="Arial"/>
              </w:rPr>
            </w:pPr>
            <w:r w:rsidRPr="00B05487">
              <w:rPr>
                <w:rFonts w:ascii="Arial" w:eastAsia="Arial" w:hAnsi="Arial" w:cs="Arial"/>
                <w:b/>
                <w:color w:val="000000"/>
              </w:rPr>
              <w:t xml:space="preserve"> Šifra ponude: </w:t>
            </w:r>
          </w:p>
        </w:tc>
      </w:tr>
      <w:tr w:rsidR="0062040D" w:rsidRPr="00B05487" w14:paraId="108C4802" w14:textId="77777777" w:rsidTr="00BB05A9">
        <w:trPr>
          <w:trHeight w:val="262"/>
        </w:trPr>
        <w:tc>
          <w:tcPr>
            <w:tcW w:w="3494" w:type="dxa"/>
            <w:tcBorders>
              <w:top w:val="single" w:sz="6" w:space="0" w:color="000000"/>
              <w:left w:val="single" w:sz="6" w:space="0" w:color="000000"/>
              <w:bottom w:val="single" w:sz="6" w:space="0" w:color="000000"/>
              <w:right w:val="single" w:sz="6" w:space="0" w:color="000000"/>
            </w:tcBorders>
            <w:shd w:val="clear" w:color="auto" w:fill="F2F2F2"/>
            <w:tcMar>
              <w:top w:w="39" w:type="dxa"/>
              <w:left w:w="119" w:type="dxa"/>
              <w:bottom w:w="39" w:type="dxa"/>
              <w:right w:w="39" w:type="dxa"/>
            </w:tcMar>
          </w:tcPr>
          <w:p w14:paraId="204FD5F5" w14:textId="77777777" w:rsidR="0062040D" w:rsidRPr="00B05487" w:rsidRDefault="0062040D" w:rsidP="00F144E5">
            <w:pPr>
              <w:spacing w:after="0" w:line="240" w:lineRule="auto"/>
              <w:rPr>
                <w:rFonts w:ascii="Arial" w:hAnsi="Arial" w:cs="Arial"/>
              </w:rPr>
            </w:pPr>
            <w:r w:rsidRPr="00B05487">
              <w:rPr>
                <w:rFonts w:ascii="Arial" w:eastAsia="Calibri" w:hAnsi="Arial" w:cs="Arial"/>
                <w:color w:val="000000"/>
              </w:rPr>
              <w:t>Datum i vrijeme podnošenja</w:t>
            </w:r>
          </w:p>
        </w:tc>
        <w:tc>
          <w:tcPr>
            <w:tcW w:w="7790" w:type="dxa"/>
            <w:tcBorders>
              <w:top w:val="single" w:sz="6" w:space="0" w:color="000000"/>
              <w:left w:val="single" w:sz="6" w:space="0" w:color="000000"/>
              <w:bottom w:val="single" w:sz="6" w:space="0" w:color="000000"/>
              <w:right w:val="single" w:sz="6" w:space="0" w:color="000000"/>
            </w:tcBorders>
            <w:tcMar>
              <w:top w:w="39" w:type="dxa"/>
              <w:left w:w="119" w:type="dxa"/>
              <w:bottom w:w="39" w:type="dxa"/>
              <w:right w:w="39" w:type="dxa"/>
            </w:tcMar>
          </w:tcPr>
          <w:p w14:paraId="31CFEB8D" w14:textId="77777777" w:rsidR="0062040D" w:rsidRPr="00B05487" w:rsidRDefault="0062040D" w:rsidP="00F144E5">
            <w:pPr>
              <w:spacing w:after="0" w:line="240" w:lineRule="auto"/>
              <w:rPr>
                <w:rFonts w:ascii="Arial" w:hAnsi="Arial" w:cs="Arial"/>
              </w:rPr>
            </w:pPr>
          </w:p>
        </w:tc>
      </w:tr>
      <w:tr w:rsidR="0062040D" w:rsidRPr="00B05487" w14:paraId="2F9FFD0C" w14:textId="77777777" w:rsidTr="00BB05A9">
        <w:trPr>
          <w:trHeight w:val="262"/>
        </w:trPr>
        <w:tc>
          <w:tcPr>
            <w:tcW w:w="3494" w:type="dxa"/>
            <w:tcBorders>
              <w:top w:val="single" w:sz="6" w:space="0" w:color="000000"/>
              <w:left w:val="single" w:sz="6" w:space="0" w:color="000000"/>
              <w:bottom w:val="single" w:sz="6" w:space="0" w:color="000000"/>
              <w:right w:val="single" w:sz="6" w:space="0" w:color="000000"/>
            </w:tcBorders>
            <w:shd w:val="clear" w:color="auto" w:fill="F2F2F2"/>
            <w:tcMar>
              <w:top w:w="39" w:type="dxa"/>
              <w:left w:w="119" w:type="dxa"/>
              <w:bottom w:w="39" w:type="dxa"/>
              <w:right w:w="39" w:type="dxa"/>
            </w:tcMar>
          </w:tcPr>
          <w:p w14:paraId="70B328A6" w14:textId="77777777" w:rsidR="0062040D" w:rsidRPr="00B05487" w:rsidRDefault="0062040D" w:rsidP="00F144E5">
            <w:pPr>
              <w:spacing w:after="0" w:line="240" w:lineRule="auto"/>
              <w:rPr>
                <w:rFonts w:ascii="Arial" w:hAnsi="Arial" w:cs="Arial"/>
              </w:rPr>
            </w:pPr>
            <w:r w:rsidRPr="00B05487">
              <w:rPr>
                <w:rFonts w:ascii="Arial" w:eastAsia="Calibri" w:hAnsi="Arial" w:cs="Arial"/>
                <w:color w:val="000000"/>
              </w:rPr>
              <w:t>Naziv ponuđača</w:t>
            </w:r>
          </w:p>
        </w:tc>
        <w:tc>
          <w:tcPr>
            <w:tcW w:w="7790" w:type="dxa"/>
            <w:tcBorders>
              <w:top w:val="single" w:sz="6" w:space="0" w:color="000000"/>
              <w:left w:val="single" w:sz="6" w:space="0" w:color="000000"/>
              <w:bottom w:val="single" w:sz="6" w:space="0" w:color="000000"/>
              <w:right w:val="single" w:sz="6" w:space="0" w:color="000000"/>
            </w:tcBorders>
            <w:tcMar>
              <w:top w:w="39" w:type="dxa"/>
              <w:left w:w="119" w:type="dxa"/>
              <w:bottom w:w="39" w:type="dxa"/>
              <w:right w:w="39" w:type="dxa"/>
            </w:tcMar>
          </w:tcPr>
          <w:p w14:paraId="242B63CA" w14:textId="77777777" w:rsidR="0062040D" w:rsidRPr="00B05487" w:rsidRDefault="0062040D" w:rsidP="00F144E5">
            <w:pPr>
              <w:spacing w:after="0" w:line="240" w:lineRule="auto"/>
              <w:rPr>
                <w:rFonts w:ascii="Arial" w:hAnsi="Arial" w:cs="Arial"/>
              </w:rPr>
            </w:pPr>
          </w:p>
        </w:tc>
      </w:tr>
      <w:tr w:rsidR="0062040D" w:rsidRPr="00B05487" w14:paraId="7E7BEE95" w14:textId="77777777" w:rsidTr="00BB05A9">
        <w:trPr>
          <w:trHeight w:val="262"/>
        </w:trPr>
        <w:tc>
          <w:tcPr>
            <w:tcW w:w="3494" w:type="dxa"/>
            <w:tcBorders>
              <w:top w:val="single" w:sz="6" w:space="0" w:color="000000"/>
              <w:left w:val="single" w:sz="6" w:space="0" w:color="000000"/>
              <w:bottom w:val="single" w:sz="6" w:space="0" w:color="000000"/>
              <w:right w:val="single" w:sz="6" w:space="0" w:color="000000"/>
            </w:tcBorders>
            <w:shd w:val="clear" w:color="auto" w:fill="F2F2F2"/>
            <w:tcMar>
              <w:top w:w="39" w:type="dxa"/>
              <w:left w:w="119" w:type="dxa"/>
              <w:bottom w:w="39" w:type="dxa"/>
              <w:right w:w="39" w:type="dxa"/>
            </w:tcMar>
          </w:tcPr>
          <w:p w14:paraId="27BB85D6" w14:textId="77777777" w:rsidR="0062040D" w:rsidRPr="00B05487" w:rsidRDefault="0062040D" w:rsidP="00F144E5">
            <w:pPr>
              <w:spacing w:after="0" w:line="240" w:lineRule="auto"/>
              <w:rPr>
                <w:rFonts w:ascii="Arial" w:hAnsi="Arial" w:cs="Arial"/>
              </w:rPr>
            </w:pPr>
            <w:r w:rsidRPr="00B05487">
              <w:rPr>
                <w:rFonts w:ascii="Arial" w:eastAsia="Calibri" w:hAnsi="Arial" w:cs="Arial"/>
                <w:color w:val="000000"/>
              </w:rPr>
              <w:t>PIB</w:t>
            </w:r>
          </w:p>
        </w:tc>
        <w:tc>
          <w:tcPr>
            <w:tcW w:w="7790" w:type="dxa"/>
            <w:tcBorders>
              <w:top w:val="single" w:sz="6" w:space="0" w:color="000000"/>
              <w:left w:val="single" w:sz="6" w:space="0" w:color="000000"/>
              <w:bottom w:val="single" w:sz="6" w:space="0" w:color="000000"/>
              <w:right w:val="single" w:sz="6" w:space="0" w:color="000000"/>
            </w:tcBorders>
            <w:tcMar>
              <w:top w:w="39" w:type="dxa"/>
              <w:left w:w="119" w:type="dxa"/>
              <w:bottom w:w="39" w:type="dxa"/>
              <w:right w:w="39" w:type="dxa"/>
            </w:tcMar>
          </w:tcPr>
          <w:p w14:paraId="600A195D" w14:textId="77777777" w:rsidR="0062040D" w:rsidRPr="00B05487" w:rsidRDefault="0062040D" w:rsidP="00F144E5">
            <w:pPr>
              <w:spacing w:after="0" w:line="240" w:lineRule="auto"/>
              <w:rPr>
                <w:rFonts w:ascii="Arial" w:hAnsi="Arial" w:cs="Arial"/>
              </w:rPr>
            </w:pPr>
          </w:p>
        </w:tc>
      </w:tr>
      <w:tr w:rsidR="0062040D" w:rsidRPr="00B05487" w14:paraId="50E72FDC" w14:textId="77777777" w:rsidTr="00BB05A9">
        <w:trPr>
          <w:trHeight w:val="262"/>
        </w:trPr>
        <w:tc>
          <w:tcPr>
            <w:tcW w:w="3494" w:type="dxa"/>
            <w:tcBorders>
              <w:top w:val="single" w:sz="6" w:space="0" w:color="000000"/>
              <w:left w:val="single" w:sz="6" w:space="0" w:color="000000"/>
              <w:bottom w:val="single" w:sz="6" w:space="0" w:color="000000"/>
              <w:right w:val="single" w:sz="6" w:space="0" w:color="000000"/>
            </w:tcBorders>
            <w:shd w:val="clear" w:color="auto" w:fill="F2F2F2"/>
            <w:tcMar>
              <w:top w:w="39" w:type="dxa"/>
              <w:left w:w="119" w:type="dxa"/>
              <w:bottom w:w="39" w:type="dxa"/>
              <w:right w:w="39" w:type="dxa"/>
            </w:tcMar>
          </w:tcPr>
          <w:p w14:paraId="737CB63F" w14:textId="77777777" w:rsidR="0062040D" w:rsidRPr="00B05487" w:rsidRDefault="0062040D" w:rsidP="00F144E5">
            <w:pPr>
              <w:spacing w:after="0" w:line="240" w:lineRule="auto"/>
              <w:rPr>
                <w:rFonts w:ascii="Arial" w:hAnsi="Arial" w:cs="Arial"/>
              </w:rPr>
            </w:pPr>
            <w:r w:rsidRPr="00B05487">
              <w:rPr>
                <w:rFonts w:ascii="Arial" w:eastAsia="Calibri" w:hAnsi="Arial" w:cs="Arial"/>
                <w:color w:val="000000"/>
              </w:rPr>
              <w:t>Podnijeto kao</w:t>
            </w:r>
          </w:p>
        </w:tc>
        <w:tc>
          <w:tcPr>
            <w:tcW w:w="7790" w:type="dxa"/>
            <w:tcBorders>
              <w:top w:val="single" w:sz="6" w:space="0" w:color="000000"/>
              <w:left w:val="single" w:sz="6" w:space="0" w:color="000000"/>
              <w:bottom w:val="single" w:sz="6" w:space="0" w:color="000000"/>
              <w:right w:val="single" w:sz="6" w:space="0" w:color="000000"/>
            </w:tcBorders>
            <w:tcMar>
              <w:top w:w="39" w:type="dxa"/>
              <w:left w:w="119" w:type="dxa"/>
              <w:bottom w:w="39" w:type="dxa"/>
              <w:right w:w="39" w:type="dxa"/>
            </w:tcMar>
          </w:tcPr>
          <w:p w14:paraId="1268934A" w14:textId="77777777" w:rsidR="0062040D" w:rsidRPr="00B05487" w:rsidRDefault="0062040D" w:rsidP="00F144E5">
            <w:pPr>
              <w:spacing w:after="0" w:line="240" w:lineRule="auto"/>
              <w:rPr>
                <w:rFonts w:ascii="Arial" w:hAnsi="Arial" w:cs="Arial"/>
              </w:rPr>
            </w:pPr>
          </w:p>
        </w:tc>
      </w:tr>
    </w:tbl>
    <w:p w14:paraId="5023EAAE" w14:textId="77777777" w:rsidR="0062040D" w:rsidRPr="00B05487" w:rsidRDefault="0062040D" w:rsidP="00F144E5">
      <w:pPr>
        <w:spacing w:after="0" w:line="240" w:lineRule="auto"/>
        <w:jc w:val="both"/>
        <w:rPr>
          <w:rFonts w:ascii="Arial" w:eastAsia="Calibri" w:hAnsi="Arial" w:cs="Arial"/>
          <w:color w:val="000000" w:themeColor="text1"/>
        </w:rPr>
      </w:pPr>
    </w:p>
    <w:p w14:paraId="0CEEF44C" w14:textId="77777777" w:rsidR="0062040D" w:rsidRPr="00B05487" w:rsidRDefault="0062040D" w:rsidP="00F144E5">
      <w:pPr>
        <w:spacing w:after="0" w:line="240" w:lineRule="auto"/>
        <w:jc w:val="both"/>
        <w:rPr>
          <w:rFonts w:ascii="Arial" w:eastAsia="Calibri" w:hAnsi="Arial" w:cs="Arial"/>
        </w:rPr>
      </w:pPr>
      <w:r w:rsidRPr="00B05487">
        <w:rPr>
          <w:rFonts w:ascii="Arial" w:eastAsia="Calibri" w:hAnsi="Arial" w:cs="Arial"/>
        </w:rPr>
        <w:t>...</w:t>
      </w:r>
    </w:p>
    <w:p w14:paraId="461ECE57" w14:textId="77777777" w:rsidR="0062040D" w:rsidRPr="00B05487" w:rsidRDefault="0062040D" w:rsidP="00F144E5">
      <w:pPr>
        <w:autoSpaceDE w:val="0"/>
        <w:autoSpaceDN w:val="0"/>
        <w:adjustRightInd w:val="0"/>
        <w:spacing w:after="0" w:line="240" w:lineRule="auto"/>
        <w:jc w:val="both"/>
        <w:rPr>
          <w:rFonts w:ascii="Arial" w:eastAsia="Calibri" w:hAnsi="Arial" w:cs="Arial"/>
          <w:b/>
          <w:bCs/>
          <w:color w:val="000000" w:themeColor="text1"/>
        </w:rPr>
      </w:pPr>
    </w:p>
    <w:p w14:paraId="26DECB6E" w14:textId="77777777" w:rsidR="0062040D" w:rsidRPr="00B05487" w:rsidRDefault="0062040D" w:rsidP="00F144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ascii="Arial" w:eastAsia="Calibri" w:hAnsi="Arial" w:cs="Arial"/>
          <w:b/>
          <w:bCs/>
          <w:color w:val="000000" w:themeColor="text1"/>
        </w:rPr>
      </w:pPr>
    </w:p>
    <w:p w14:paraId="4C2EFD0C" w14:textId="77777777" w:rsidR="0062040D" w:rsidRPr="00B05487" w:rsidRDefault="0062040D" w:rsidP="00F144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ascii="Arial" w:eastAsia="Calibri" w:hAnsi="Arial" w:cs="Arial"/>
          <w:b/>
          <w:bCs/>
          <w:color w:val="000000" w:themeColor="text1"/>
        </w:rPr>
      </w:pPr>
      <w:r w:rsidRPr="00B05487">
        <w:rPr>
          <w:rFonts w:ascii="Arial" w:eastAsia="Calibri" w:hAnsi="Arial" w:cs="Arial"/>
          <w:b/>
          <w:bCs/>
          <w:color w:val="000000" w:themeColor="text1"/>
        </w:rPr>
        <w:t>Uslovi i zahtjevi predviđeni zahtjevom za dostavljanje ponuda</w:t>
      </w:r>
    </w:p>
    <w:p w14:paraId="41AE9724" w14:textId="77777777" w:rsidR="0062040D" w:rsidRPr="00B05487" w:rsidRDefault="0062040D" w:rsidP="00F144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ascii="Arial" w:eastAsia="Calibri" w:hAnsi="Arial" w:cs="Arial"/>
          <w:b/>
          <w:bCs/>
          <w:color w:val="000000" w:themeColor="text1"/>
        </w:rPr>
      </w:pPr>
    </w:p>
    <w:p w14:paraId="61E91B7D" w14:textId="77777777" w:rsidR="0062040D" w:rsidRPr="00B05487" w:rsidRDefault="0062040D" w:rsidP="00F144E5">
      <w:pPr>
        <w:autoSpaceDE w:val="0"/>
        <w:autoSpaceDN w:val="0"/>
        <w:adjustRightInd w:val="0"/>
        <w:spacing w:after="0" w:line="240" w:lineRule="auto"/>
        <w:jc w:val="both"/>
        <w:rPr>
          <w:rFonts w:ascii="Arial" w:eastAsia="Calibri" w:hAnsi="Arial" w:cs="Arial"/>
          <w:b/>
          <w:bCs/>
          <w:color w:val="000000" w:themeColor="text1"/>
        </w:rPr>
      </w:pPr>
    </w:p>
    <w:p w14:paraId="46D07B54" w14:textId="77777777" w:rsidR="0062040D" w:rsidRPr="00B05487" w:rsidRDefault="0062040D" w:rsidP="00F144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bCs/>
          <w:color w:val="000000" w:themeColor="text1"/>
        </w:rPr>
      </w:pPr>
    </w:p>
    <w:p w14:paraId="47181517" w14:textId="77777777" w:rsidR="0062040D" w:rsidRPr="00B05487" w:rsidRDefault="0062040D" w:rsidP="00F144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bCs/>
          <w:color w:val="000000" w:themeColor="text1"/>
        </w:rPr>
      </w:pPr>
    </w:p>
    <w:p w14:paraId="01EDE974" w14:textId="77777777" w:rsidR="0062040D" w:rsidRPr="00B05487" w:rsidRDefault="0062040D" w:rsidP="00F144E5">
      <w:pPr>
        <w:autoSpaceDE w:val="0"/>
        <w:autoSpaceDN w:val="0"/>
        <w:adjustRightInd w:val="0"/>
        <w:spacing w:after="0" w:line="240" w:lineRule="auto"/>
        <w:jc w:val="both"/>
        <w:rPr>
          <w:rFonts w:ascii="Arial" w:eastAsia="Calibri" w:hAnsi="Arial" w:cs="Arial"/>
          <w:color w:val="000000" w:themeColor="text1"/>
        </w:rPr>
      </w:pPr>
    </w:p>
    <w:p w14:paraId="1F21AF4E" w14:textId="77777777" w:rsidR="0062040D" w:rsidRPr="00B05487" w:rsidRDefault="0062040D" w:rsidP="00F144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ascii="Arial" w:eastAsia="Calibri" w:hAnsi="Arial" w:cs="Arial"/>
          <w:b/>
          <w:bCs/>
          <w:color w:val="000000" w:themeColor="text1"/>
        </w:rPr>
      </w:pPr>
    </w:p>
    <w:p w14:paraId="6A4F0499" w14:textId="77777777" w:rsidR="0062040D" w:rsidRPr="00B05487" w:rsidRDefault="0062040D" w:rsidP="00F144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ascii="Arial" w:eastAsia="Calibri" w:hAnsi="Arial" w:cs="Arial"/>
          <w:b/>
          <w:bCs/>
          <w:color w:val="000000" w:themeColor="text1"/>
        </w:rPr>
      </w:pPr>
      <w:r w:rsidRPr="00B05487">
        <w:rPr>
          <w:rFonts w:ascii="Arial" w:eastAsia="Calibri" w:hAnsi="Arial" w:cs="Arial"/>
          <w:b/>
          <w:bCs/>
          <w:color w:val="000000" w:themeColor="text1"/>
        </w:rPr>
        <w:t>Izjava ponuđača o ispunjenosti uslova utvrđenih zahtjevom i nepostojanju sukoba interesa</w:t>
      </w:r>
    </w:p>
    <w:p w14:paraId="74705A70" w14:textId="77777777" w:rsidR="0062040D" w:rsidRPr="00B05487" w:rsidRDefault="0062040D" w:rsidP="00F144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ascii="Arial" w:eastAsia="Calibri" w:hAnsi="Arial" w:cs="Arial"/>
          <w:b/>
          <w:bCs/>
          <w:color w:val="000000" w:themeColor="text1"/>
        </w:rPr>
      </w:pPr>
    </w:p>
    <w:p w14:paraId="154A7A5E" w14:textId="77777777" w:rsidR="0062040D" w:rsidRPr="00B05487" w:rsidRDefault="0062040D" w:rsidP="00F144E5">
      <w:pPr>
        <w:autoSpaceDE w:val="0"/>
        <w:autoSpaceDN w:val="0"/>
        <w:adjustRightInd w:val="0"/>
        <w:spacing w:after="0" w:line="240" w:lineRule="auto"/>
        <w:jc w:val="both"/>
        <w:rPr>
          <w:rFonts w:ascii="Arial" w:eastAsia="Calibri" w:hAnsi="Arial" w:cs="Arial"/>
          <w:color w:val="000000" w:themeColor="text1"/>
        </w:rPr>
      </w:pPr>
    </w:p>
    <w:tbl>
      <w:tblPr>
        <w:tblW w:w="935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1842"/>
        <w:gridCol w:w="5245"/>
      </w:tblGrid>
      <w:tr w:rsidR="0062040D" w:rsidRPr="00B05487" w14:paraId="79AE7B41" w14:textId="77777777" w:rsidTr="00BB05A9">
        <w:trPr>
          <w:trHeight w:val="735"/>
        </w:trPr>
        <w:tc>
          <w:tcPr>
            <w:tcW w:w="2269" w:type="dxa"/>
            <w:shd w:val="clear" w:color="auto" w:fill="F2F2F2" w:themeFill="background1" w:themeFillShade="F2"/>
            <w:vAlign w:val="center"/>
            <w:hideMark/>
          </w:tcPr>
          <w:p w14:paraId="65452F67" w14:textId="77777777" w:rsidR="0062040D" w:rsidRPr="00B05487" w:rsidRDefault="0062040D" w:rsidP="00F144E5">
            <w:pPr>
              <w:spacing w:after="0" w:line="240" w:lineRule="auto"/>
              <w:jc w:val="center"/>
              <w:rPr>
                <w:rFonts w:ascii="Arial" w:eastAsia="Calibri" w:hAnsi="Arial" w:cs="Arial"/>
                <w:b/>
                <w:bCs/>
              </w:rPr>
            </w:pPr>
            <w:r w:rsidRPr="00B05487">
              <w:rPr>
                <w:rFonts w:ascii="Arial" w:eastAsia="Calibri" w:hAnsi="Arial" w:cs="Arial"/>
                <w:b/>
                <w:bCs/>
              </w:rPr>
              <w:lastRenderedPageBreak/>
              <w:t>Naziv ponuđača</w:t>
            </w:r>
          </w:p>
        </w:tc>
        <w:tc>
          <w:tcPr>
            <w:tcW w:w="1842" w:type="dxa"/>
            <w:shd w:val="clear" w:color="auto" w:fill="F2F2F2" w:themeFill="background1" w:themeFillShade="F2"/>
            <w:vAlign w:val="center"/>
            <w:hideMark/>
          </w:tcPr>
          <w:p w14:paraId="2A3878A8" w14:textId="77777777" w:rsidR="0062040D" w:rsidRPr="00B05487" w:rsidRDefault="0062040D" w:rsidP="00F144E5">
            <w:pPr>
              <w:spacing w:after="0" w:line="240" w:lineRule="auto"/>
              <w:jc w:val="center"/>
              <w:rPr>
                <w:rFonts w:ascii="Arial" w:eastAsia="Calibri" w:hAnsi="Arial" w:cs="Arial"/>
                <w:b/>
                <w:bCs/>
              </w:rPr>
            </w:pPr>
            <w:r w:rsidRPr="00B05487">
              <w:rPr>
                <w:rFonts w:ascii="Arial" w:eastAsia="Calibri" w:hAnsi="Arial" w:cs="Arial"/>
                <w:b/>
                <w:bCs/>
              </w:rPr>
              <w:t>Dostavljena izjava (da/ne)</w:t>
            </w:r>
          </w:p>
        </w:tc>
        <w:tc>
          <w:tcPr>
            <w:tcW w:w="5245" w:type="dxa"/>
            <w:shd w:val="clear" w:color="auto" w:fill="F2F2F2" w:themeFill="background1" w:themeFillShade="F2"/>
            <w:hideMark/>
          </w:tcPr>
          <w:p w14:paraId="537990A2" w14:textId="77777777" w:rsidR="0062040D" w:rsidRPr="00B05487" w:rsidRDefault="0062040D" w:rsidP="00F144E5">
            <w:pPr>
              <w:spacing w:after="0" w:line="240" w:lineRule="auto"/>
              <w:jc w:val="center"/>
              <w:rPr>
                <w:rFonts w:ascii="Arial" w:eastAsia="Calibri" w:hAnsi="Arial" w:cs="Arial"/>
                <w:b/>
                <w:bCs/>
              </w:rPr>
            </w:pPr>
            <w:r w:rsidRPr="00B05487">
              <w:rPr>
                <w:rFonts w:ascii="Arial" w:eastAsia="Calibri" w:hAnsi="Arial" w:cs="Arial"/>
                <w:b/>
                <w:bCs/>
              </w:rPr>
              <w:t>Dostavljena izjava u skladu sa zahtjevom za dostavljanje ponuda (da/ne)</w:t>
            </w:r>
          </w:p>
        </w:tc>
      </w:tr>
      <w:tr w:rsidR="0062040D" w:rsidRPr="00B05487" w14:paraId="42928F45" w14:textId="77777777" w:rsidTr="00BB05A9">
        <w:trPr>
          <w:trHeight w:val="223"/>
        </w:trPr>
        <w:tc>
          <w:tcPr>
            <w:tcW w:w="2269" w:type="dxa"/>
            <w:vAlign w:val="center"/>
            <w:hideMark/>
          </w:tcPr>
          <w:p w14:paraId="35BB55BD" w14:textId="77777777" w:rsidR="0062040D" w:rsidRPr="00B05487" w:rsidRDefault="0062040D" w:rsidP="00F144E5">
            <w:pPr>
              <w:spacing w:after="0" w:line="240" w:lineRule="auto"/>
              <w:jc w:val="both"/>
              <w:rPr>
                <w:rFonts w:ascii="Arial" w:eastAsia="Calibri" w:hAnsi="Arial" w:cs="Arial"/>
                <w:i/>
              </w:rPr>
            </w:pPr>
          </w:p>
        </w:tc>
        <w:tc>
          <w:tcPr>
            <w:tcW w:w="1842" w:type="dxa"/>
            <w:hideMark/>
          </w:tcPr>
          <w:p w14:paraId="6ED50781" w14:textId="77777777" w:rsidR="0062040D" w:rsidRPr="00B05487" w:rsidRDefault="0062040D" w:rsidP="00F144E5">
            <w:pPr>
              <w:spacing w:after="0" w:line="240" w:lineRule="auto"/>
              <w:jc w:val="center"/>
              <w:rPr>
                <w:rFonts w:ascii="Arial" w:eastAsia="Calibri" w:hAnsi="Arial" w:cs="Arial"/>
                <w:i/>
              </w:rPr>
            </w:pPr>
          </w:p>
        </w:tc>
        <w:tc>
          <w:tcPr>
            <w:tcW w:w="5245" w:type="dxa"/>
            <w:hideMark/>
          </w:tcPr>
          <w:p w14:paraId="7D8DC384" w14:textId="77777777" w:rsidR="0062040D" w:rsidRPr="00B05487" w:rsidRDefault="0062040D" w:rsidP="00F144E5">
            <w:pPr>
              <w:spacing w:after="0" w:line="240" w:lineRule="auto"/>
              <w:jc w:val="center"/>
              <w:rPr>
                <w:rFonts w:ascii="Arial" w:eastAsia="Calibri" w:hAnsi="Arial" w:cs="Arial"/>
                <w:i/>
              </w:rPr>
            </w:pPr>
          </w:p>
        </w:tc>
      </w:tr>
      <w:tr w:rsidR="0062040D" w:rsidRPr="00B05487" w14:paraId="372B4C55" w14:textId="77777777" w:rsidTr="00BB05A9">
        <w:trPr>
          <w:trHeight w:val="212"/>
        </w:trPr>
        <w:tc>
          <w:tcPr>
            <w:tcW w:w="2269" w:type="dxa"/>
            <w:vAlign w:val="center"/>
            <w:hideMark/>
          </w:tcPr>
          <w:p w14:paraId="0B8F2EB3" w14:textId="77777777" w:rsidR="0062040D" w:rsidRPr="00B05487" w:rsidRDefault="0062040D" w:rsidP="00F144E5">
            <w:pPr>
              <w:spacing w:after="0" w:line="240" w:lineRule="auto"/>
              <w:rPr>
                <w:rFonts w:ascii="Arial" w:eastAsia="Calibri" w:hAnsi="Arial" w:cs="Arial"/>
                <w:i/>
              </w:rPr>
            </w:pPr>
          </w:p>
        </w:tc>
        <w:tc>
          <w:tcPr>
            <w:tcW w:w="1842" w:type="dxa"/>
            <w:hideMark/>
          </w:tcPr>
          <w:p w14:paraId="0EFF3A55" w14:textId="77777777" w:rsidR="0062040D" w:rsidRPr="00B05487" w:rsidRDefault="0062040D" w:rsidP="00F144E5">
            <w:pPr>
              <w:spacing w:after="0" w:line="240" w:lineRule="auto"/>
              <w:jc w:val="center"/>
              <w:rPr>
                <w:rFonts w:ascii="Arial" w:eastAsia="Calibri" w:hAnsi="Arial" w:cs="Arial"/>
                <w:i/>
              </w:rPr>
            </w:pPr>
          </w:p>
        </w:tc>
        <w:tc>
          <w:tcPr>
            <w:tcW w:w="5245" w:type="dxa"/>
            <w:hideMark/>
          </w:tcPr>
          <w:p w14:paraId="706D9648" w14:textId="77777777" w:rsidR="0062040D" w:rsidRPr="00B05487" w:rsidRDefault="0062040D" w:rsidP="00F144E5">
            <w:pPr>
              <w:spacing w:after="0" w:line="240" w:lineRule="auto"/>
              <w:jc w:val="center"/>
              <w:rPr>
                <w:rFonts w:ascii="Arial" w:eastAsia="Calibri" w:hAnsi="Arial" w:cs="Arial"/>
                <w:i/>
              </w:rPr>
            </w:pPr>
          </w:p>
        </w:tc>
      </w:tr>
    </w:tbl>
    <w:p w14:paraId="131C1C3E" w14:textId="77777777" w:rsidR="0062040D" w:rsidRPr="00B05487" w:rsidRDefault="0062040D" w:rsidP="00F144E5">
      <w:pPr>
        <w:autoSpaceDE w:val="0"/>
        <w:autoSpaceDN w:val="0"/>
        <w:adjustRightInd w:val="0"/>
        <w:spacing w:after="0" w:line="240" w:lineRule="auto"/>
        <w:jc w:val="both"/>
        <w:rPr>
          <w:rFonts w:ascii="Arial" w:eastAsia="Calibri" w:hAnsi="Arial" w:cs="Arial"/>
          <w:color w:val="000000" w:themeColor="text1"/>
        </w:rPr>
      </w:pPr>
    </w:p>
    <w:p w14:paraId="38743550" w14:textId="77777777" w:rsidR="0062040D" w:rsidRPr="00B05487" w:rsidRDefault="0062040D" w:rsidP="00F144E5">
      <w:pPr>
        <w:autoSpaceDE w:val="0"/>
        <w:autoSpaceDN w:val="0"/>
        <w:adjustRightInd w:val="0"/>
        <w:spacing w:after="0" w:line="240" w:lineRule="auto"/>
        <w:jc w:val="both"/>
        <w:rPr>
          <w:rFonts w:ascii="Arial" w:eastAsia="Calibri" w:hAnsi="Arial" w:cs="Arial"/>
          <w:color w:val="000000" w:themeColor="text1"/>
        </w:rPr>
      </w:pPr>
    </w:p>
    <w:p w14:paraId="5D2E2024" w14:textId="77777777" w:rsidR="0062040D" w:rsidRPr="00B05487" w:rsidRDefault="0062040D" w:rsidP="00F144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ascii="Arial" w:eastAsia="PMingLiU" w:hAnsi="Arial" w:cs="Arial"/>
          <w:b/>
          <w:color w:val="000000" w:themeColor="text1"/>
          <w:lang w:eastAsia="zh-TW"/>
        </w:rPr>
      </w:pPr>
    </w:p>
    <w:p w14:paraId="4D93FC5D" w14:textId="77777777" w:rsidR="0062040D" w:rsidRPr="00B05487" w:rsidRDefault="0062040D" w:rsidP="00F144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ascii="Arial" w:eastAsia="PMingLiU" w:hAnsi="Arial" w:cs="Arial"/>
          <w:b/>
          <w:i/>
          <w:color w:val="000000" w:themeColor="text1"/>
          <w:lang w:eastAsia="zh-TW"/>
        </w:rPr>
      </w:pPr>
      <w:r w:rsidRPr="00B05487">
        <w:rPr>
          <w:rFonts w:ascii="Arial" w:eastAsia="PMingLiU" w:hAnsi="Arial" w:cs="Arial"/>
          <w:b/>
          <w:i/>
          <w:color w:val="000000" w:themeColor="text1"/>
          <w:lang w:eastAsia="zh-TW"/>
        </w:rPr>
        <w:t>Pregled i ocjena ponuda</w:t>
      </w:r>
    </w:p>
    <w:p w14:paraId="41455C38" w14:textId="77777777" w:rsidR="0062040D" w:rsidRPr="00B05487" w:rsidRDefault="0062040D" w:rsidP="00F144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ascii="Arial" w:eastAsia="PMingLiU" w:hAnsi="Arial" w:cs="Arial"/>
          <w:b/>
          <w:color w:val="000000" w:themeColor="text1"/>
          <w:lang w:eastAsia="zh-TW"/>
        </w:rPr>
      </w:pPr>
    </w:p>
    <w:p w14:paraId="1CEFA16B" w14:textId="77777777" w:rsidR="0062040D" w:rsidRPr="00B05487" w:rsidRDefault="0062040D" w:rsidP="00F144E5">
      <w:pPr>
        <w:autoSpaceDE w:val="0"/>
        <w:autoSpaceDN w:val="0"/>
        <w:adjustRightInd w:val="0"/>
        <w:spacing w:after="0" w:line="240" w:lineRule="auto"/>
        <w:jc w:val="both"/>
        <w:rPr>
          <w:rFonts w:ascii="Arial" w:eastAsia="PMingLiU" w:hAnsi="Arial" w:cs="Arial"/>
          <w:b/>
          <w:color w:val="000000" w:themeColor="text1"/>
          <w:lang w:eastAsia="zh-TW"/>
        </w:rPr>
      </w:pPr>
    </w:p>
    <w:p w14:paraId="30104DE1" w14:textId="77777777" w:rsidR="0062040D" w:rsidRPr="00B05487" w:rsidRDefault="0062040D" w:rsidP="00F144E5">
      <w:pPr>
        <w:pStyle w:val="ListParagraph"/>
        <w:numPr>
          <w:ilvl w:val="0"/>
          <w:numId w:val="26"/>
        </w:numPr>
        <w:autoSpaceDE w:val="0"/>
        <w:autoSpaceDN w:val="0"/>
        <w:adjustRightInd w:val="0"/>
        <w:spacing w:after="0" w:line="240" w:lineRule="auto"/>
        <w:jc w:val="both"/>
        <w:rPr>
          <w:rFonts w:ascii="Arial" w:eastAsia="PMingLiU" w:hAnsi="Arial" w:cs="Arial"/>
          <w:b/>
          <w:color w:val="000000" w:themeColor="text1"/>
          <w:lang w:eastAsia="zh-TW"/>
        </w:rPr>
      </w:pPr>
      <w:r w:rsidRPr="00B05487">
        <w:rPr>
          <w:rFonts w:ascii="Arial" w:eastAsia="PMingLiU" w:hAnsi="Arial" w:cs="Arial"/>
          <w:b/>
          <w:color w:val="000000" w:themeColor="text1"/>
          <w:lang w:eastAsia="zh-TW"/>
        </w:rPr>
        <w:t xml:space="preserve">Ispravne ponude: </w:t>
      </w:r>
    </w:p>
    <w:p w14:paraId="7C887991" w14:textId="77777777" w:rsidR="0062040D" w:rsidRPr="00B05487" w:rsidRDefault="0062040D" w:rsidP="00F144E5">
      <w:pPr>
        <w:pStyle w:val="ListParagraph"/>
        <w:autoSpaceDE w:val="0"/>
        <w:autoSpaceDN w:val="0"/>
        <w:adjustRightInd w:val="0"/>
        <w:spacing w:after="0" w:line="240" w:lineRule="auto"/>
        <w:jc w:val="both"/>
        <w:rPr>
          <w:rFonts w:ascii="Arial" w:eastAsia="PMingLiU" w:hAnsi="Arial" w:cs="Arial"/>
          <w:b/>
          <w:color w:val="000000" w:themeColor="text1"/>
          <w:lang w:eastAsia="zh-TW"/>
        </w:rPr>
      </w:pPr>
    </w:p>
    <w:p w14:paraId="1AAC9ECC" w14:textId="77777777" w:rsidR="0062040D" w:rsidRPr="00B05487" w:rsidRDefault="0062040D" w:rsidP="00F144E5">
      <w:pPr>
        <w:autoSpaceDE w:val="0"/>
        <w:autoSpaceDN w:val="0"/>
        <w:adjustRightInd w:val="0"/>
        <w:spacing w:after="0" w:line="240" w:lineRule="auto"/>
        <w:jc w:val="both"/>
        <w:rPr>
          <w:rFonts w:ascii="Arial" w:eastAsia="PMingLiU" w:hAnsi="Arial" w:cs="Arial"/>
          <w:color w:val="000000" w:themeColor="text1"/>
          <w:lang w:eastAsia="zh-TW"/>
        </w:rPr>
      </w:pPr>
      <w:r w:rsidRPr="00B05487">
        <w:rPr>
          <w:rFonts w:ascii="Arial" w:eastAsia="PMingLiU" w:hAnsi="Arial" w:cs="Arial"/>
          <w:color w:val="000000" w:themeColor="text1"/>
          <w:lang w:eastAsia="zh-TW"/>
        </w:rPr>
        <w:t>1. (naziv ponuđača, sa ocjenom činjenica i razlozima za ocjenu ispravnosti ponuda u odnosu na uslove predviđene zahtjevom za dostavljanje ponuda)</w:t>
      </w:r>
    </w:p>
    <w:p w14:paraId="6B54B9F8" w14:textId="77777777" w:rsidR="0062040D" w:rsidRPr="00B05487" w:rsidRDefault="0062040D" w:rsidP="00F144E5">
      <w:pPr>
        <w:autoSpaceDE w:val="0"/>
        <w:autoSpaceDN w:val="0"/>
        <w:adjustRightInd w:val="0"/>
        <w:spacing w:after="0" w:line="240" w:lineRule="auto"/>
        <w:jc w:val="both"/>
        <w:rPr>
          <w:rFonts w:ascii="Arial" w:eastAsia="PMingLiU" w:hAnsi="Arial" w:cs="Arial"/>
          <w:color w:val="000000" w:themeColor="text1"/>
          <w:lang w:eastAsia="zh-TW"/>
        </w:rPr>
      </w:pPr>
      <w:r w:rsidRPr="00B05487">
        <w:rPr>
          <w:rFonts w:ascii="Arial" w:eastAsia="PMingLiU" w:hAnsi="Arial" w:cs="Arial"/>
          <w:color w:val="000000" w:themeColor="text1"/>
          <w:lang w:eastAsia="zh-TW"/>
        </w:rPr>
        <w:t>2. (naziv ponuđača, sa ocjenom činjenica i razlozima za ocjenu ispravnosti ponuda u odnosu na uslove predviđene zahtjevom za dostavljanje ponuda)</w:t>
      </w:r>
    </w:p>
    <w:p w14:paraId="2C6F5256" w14:textId="77777777" w:rsidR="0062040D" w:rsidRPr="00B05487" w:rsidRDefault="0062040D" w:rsidP="00F144E5">
      <w:pPr>
        <w:autoSpaceDE w:val="0"/>
        <w:autoSpaceDN w:val="0"/>
        <w:adjustRightInd w:val="0"/>
        <w:spacing w:after="0" w:line="240" w:lineRule="auto"/>
        <w:jc w:val="both"/>
        <w:rPr>
          <w:rFonts w:ascii="Arial" w:eastAsia="PMingLiU" w:hAnsi="Arial" w:cs="Arial"/>
          <w:color w:val="000000" w:themeColor="text1"/>
          <w:lang w:eastAsia="zh-TW"/>
        </w:rPr>
      </w:pPr>
      <w:r w:rsidRPr="00B05487">
        <w:rPr>
          <w:rFonts w:ascii="Arial" w:eastAsia="PMingLiU" w:hAnsi="Arial" w:cs="Arial"/>
          <w:color w:val="000000" w:themeColor="text1"/>
          <w:lang w:eastAsia="zh-TW"/>
        </w:rPr>
        <w:t>…</w:t>
      </w:r>
    </w:p>
    <w:p w14:paraId="45B66ECE" w14:textId="77777777" w:rsidR="0062040D" w:rsidRPr="00B05487" w:rsidRDefault="0062040D" w:rsidP="00F144E5">
      <w:pPr>
        <w:autoSpaceDE w:val="0"/>
        <w:autoSpaceDN w:val="0"/>
        <w:adjustRightInd w:val="0"/>
        <w:spacing w:after="0" w:line="240" w:lineRule="auto"/>
        <w:jc w:val="both"/>
        <w:rPr>
          <w:rFonts w:ascii="Arial" w:eastAsia="PMingLiU" w:hAnsi="Arial" w:cs="Arial"/>
          <w:color w:val="000000" w:themeColor="text1"/>
          <w:lang w:eastAsia="zh-TW"/>
        </w:rPr>
      </w:pPr>
    </w:p>
    <w:p w14:paraId="02C5AC35" w14:textId="77777777" w:rsidR="0062040D" w:rsidRPr="00B05487" w:rsidRDefault="0062040D" w:rsidP="00F144E5">
      <w:pPr>
        <w:autoSpaceDE w:val="0"/>
        <w:autoSpaceDN w:val="0"/>
        <w:adjustRightInd w:val="0"/>
        <w:spacing w:after="0" w:line="240" w:lineRule="auto"/>
        <w:jc w:val="both"/>
        <w:rPr>
          <w:rFonts w:ascii="Arial" w:eastAsia="PMingLiU" w:hAnsi="Arial" w:cs="Arial"/>
          <w:b/>
          <w:color w:val="000000" w:themeColor="text1"/>
          <w:lang w:eastAsia="zh-TW"/>
        </w:rPr>
      </w:pPr>
      <w:r w:rsidRPr="00B05487">
        <w:rPr>
          <w:rFonts w:ascii="Arial" w:eastAsia="PMingLiU" w:hAnsi="Arial" w:cs="Arial"/>
          <w:b/>
          <w:color w:val="000000" w:themeColor="text1"/>
          <w:lang w:eastAsia="zh-TW"/>
        </w:rPr>
        <w:t xml:space="preserve">- Neispravne ponude: </w:t>
      </w:r>
    </w:p>
    <w:p w14:paraId="746C18C9" w14:textId="77777777" w:rsidR="0062040D" w:rsidRPr="00B05487" w:rsidRDefault="0062040D" w:rsidP="00F144E5">
      <w:pPr>
        <w:autoSpaceDE w:val="0"/>
        <w:autoSpaceDN w:val="0"/>
        <w:adjustRightInd w:val="0"/>
        <w:spacing w:after="0" w:line="240" w:lineRule="auto"/>
        <w:jc w:val="both"/>
        <w:rPr>
          <w:rFonts w:ascii="Arial" w:eastAsia="PMingLiU" w:hAnsi="Arial" w:cs="Arial"/>
          <w:b/>
          <w:color w:val="000000" w:themeColor="text1"/>
          <w:lang w:eastAsia="zh-TW"/>
        </w:rPr>
      </w:pPr>
    </w:p>
    <w:p w14:paraId="71FFC550" w14:textId="77777777" w:rsidR="0062040D" w:rsidRPr="00B05487" w:rsidRDefault="0062040D" w:rsidP="00F144E5">
      <w:pPr>
        <w:autoSpaceDE w:val="0"/>
        <w:autoSpaceDN w:val="0"/>
        <w:adjustRightInd w:val="0"/>
        <w:spacing w:after="0" w:line="240" w:lineRule="auto"/>
        <w:jc w:val="both"/>
        <w:rPr>
          <w:rFonts w:ascii="Arial" w:eastAsia="PMingLiU" w:hAnsi="Arial" w:cs="Arial"/>
          <w:color w:val="000000" w:themeColor="text1"/>
          <w:lang w:eastAsia="zh-TW"/>
        </w:rPr>
      </w:pPr>
      <w:r w:rsidRPr="00B05487">
        <w:rPr>
          <w:rFonts w:ascii="Arial" w:eastAsia="PMingLiU" w:hAnsi="Arial" w:cs="Arial"/>
          <w:color w:val="000000" w:themeColor="text1"/>
          <w:lang w:eastAsia="zh-TW"/>
        </w:rPr>
        <w:t>1. (naziv ponuđača, sa ocjenom činjenica i razlozima za ocjenu neispravnosti ponuda u odnosu na uslove predviđene zahtjevom za dostavljanje ponuda)</w:t>
      </w:r>
    </w:p>
    <w:p w14:paraId="7C418D5D" w14:textId="77777777" w:rsidR="0062040D" w:rsidRPr="00B05487" w:rsidRDefault="0062040D" w:rsidP="00F144E5">
      <w:pPr>
        <w:autoSpaceDE w:val="0"/>
        <w:autoSpaceDN w:val="0"/>
        <w:adjustRightInd w:val="0"/>
        <w:spacing w:after="0" w:line="240" w:lineRule="auto"/>
        <w:jc w:val="both"/>
        <w:rPr>
          <w:rFonts w:ascii="Arial" w:eastAsia="PMingLiU" w:hAnsi="Arial" w:cs="Arial"/>
          <w:color w:val="000000" w:themeColor="text1"/>
          <w:lang w:eastAsia="zh-TW"/>
        </w:rPr>
      </w:pPr>
      <w:r w:rsidRPr="00B05487">
        <w:rPr>
          <w:rFonts w:ascii="Arial" w:eastAsia="PMingLiU" w:hAnsi="Arial" w:cs="Arial"/>
          <w:color w:val="000000" w:themeColor="text1"/>
          <w:lang w:eastAsia="zh-TW"/>
        </w:rPr>
        <w:t>2. (naziv ponuđača, sa ocjenom činjenica i razlozima za ocjenu neispravnosti ponuda u odnosu na uslove predviđene zahtjevom za dostavljanje ponuda)</w:t>
      </w:r>
    </w:p>
    <w:p w14:paraId="79D91A00" w14:textId="77777777" w:rsidR="0062040D" w:rsidRPr="00B05487" w:rsidRDefault="0062040D" w:rsidP="00F144E5">
      <w:pPr>
        <w:autoSpaceDE w:val="0"/>
        <w:autoSpaceDN w:val="0"/>
        <w:adjustRightInd w:val="0"/>
        <w:spacing w:after="0" w:line="240" w:lineRule="auto"/>
        <w:jc w:val="both"/>
        <w:rPr>
          <w:rFonts w:ascii="Arial" w:eastAsia="PMingLiU" w:hAnsi="Arial" w:cs="Arial"/>
          <w:color w:val="000000" w:themeColor="text1"/>
          <w:lang w:eastAsia="zh-TW"/>
        </w:rPr>
      </w:pPr>
      <w:r w:rsidRPr="00B05487">
        <w:rPr>
          <w:rFonts w:ascii="Arial" w:eastAsia="PMingLiU" w:hAnsi="Arial" w:cs="Arial"/>
          <w:color w:val="000000" w:themeColor="text1"/>
          <w:lang w:eastAsia="zh-TW"/>
        </w:rPr>
        <w:t>….</w:t>
      </w:r>
    </w:p>
    <w:p w14:paraId="18C75D86" w14:textId="77777777" w:rsidR="0062040D" w:rsidRPr="00B05487" w:rsidRDefault="0062040D" w:rsidP="00F144E5">
      <w:pPr>
        <w:autoSpaceDE w:val="0"/>
        <w:autoSpaceDN w:val="0"/>
        <w:adjustRightInd w:val="0"/>
        <w:spacing w:after="0" w:line="240" w:lineRule="auto"/>
        <w:jc w:val="both"/>
        <w:rPr>
          <w:rFonts w:ascii="Arial" w:eastAsia="Calibri" w:hAnsi="Arial" w:cs="Arial"/>
          <w:b/>
          <w:bCs/>
          <w:color w:val="000000" w:themeColor="text1"/>
        </w:rPr>
      </w:pPr>
    </w:p>
    <w:p w14:paraId="335BAA55" w14:textId="77777777" w:rsidR="0062040D" w:rsidRPr="00B05487" w:rsidRDefault="0062040D" w:rsidP="00F144E5">
      <w:pPr>
        <w:autoSpaceDE w:val="0"/>
        <w:autoSpaceDN w:val="0"/>
        <w:adjustRightInd w:val="0"/>
        <w:spacing w:after="0" w:line="240" w:lineRule="auto"/>
        <w:jc w:val="both"/>
        <w:rPr>
          <w:rFonts w:ascii="Arial" w:eastAsia="Calibri" w:hAnsi="Arial" w:cs="Arial"/>
          <w:b/>
          <w:bCs/>
          <w:color w:val="000000" w:themeColor="text1"/>
        </w:rPr>
      </w:pPr>
    </w:p>
    <w:p w14:paraId="5EA251C0" w14:textId="77777777" w:rsidR="0062040D" w:rsidRPr="00B05487" w:rsidRDefault="0062040D" w:rsidP="00F144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ascii="Arial" w:eastAsia="Calibri" w:hAnsi="Arial" w:cs="Arial"/>
          <w:b/>
          <w:bCs/>
          <w:color w:val="000000" w:themeColor="text1"/>
        </w:rPr>
      </w:pPr>
    </w:p>
    <w:p w14:paraId="1427088C" w14:textId="77777777" w:rsidR="0062040D" w:rsidRPr="00B05487" w:rsidRDefault="0062040D" w:rsidP="00F144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ascii="Arial" w:eastAsia="Calibri" w:hAnsi="Arial" w:cs="Arial"/>
          <w:b/>
          <w:bCs/>
          <w:i/>
          <w:color w:val="000000" w:themeColor="text1"/>
        </w:rPr>
      </w:pPr>
      <w:r w:rsidRPr="00B05487">
        <w:rPr>
          <w:rFonts w:ascii="Arial" w:eastAsia="Calibri" w:hAnsi="Arial" w:cs="Arial"/>
          <w:b/>
          <w:bCs/>
          <w:i/>
          <w:color w:val="000000" w:themeColor="text1"/>
        </w:rPr>
        <w:t>Vrednovanje ponuda</w:t>
      </w:r>
    </w:p>
    <w:p w14:paraId="387F9583" w14:textId="77777777" w:rsidR="0062040D" w:rsidRPr="00B05487" w:rsidRDefault="0062040D" w:rsidP="00F144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ascii="Arial" w:eastAsia="Calibri" w:hAnsi="Arial" w:cs="Arial"/>
          <w:b/>
          <w:bCs/>
          <w:color w:val="000000" w:themeColor="text1"/>
        </w:rPr>
      </w:pPr>
    </w:p>
    <w:p w14:paraId="11979457" w14:textId="77777777" w:rsidR="0062040D" w:rsidRPr="00B05487" w:rsidRDefault="0062040D" w:rsidP="00F144E5">
      <w:pPr>
        <w:autoSpaceDE w:val="0"/>
        <w:autoSpaceDN w:val="0"/>
        <w:adjustRightInd w:val="0"/>
        <w:spacing w:after="0" w:line="240" w:lineRule="auto"/>
        <w:jc w:val="both"/>
        <w:rPr>
          <w:rFonts w:ascii="Arial" w:eastAsia="Calibri" w:hAnsi="Arial" w:cs="Arial"/>
          <w:b/>
          <w:bCs/>
          <w:color w:val="000000" w:themeColor="text1"/>
        </w:rPr>
      </w:pPr>
    </w:p>
    <w:p w14:paraId="7F228799" w14:textId="77777777" w:rsidR="0062040D" w:rsidRPr="00B05487" w:rsidRDefault="0062040D" w:rsidP="00F144E5">
      <w:pPr>
        <w:spacing w:after="0" w:line="240" w:lineRule="auto"/>
        <w:jc w:val="both"/>
        <w:rPr>
          <w:rFonts w:ascii="Arial" w:eastAsia="PMingLiU" w:hAnsi="Arial" w:cs="Arial"/>
          <w:color w:val="000000" w:themeColor="text1"/>
          <w:lang w:eastAsia="zh-TW"/>
        </w:rPr>
      </w:pPr>
      <w:r w:rsidRPr="00B05487">
        <w:rPr>
          <w:rFonts w:ascii="Arial" w:eastAsia="PMingLiU" w:hAnsi="Arial" w:cs="Arial"/>
          <w:color w:val="000000" w:themeColor="text1"/>
          <w:lang w:eastAsia="zh-TW"/>
        </w:rPr>
        <w:t>Službenik za javne nabavke / komisija za sprovođenje jednostavne nabavke je izvršila/o vrednovanje ispravnih ponuda:</w:t>
      </w:r>
    </w:p>
    <w:p w14:paraId="6AB8E90C" w14:textId="77777777" w:rsidR="0062040D" w:rsidRPr="00B05487" w:rsidRDefault="0062040D" w:rsidP="00F144E5">
      <w:pPr>
        <w:spacing w:after="0" w:line="240" w:lineRule="auto"/>
        <w:jc w:val="both"/>
        <w:rPr>
          <w:rFonts w:ascii="Arial" w:eastAsia="PMingLiU" w:hAnsi="Arial" w:cs="Arial"/>
          <w:color w:val="000000" w:themeColor="text1"/>
          <w:lang w:eastAsia="zh-TW"/>
        </w:rPr>
      </w:pPr>
    </w:p>
    <w:p w14:paraId="52D163ED" w14:textId="77777777" w:rsidR="0062040D" w:rsidRPr="00B05487" w:rsidRDefault="0062040D" w:rsidP="00F144E5">
      <w:pPr>
        <w:spacing w:after="0" w:line="240" w:lineRule="auto"/>
        <w:jc w:val="both"/>
        <w:rPr>
          <w:rFonts w:ascii="Arial" w:eastAsia="PMingLiU" w:hAnsi="Arial" w:cs="Arial"/>
          <w:color w:val="000000" w:themeColor="text1"/>
          <w:lang w:eastAsia="zh-TW"/>
        </w:rPr>
      </w:pPr>
      <w:r w:rsidRPr="00B05487">
        <w:rPr>
          <w:rFonts w:ascii="Arial" w:eastAsia="Calibri" w:hAnsi="Arial" w:cs="Arial"/>
          <w:color w:val="000000" w:themeColor="text1"/>
        </w:rPr>
        <w:sym w:font="Wingdings" w:char="00A8"/>
      </w:r>
      <w:r w:rsidRPr="00B05487">
        <w:rPr>
          <w:rFonts w:ascii="Arial" w:eastAsia="PMingLiU" w:hAnsi="Arial" w:cs="Arial"/>
          <w:color w:val="000000" w:themeColor="text1"/>
          <w:lang w:eastAsia="zh-TW"/>
        </w:rPr>
        <w:t>po kriterijumu najniža ponuđena cijena i:</w:t>
      </w:r>
    </w:p>
    <w:p w14:paraId="45F34A86" w14:textId="77777777" w:rsidR="0062040D" w:rsidRPr="00B05487" w:rsidRDefault="0062040D" w:rsidP="00F144E5">
      <w:pPr>
        <w:autoSpaceDE w:val="0"/>
        <w:autoSpaceDN w:val="0"/>
        <w:adjustRightInd w:val="0"/>
        <w:spacing w:after="0" w:line="240" w:lineRule="auto"/>
        <w:jc w:val="both"/>
        <w:rPr>
          <w:rFonts w:ascii="Arial" w:eastAsia="PMingLiU" w:hAnsi="Arial" w:cs="Arial"/>
          <w:color w:val="000000" w:themeColor="text1"/>
          <w:lang w:eastAsia="zh-TW"/>
        </w:rPr>
      </w:pPr>
    </w:p>
    <w:p w14:paraId="217EBED6" w14:textId="77777777" w:rsidR="0062040D" w:rsidRPr="00B05487" w:rsidRDefault="0062040D" w:rsidP="00F144E5">
      <w:pPr>
        <w:autoSpaceDE w:val="0"/>
        <w:autoSpaceDN w:val="0"/>
        <w:adjustRightInd w:val="0"/>
        <w:spacing w:after="0" w:line="240" w:lineRule="auto"/>
        <w:jc w:val="both"/>
        <w:rPr>
          <w:rFonts w:ascii="Arial" w:eastAsia="PMingLiU" w:hAnsi="Arial" w:cs="Arial"/>
          <w:color w:val="000000" w:themeColor="text1"/>
          <w:lang w:eastAsia="zh-TW"/>
        </w:rPr>
      </w:pPr>
      <w:r w:rsidRPr="00B05487">
        <w:rPr>
          <w:rFonts w:ascii="Arial" w:eastAsia="PMingLiU" w:hAnsi="Arial" w:cs="Arial"/>
          <w:color w:val="000000" w:themeColor="text1"/>
          <w:lang w:eastAsia="zh-TW"/>
        </w:rPr>
        <w:t xml:space="preserve">1) Ponudi ponuđača </w:t>
      </w:r>
      <w:r w:rsidRPr="00B05487">
        <w:rPr>
          <w:rFonts w:ascii="Arial" w:eastAsia="PMingLiU" w:hAnsi="Arial" w:cs="Arial"/>
          <w:i/>
          <w:iCs/>
          <w:color w:val="000000" w:themeColor="text1"/>
          <w:u w:val="single"/>
          <w:lang w:eastAsia="zh-TW"/>
        </w:rPr>
        <w:t>(naziv ponuđača)</w:t>
      </w:r>
      <w:r w:rsidRPr="00B05487">
        <w:rPr>
          <w:rFonts w:ascii="Arial" w:eastAsia="PMingLiU" w:hAnsi="Arial" w:cs="Arial"/>
          <w:color w:val="000000" w:themeColor="text1"/>
          <w:lang w:eastAsia="zh-TW"/>
        </w:rPr>
        <w:t xml:space="preserve"> za ponuđenu cijenu od ___________ eura, </w:t>
      </w:r>
      <w:proofErr w:type="gramStart"/>
      <w:r w:rsidRPr="00B05487">
        <w:rPr>
          <w:rFonts w:ascii="Arial" w:eastAsia="PMingLiU" w:hAnsi="Arial" w:cs="Arial"/>
          <w:color w:val="000000" w:themeColor="text1"/>
          <w:lang w:eastAsia="zh-TW"/>
        </w:rPr>
        <w:t>dodijeljeno  _</w:t>
      </w:r>
      <w:proofErr w:type="gramEnd"/>
      <w:r w:rsidRPr="00B05487">
        <w:rPr>
          <w:rFonts w:ascii="Arial" w:eastAsia="PMingLiU" w:hAnsi="Arial" w:cs="Arial"/>
          <w:color w:val="000000" w:themeColor="text1"/>
          <w:lang w:eastAsia="zh-TW"/>
        </w:rPr>
        <w:t>_______ boda/ova;</w:t>
      </w:r>
    </w:p>
    <w:p w14:paraId="166BEE83" w14:textId="77777777" w:rsidR="0062040D" w:rsidRPr="00B05487" w:rsidRDefault="0062040D" w:rsidP="00F144E5">
      <w:pPr>
        <w:autoSpaceDE w:val="0"/>
        <w:autoSpaceDN w:val="0"/>
        <w:adjustRightInd w:val="0"/>
        <w:spacing w:after="0" w:line="240" w:lineRule="auto"/>
        <w:jc w:val="both"/>
        <w:rPr>
          <w:rFonts w:ascii="Arial" w:eastAsia="PMingLiU" w:hAnsi="Arial" w:cs="Arial"/>
          <w:color w:val="000000" w:themeColor="text1"/>
          <w:lang w:eastAsia="zh-TW"/>
        </w:rPr>
      </w:pPr>
      <w:r w:rsidRPr="00B05487">
        <w:rPr>
          <w:rFonts w:ascii="Arial" w:eastAsia="PMingLiU" w:hAnsi="Arial" w:cs="Arial"/>
          <w:color w:val="000000" w:themeColor="text1"/>
          <w:lang w:eastAsia="zh-TW"/>
        </w:rPr>
        <w:t xml:space="preserve">2) Ponudi ponuđača </w:t>
      </w:r>
      <w:r w:rsidRPr="00B05487">
        <w:rPr>
          <w:rFonts w:ascii="Arial" w:eastAsia="PMingLiU" w:hAnsi="Arial" w:cs="Arial"/>
          <w:i/>
          <w:iCs/>
          <w:color w:val="000000" w:themeColor="text1"/>
          <w:u w:val="single"/>
          <w:lang w:eastAsia="zh-TW"/>
        </w:rPr>
        <w:t>(naziv ponuđača)</w:t>
      </w:r>
      <w:r w:rsidRPr="00B05487">
        <w:rPr>
          <w:rFonts w:ascii="Arial" w:eastAsia="PMingLiU" w:hAnsi="Arial" w:cs="Arial"/>
          <w:color w:val="000000" w:themeColor="text1"/>
          <w:lang w:eastAsia="zh-TW"/>
        </w:rPr>
        <w:t xml:space="preserve"> za ponuđenu cijenu od ___________ eura, </w:t>
      </w:r>
      <w:proofErr w:type="gramStart"/>
      <w:r w:rsidRPr="00B05487">
        <w:rPr>
          <w:rFonts w:ascii="Arial" w:eastAsia="PMingLiU" w:hAnsi="Arial" w:cs="Arial"/>
          <w:color w:val="000000" w:themeColor="text1"/>
          <w:lang w:eastAsia="zh-TW"/>
        </w:rPr>
        <w:t>dodijeljeno  _</w:t>
      </w:r>
      <w:proofErr w:type="gramEnd"/>
      <w:r w:rsidRPr="00B05487">
        <w:rPr>
          <w:rFonts w:ascii="Arial" w:eastAsia="PMingLiU" w:hAnsi="Arial" w:cs="Arial"/>
          <w:color w:val="000000" w:themeColor="text1"/>
          <w:lang w:eastAsia="zh-TW"/>
        </w:rPr>
        <w:t>_______ boda/ova;</w:t>
      </w:r>
    </w:p>
    <w:p w14:paraId="45A9D81A" w14:textId="77777777" w:rsidR="0062040D" w:rsidRPr="00B05487" w:rsidRDefault="0062040D" w:rsidP="00F144E5">
      <w:pPr>
        <w:autoSpaceDE w:val="0"/>
        <w:autoSpaceDN w:val="0"/>
        <w:adjustRightInd w:val="0"/>
        <w:spacing w:after="0" w:line="240" w:lineRule="auto"/>
        <w:jc w:val="both"/>
        <w:rPr>
          <w:rFonts w:ascii="Arial" w:eastAsia="PMingLiU" w:hAnsi="Arial" w:cs="Arial"/>
          <w:color w:val="000000" w:themeColor="text1"/>
          <w:lang w:eastAsia="zh-TW"/>
        </w:rPr>
      </w:pPr>
      <w:r w:rsidRPr="00B05487">
        <w:rPr>
          <w:rFonts w:ascii="Arial" w:eastAsia="PMingLiU" w:hAnsi="Arial" w:cs="Arial"/>
          <w:color w:val="000000" w:themeColor="text1"/>
          <w:lang w:eastAsia="zh-TW"/>
        </w:rPr>
        <w:t>3) ...</w:t>
      </w:r>
    </w:p>
    <w:p w14:paraId="1FD44659" w14:textId="77777777" w:rsidR="0062040D" w:rsidRPr="00B05487" w:rsidRDefault="0062040D" w:rsidP="00F144E5">
      <w:pPr>
        <w:autoSpaceDE w:val="0"/>
        <w:autoSpaceDN w:val="0"/>
        <w:adjustRightInd w:val="0"/>
        <w:spacing w:after="0" w:line="240" w:lineRule="auto"/>
        <w:jc w:val="both"/>
        <w:rPr>
          <w:rFonts w:ascii="Arial" w:eastAsia="PMingLiU" w:hAnsi="Arial" w:cs="Arial"/>
          <w:color w:val="000000" w:themeColor="text1"/>
          <w:lang w:eastAsia="zh-TW"/>
        </w:rPr>
      </w:pPr>
    </w:p>
    <w:p w14:paraId="2D9B8333" w14:textId="77777777" w:rsidR="0062040D" w:rsidRPr="00B05487" w:rsidRDefault="0062040D" w:rsidP="00F144E5">
      <w:pPr>
        <w:autoSpaceDE w:val="0"/>
        <w:autoSpaceDN w:val="0"/>
        <w:adjustRightInd w:val="0"/>
        <w:spacing w:after="0" w:line="240" w:lineRule="auto"/>
        <w:jc w:val="both"/>
        <w:rPr>
          <w:rFonts w:ascii="Arial" w:eastAsia="PMingLiU" w:hAnsi="Arial" w:cs="Arial"/>
          <w:color w:val="000000" w:themeColor="text1"/>
          <w:lang w:eastAsia="zh-TW"/>
        </w:rPr>
      </w:pPr>
      <w:r w:rsidRPr="00B05487">
        <w:rPr>
          <w:rFonts w:ascii="Arial" w:eastAsia="Calibri" w:hAnsi="Arial" w:cs="Arial"/>
          <w:color w:val="000000" w:themeColor="text1"/>
        </w:rPr>
        <w:sym w:font="Wingdings" w:char="00A8"/>
      </w:r>
      <w:r w:rsidRPr="00B05487">
        <w:rPr>
          <w:rFonts w:ascii="Arial" w:eastAsia="PMingLiU" w:hAnsi="Arial" w:cs="Arial"/>
          <w:color w:val="000000" w:themeColor="text1"/>
          <w:lang w:eastAsia="zh-TW"/>
        </w:rPr>
        <w:t xml:space="preserve"> Kriterijum ekonomski najpovoljnija ponuda sa sljedećim podkriterijumima:</w:t>
      </w:r>
    </w:p>
    <w:p w14:paraId="4204FE37" w14:textId="77777777" w:rsidR="0062040D" w:rsidRPr="00B05487" w:rsidRDefault="0062040D" w:rsidP="00F144E5">
      <w:pPr>
        <w:autoSpaceDE w:val="0"/>
        <w:autoSpaceDN w:val="0"/>
        <w:adjustRightInd w:val="0"/>
        <w:spacing w:after="0" w:line="240" w:lineRule="auto"/>
        <w:jc w:val="both"/>
        <w:rPr>
          <w:rFonts w:ascii="Arial" w:eastAsia="PMingLiU" w:hAnsi="Arial" w:cs="Arial"/>
          <w:color w:val="000000" w:themeColor="text1"/>
          <w:lang w:eastAsia="zh-TW"/>
        </w:rPr>
      </w:pPr>
    </w:p>
    <w:p w14:paraId="549950C8" w14:textId="77777777" w:rsidR="0062040D" w:rsidRPr="00B05487" w:rsidRDefault="0062040D" w:rsidP="00F144E5">
      <w:pPr>
        <w:autoSpaceDE w:val="0"/>
        <w:autoSpaceDN w:val="0"/>
        <w:adjustRightInd w:val="0"/>
        <w:spacing w:after="0" w:line="240" w:lineRule="auto"/>
        <w:jc w:val="both"/>
        <w:rPr>
          <w:rFonts w:ascii="Arial" w:eastAsia="PMingLiU" w:hAnsi="Arial" w:cs="Arial"/>
          <w:color w:val="000000" w:themeColor="text1"/>
          <w:lang w:eastAsia="zh-TW"/>
        </w:rPr>
      </w:pPr>
      <w:r w:rsidRPr="00B05487">
        <w:rPr>
          <w:rFonts w:ascii="Arial" w:eastAsia="PMingLiU" w:hAnsi="Arial" w:cs="Arial"/>
          <w:color w:val="000000" w:themeColor="text1"/>
          <w:lang w:eastAsia="zh-TW"/>
        </w:rPr>
        <w:t xml:space="preserve">1. Ponudi ponuđača </w:t>
      </w:r>
      <w:r w:rsidRPr="00B05487">
        <w:rPr>
          <w:rFonts w:ascii="Arial" w:eastAsia="PMingLiU" w:hAnsi="Arial" w:cs="Arial"/>
          <w:i/>
          <w:iCs/>
          <w:color w:val="000000" w:themeColor="text1"/>
          <w:u w:val="single"/>
          <w:lang w:eastAsia="zh-TW"/>
        </w:rPr>
        <w:t>(naziv ponuđača)</w:t>
      </w:r>
      <w:r w:rsidRPr="00B05487">
        <w:rPr>
          <w:rFonts w:ascii="Arial" w:eastAsia="PMingLiU" w:hAnsi="Arial" w:cs="Arial"/>
          <w:color w:val="000000" w:themeColor="text1"/>
          <w:lang w:eastAsia="zh-TW"/>
        </w:rPr>
        <w:t xml:space="preserve"> za</w:t>
      </w:r>
    </w:p>
    <w:p w14:paraId="18BCE977" w14:textId="77777777" w:rsidR="0062040D" w:rsidRPr="00B05487" w:rsidRDefault="0062040D" w:rsidP="00F144E5">
      <w:pPr>
        <w:numPr>
          <w:ilvl w:val="0"/>
          <w:numId w:val="21"/>
        </w:numPr>
        <w:autoSpaceDE w:val="0"/>
        <w:autoSpaceDN w:val="0"/>
        <w:adjustRightInd w:val="0"/>
        <w:spacing w:after="0" w:line="240" w:lineRule="auto"/>
        <w:contextualSpacing/>
        <w:jc w:val="both"/>
        <w:rPr>
          <w:rFonts w:ascii="Arial" w:eastAsia="PMingLiU" w:hAnsi="Arial" w:cs="Arial"/>
          <w:color w:val="000000" w:themeColor="text1"/>
          <w:lang w:eastAsia="zh-TW"/>
        </w:rPr>
      </w:pPr>
      <w:r w:rsidRPr="00B05487">
        <w:rPr>
          <w:rFonts w:ascii="Arial" w:eastAsia="PMingLiU" w:hAnsi="Arial" w:cs="Arial"/>
          <w:color w:val="000000" w:themeColor="text1"/>
          <w:lang w:eastAsia="zh-TW"/>
        </w:rPr>
        <w:t>parametar 1 _______________________ broj bodova ____________</w:t>
      </w:r>
    </w:p>
    <w:p w14:paraId="225547C9" w14:textId="77777777" w:rsidR="0062040D" w:rsidRPr="00B05487" w:rsidRDefault="0062040D" w:rsidP="00F144E5">
      <w:pPr>
        <w:numPr>
          <w:ilvl w:val="0"/>
          <w:numId w:val="21"/>
        </w:numPr>
        <w:autoSpaceDE w:val="0"/>
        <w:autoSpaceDN w:val="0"/>
        <w:adjustRightInd w:val="0"/>
        <w:spacing w:after="0" w:line="240" w:lineRule="auto"/>
        <w:contextualSpacing/>
        <w:jc w:val="both"/>
        <w:rPr>
          <w:rFonts w:ascii="Arial" w:eastAsia="PMingLiU" w:hAnsi="Arial" w:cs="Arial"/>
          <w:color w:val="000000" w:themeColor="text1"/>
          <w:lang w:eastAsia="zh-TW"/>
        </w:rPr>
      </w:pPr>
      <w:r w:rsidRPr="00B05487">
        <w:rPr>
          <w:rFonts w:ascii="Arial" w:eastAsia="PMingLiU" w:hAnsi="Arial" w:cs="Arial"/>
          <w:color w:val="000000" w:themeColor="text1"/>
          <w:lang w:eastAsia="zh-TW"/>
        </w:rPr>
        <w:t>parametar 2 _______________________ broj bodova ____________</w:t>
      </w:r>
    </w:p>
    <w:p w14:paraId="3CAF9D6C" w14:textId="77777777" w:rsidR="0062040D" w:rsidRPr="00B05487" w:rsidRDefault="0062040D" w:rsidP="00F144E5">
      <w:pPr>
        <w:numPr>
          <w:ilvl w:val="0"/>
          <w:numId w:val="21"/>
        </w:numPr>
        <w:autoSpaceDE w:val="0"/>
        <w:autoSpaceDN w:val="0"/>
        <w:adjustRightInd w:val="0"/>
        <w:spacing w:after="0" w:line="240" w:lineRule="auto"/>
        <w:contextualSpacing/>
        <w:jc w:val="both"/>
        <w:rPr>
          <w:rFonts w:ascii="Arial" w:eastAsia="PMingLiU" w:hAnsi="Arial" w:cs="Arial"/>
          <w:color w:val="000000" w:themeColor="text1"/>
          <w:lang w:eastAsia="zh-TW"/>
        </w:rPr>
      </w:pPr>
      <w:r w:rsidRPr="00B05487">
        <w:rPr>
          <w:rFonts w:ascii="Arial" w:eastAsia="PMingLiU" w:hAnsi="Arial" w:cs="Arial"/>
          <w:color w:val="000000" w:themeColor="text1"/>
          <w:lang w:eastAsia="zh-TW"/>
        </w:rPr>
        <w:t>......</w:t>
      </w:r>
    </w:p>
    <w:p w14:paraId="383702F0" w14:textId="77777777" w:rsidR="0062040D" w:rsidRPr="00B05487" w:rsidRDefault="0062040D" w:rsidP="00F144E5">
      <w:pPr>
        <w:autoSpaceDE w:val="0"/>
        <w:autoSpaceDN w:val="0"/>
        <w:adjustRightInd w:val="0"/>
        <w:spacing w:after="0" w:line="240" w:lineRule="auto"/>
        <w:ind w:left="1068"/>
        <w:contextualSpacing/>
        <w:jc w:val="both"/>
        <w:rPr>
          <w:rFonts w:ascii="Arial" w:eastAsia="PMingLiU" w:hAnsi="Arial" w:cs="Arial"/>
          <w:color w:val="000000" w:themeColor="text1"/>
          <w:lang w:eastAsia="zh-TW"/>
        </w:rPr>
      </w:pPr>
      <w:r w:rsidRPr="00B05487">
        <w:rPr>
          <w:rFonts w:ascii="Arial" w:eastAsia="PMingLiU" w:hAnsi="Arial" w:cs="Arial"/>
          <w:color w:val="000000" w:themeColor="text1"/>
          <w:lang w:eastAsia="zh-TW"/>
        </w:rPr>
        <w:t>Ukupno dodijeljeno bodova __________________</w:t>
      </w:r>
    </w:p>
    <w:p w14:paraId="31788EB3" w14:textId="77777777" w:rsidR="0062040D" w:rsidRPr="00B05487" w:rsidRDefault="0062040D" w:rsidP="00F144E5">
      <w:pPr>
        <w:autoSpaceDE w:val="0"/>
        <w:autoSpaceDN w:val="0"/>
        <w:adjustRightInd w:val="0"/>
        <w:spacing w:after="0" w:line="240" w:lineRule="auto"/>
        <w:ind w:left="1068"/>
        <w:contextualSpacing/>
        <w:jc w:val="both"/>
        <w:rPr>
          <w:rFonts w:ascii="Arial" w:eastAsia="PMingLiU" w:hAnsi="Arial" w:cs="Arial"/>
          <w:color w:val="000000" w:themeColor="text1"/>
          <w:lang w:eastAsia="zh-TW"/>
        </w:rPr>
      </w:pPr>
    </w:p>
    <w:p w14:paraId="790736E0" w14:textId="77777777" w:rsidR="0062040D" w:rsidRPr="00B05487" w:rsidRDefault="0062040D" w:rsidP="00F144E5">
      <w:pPr>
        <w:autoSpaceDE w:val="0"/>
        <w:autoSpaceDN w:val="0"/>
        <w:adjustRightInd w:val="0"/>
        <w:spacing w:after="0" w:line="240" w:lineRule="auto"/>
        <w:jc w:val="both"/>
        <w:rPr>
          <w:rFonts w:ascii="Arial" w:eastAsia="PMingLiU" w:hAnsi="Arial" w:cs="Arial"/>
          <w:color w:val="000000" w:themeColor="text1"/>
          <w:lang w:eastAsia="zh-TW"/>
        </w:rPr>
      </w:pPr>
      <w:r w:rsidRPr="00B05487">
        <w:rPr>
          <w:rFonts w:ascii="Arial" w:eastAsia="PMingLiU" w:hAnsi="Arial" w:cs="Arial"/>
          <w:color w:val="000000" w:themeColor="text1"/>
          <w:lang w:eastAsia="zh-TW"/>
        </w:rPr>
        <w:t xml:space="preserve">2. Ponudi ponuđača </w:t>
      </w:r>
      <w:r w:rsidRPr="00B05487">
        <w:rPr>
          <w:rFonts w:ascii="Arial" w:eastAsia="PMingLiU" w:hAnsi="Arial" w:cs="Arial"/>
          <w:i/>
          <w:iCs/>
          <w:color w:val="000000" w:themeColor="text1"/>
          <w:u w:val="single"/>
          <w:lang w:eastAsia="zh-TW"/>
        </w:rPr>
        <w:t xml:space="preserve">(naziv </w:t>
      </w:r>
      <w:proofErr w:type="gramStart"/>
      <w:r w:rsidRPr="00B05487">
        <w:rPr>
          <w:rFonts w:ascii="Arial" w:eastAsia="PMingLiU" w:hAnsi="Arial" w:cs="Arial"/>
          <w:i/>
          <w:iCs/>
          <w:color w:val="000000" w:themeColor="text1"/>
          <w:u w:val="single"/>
          <w:lang w:eastAsia="zh-TW"/>
        </w:rPr>
        <w:t>ponuđača)</w:t>
      </w:r>
      <w:r w:rsidRPr="00B05487">
        <w:rPr>
          <w:rFonts w:ascii="Arial" w:eastAsia="PMingLiU" w:hAnsi="Arial" w:cs="Arial"/>
          <w:color w:val="000000" w:themeColor="text1"/>
          <w:lang w:eastAsia="zh-TW"/>
        </w:rPr>
        <w:t xml:space="preserve">  za</w:t>
      </w:r>
      <w:proofErr w:type="gramEnd"/>
    </w:p>
    <w:p w14:paraId="24D12504" w14:textId="77777777" w:rsidR="0062040D" w:rsidRPr="00B05487" w:rsidRDefault="0062040D" w:rsidP="00F144E5">
      <w:pPr>
        <w:numPr>
          <w:ilvl w:val="0"/>
          <w:numId w:val="21"/>
        </w:numPr>
        <w:autoSpaceDE w:val="0"/>
        <w:autoSpaceDN w:val="0"/>
        <w:adjustRightInd w:val="0"/>
        <w:spacing w:after="0" w:line="240" w:lineRule="auto"/>
        <w:contextualSpacing/>
        <w:jc w:val="both"/>
        <w:rPr>
          <w:rFonts w:ascii="Arial" w:eastAsia="PMingLiU" w:hAnsi="Arial" w:cs="Arial"/>
          <w:color w:val="000000" w:themeColor="text1"/>
          <w:lang w:eastAsia="zh-TW"/>
        </w:rPr>
      </w:pPr>
      <w:r w:rsidRPr="00B05487">
        <w:rPr>
          <w:rFonts w:ascii="Arial" w:eastAsia="PMingLiU" w:hAnsi="Arial" w:cs="Arial"/>
          <w:color w:val="000000" w:themeColor="text1"/>
          <w:lang w:eastAsia="zh-TW"/>
        </w:rPr>
        <w:t>parametar 1 _______________________ broj bodova ____________</w:t>
      </w:r>
    </w:p>
    <w:p w14:paraId="0685C4D3" w14:textId="77777777" w:rsidR="0062040D" w:rsidRPr="00B05487" w:rsidRDefault="0062040D" w:rsidP="00F144E5">
      <w:pPr>
        <w:numPr>
          <w:ilvl w:val="0"/>
          <w:numId w:val="21"/>
        </w:numPr>
        <w:autoSpaceDE w:val="0"/>
        <w:autoSpaceDN w:val="0"/>
        <w:adjustRightInd w:val="0"/>
        <w:spacing w:after="0" w:line="240" w:lineRule="auto"/>
        <w:contextualSpacing/>
        <w:jc w:val="both"/>
        <w:rPr>
          <w:rFonts w:ascii="Arial" w:eastAsia="PMingLiU" w:hAnsi="Arial" w:cs="Arial"/>
          <w:color w:val="000000" w:themeColor="text1"/>
          <w:lang w:eastAsia="zh-TW"/>
        </w:rPr>
      </w:pPr>
      <w:r w:rsidRPr="00B05487">
        <w:rPr>
          <w:rFonts w:ascii="Arial" w:eastAsia="PMingLiU" w:hAnsi="Arial" w:cs="Arial"/>
          <w:color w:val="000000" w:themeColor="text1"/>
          <w:lang w:eastAsia="zh-TW"/>
        </w:rPr>
        <w:lastRenderedPageBreak/>
        <w:t>parametar 2 _______________________ broj bodova ____________</w:t>
      </w:r>
    </w:p>
    <w:p w14:paraId="54DC993C" w14:textId="77777777" w:rsidR="0062040D" w:rsidRPr="00B05487" w:rsidRDefault="0062040D" w:rsidP="00F144E5">
      <w:pPr>
        <w:numPr>
          <w:ilvl w:val="0"/>
          <w:numId w:val="21"/>
        </w:numPr>
        <w:autoSpaceDE w:val="0"/>
        <w:autoSpaceDN w:val="0"/>
        <w:adjustRightInd w:val="0"/>
        <w:spacing w:after="0" w:line="240" w:lineRule="auto"/>
        <w:contextualSpacing/>
        <w:jc w:val="both"/>
        <w:rPr>
          <w:rFonts w:ascii="Arial" w:eastAsia="PMingLiU" w:hAnsi="Arial" w:cs="Arial"/>
          <w:color w:val="000000" w:themeColor="text1"/>
          <w:lang w:eastAsia="zh-TW"/>
        </w:rPr>
      </w:pPr>
      <w:r w:rsidRPr="00B05487">
        <w:rPr>
          <w:rFonts w:ascii="Arial" w:eastAsia="PMingLiU" w:hAnsi="Arial" w:cs="Arial"/>
          <w:color w:val="000000" w:themeColor="text1"/>
          <w:lang w:eastAsia="zh-TW"/>
        </w:rPr>
        <w:t>......</w:t>
      </w:r>
    </w:p>
    <w:p w14:paraId="2DEF70AF" w14:textId="77777777" w:rsidR="0062040D" w:rsidRPr="00B05487" w:rsidRDefault="0062040D" w:rsidP="00F144E5">
      <w:pPr>
        <w:autoSpaceDE w:val="0"/>
        <w:autoSpaceDN w:val="0"/>
        <w:adjustRightInd w:val="0"/>
        <w:spacing w:after="0" w:line="240" w:lineRule="auto"/>
        <w:jc w:val="both"/>
        <w:rPr>
          <w:rFonts w:ascii="Arial" w:eastAsia="PMingLiU" w:hAnsi="Arial" w:cs="Arial"/>
          <w:color w:val="000000" w:themeColor="text1"/>
          <w:lang w:eastAsia="zh-TW"/>
        </w:rPr>
      </w:pPr>
    </w:p>
    <w:p w14:paraId="55C2B3E7" w14:textId="77777777" w:rsidR="0062040D" w:rsidRPr="00B05487" w:rsidRDefault="0062040D" w:rsidP="00F144E5">
      <w:pPr>
        <w:autoSpaceDE w:val="0"/>
        <w:autoSpaceDN w:val="0"/>
        <w:adjustRightInd w:val="0"/>
        <w:spacing w:after="0" w:line="240" w:lineRule="auto"/>
        <w:ind w:left="1068"/>
        <w:contextualSpacing/>
        <w:jc w:val="both"/>
        <w:rPr>
          <w:rFonts w:ascii="Arial" w:eastAsia="PMingLiU" w:hAnsi="Arial" w:cs="Arial"/>
          <w:color w:val="000000" w:themeColor="text1"/>
          <w:lang w:eastAsia="zh-TW"/>
        </w:rPr>
      </w:pPr>
      <w:r w:rsidRPr="00B05487">
        <w:rPr>
          <w:rFonts w:ascii="Arial" w:eastAsia="PMingLiU" w:hAnsi="Arial" w:cs="Arial"/>
          <w:color w:val="000000" w:themeColor="text1"/>
          <w:lang w:eastAsia="zh-TW"/>
        </w:rPr>
        <w:t>Ukupno dodijeljeno bodova __________________</w:t>
      </w:r>
    </w:p>
    <w:p w14:paraId="297C85F4" w14:textId="77777777" w:rsidR="0062040D" w:rsidRPr="00B05487" w:rsidRDefault="0062040D" w:rsidP="00F144E5">
      <w:pPr>
        <w:autoSpaceDE w:val="0"/>
        <w:autoSpaceDN w:val="0"/>
        <w:adjustRightInd w:val="0"/>
        <w:spacing w:after="0" w:line="240" w:lineRule="auto"/>
        <w:jc w:val="both"/>
        <w:rPr>
          <w:rFonts w:ascii="Arial" w:eastAsia="PMingLiU" w:hAnsi="Arial" w:cs="Arial"/>
          <w:color w:val="000000" w:themeColor="text1"/>
          <w:lang w:eastAsia="zh-TW"/>
        </w:rPr>
      </w:pPr>
      <w:r w:rsidRPr="00B05487">
        <w:rPr>
          <w:rFonts w:ascii="Arial" w:eastAsia="PMingLiU" w:hAnsi="Arial" w:cs="Arial"/>
          <w:color w:val="000000" w:themeColor="text1"/>
          <w:lang w:eastAsia="zh-TW"/>
        </w:rPr>
        <w:t>…</w:t>
      </w:r>
    </w:p>
    <w:p w14:paraId="292B9DBC" w14:textId="77777777" w:rsidR="0062040D" w:rsidRPr="00B05487" w:rsidRDefault="0062040D" w:rsidP="00F144E5">
      <w:pPr>
        <w:autoSpaceDE w:val="0"/>
        <w:autoSpaceDN w:val="0"/>
        <w:adjustRightInd w:val="0"/>
        <w:spacing w:after="0" w:line="240" w:lineRule="auto"/>
        <w:jc w:val="both"/>
        <w:rPr>
          <w:rFonts w:ascii="Arial" w:eastAsia="PMingLiU" w:hAnsi="Arial" w:cs="Arial"/>
          <w:color w:val="000000" w:themeColor="text1"/>
          <w:lang w:eastAsia="zh-TW"/>
        </w:rPr>
      </w:pPr>
    </w:p>
    <w:p w14:paraId="094F02B4" w14:textId="77777777" w:rsidR="0062040D" w:rsidRPr="00B05487" w:rsidRDefault="0062040D" w:rsidP="00F144E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PMingLiU" w:hAnsi="Arial" w:cs="Arial"/>
          <w:b/>
          <w:bCs/>
          <w:color w:val="000000" w:themeColor="text1"/>
          <w:lang w:eastAsia="zh-TW"/>
        </w:rPr>
      </w:pPr>
    </w:p>
    <w:p w14:paraId="372758DB" w14:textId="77777777" w:rsidR="0062040D" w:rsidRPr="00B05487" w:rsidRDefault="0062040D" w:rsidP="00F144E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PMingLiU" w:hAnsi="Arial" w:cs="Arial"/>
          <w:b/>
          <w:bCs/>
          <w:color w:val="000000" w:themeColor="text1"/>
          <w:lang w:eastAsia="zh-TW"/>
        </w:rPr>
      </w:pPr>
      <w:r w:rsidRPr="00B05487">
        <w:rPr>
          <w:rFonts w:ascii="Arial" w:eastAsia="PMingLiU" w:hAnsi="Arial" w:cs="Arial"/>
          <w:b/>
          <w:bCs/>
          <w:color w:val="000000" w:themeColor="text1"/>
          <w:lang w:eastAsia="zh-TW"/>
        </w:rPr>
        <w:t>Rang lista ponuda po silaznom redosljedu</w:t>
      </w:r>
    </w:p>
    <w:p w14:paraId="7B889C80" w14:textId="77777777" w:rsidR="0062040D" w:rsidRPr="00B05487" w:rsidRDefault="0062040D" w:rsidP="00F144E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PMingLiU" w:hAnsi="Arial" w:cs="Arial"/>
          <w:b/>
          <w:bCs/>
          <w:color w:val="000000" w:themeColor="text1"/>
          <w:lang w:eastAsia="zh-TW"/>
        </w:rPr>
      </w:pPr>
    </w:p>
    <w:p w14:paraId="42E8DDA0" w14:textId="77777777" w:rsidR="0062040D" w:rsidRPr="00B05487" w:rsidRDefault="0062040D" w:rsidP="00F144E5">
      <w:pPr>
        <w:spacing w:after="0" w:line="240" w:lineRule="auto"/>
        <w:jc w:val="both"/>
        <w:rPr>
          <w:rFonts w:ascii="Arial" w:eastAsia="PMingLiU" w:hAnsi="Arial" w:cs="Arial"/>
          <w:color w:val="000000" w:themeColor="text1"/>
          <w:lang w:eastAsia="zh-TW"/>
        </w:rPr>
      </w:pPr>
    </w:p>
    <w:p w14:paraId="7A8B182A" w14:textId="77777777" w:rsidR="0062040D" w:rsidRPr="00B05487" w:rsidRDefault="0062040D" w:rsidP="00F144E5">
      <w:pPr>
        <w:spacing w:after="0" w:line="240" w:lineRule="auto"/>
        <w:jc w:val="both"/>
        <w:rPr>
          <w:rFonts w:ascii="Arial" w:eastAsia="PMingLiU" w:hAnsi="Arial" w:cs="Arial"/>
          <w:color w:val="000000" w:themeColor="text1"/>
          <w:lang w:eastAsia="zh-TW"/>
        </w:rPr>
      </w:pPr>
      <w:r w:rsidRPr="00B05487">
        <w:rPr>
          <w:rFonts w:ascii="Arial" w:eastAsia="PMingLiU" w:hAnsi="Arial" w:cs="Arial"/>
          <w:color w:val="000000" w:themeColor="text1"/>
          <w:lang w:eastAsia="zh-TW"/>
        </w:rPr>
        <w:t>Na osnovu prosječnog broja bodova dodijeljenih ponudama po predviđenom kriterijumu utvrđena je sljedeća rang lista ponuda po silaznom redosljedu:</w:t>
      </w:r>
    </w:p>
    <w:p w14:paraId="452B09AE" w14:textId="77777777" w:rsidR="0062040D" w:rsidRPr="00B05487" w:rsidRDefault="0062040D" w:rsidP="00F144E5">
      <w:pPr>
        <w:spacing w:after="0" w:line="240" w:lineRule="auto"/>
        <w:rPr>
          <w:rFonts w:ascii="Arial" w:eastAsia="PMingLiU" w:hAnsi="Arial" w:cs="Arial"/>
          <w:color w:val="000000" w:themeColor="text1"/>
          <w:lang w:eastAsia="zh-TW"/>
        </w:rPr>
      </w:pPr>
    </w:p>
    <w:tbl>
      <w:tblPr>
        <w:tblStyle w:val="TableGrid"/>
        <w:tblW w:w="0" w:type="auto"/>
        <w:tblLook w:val="04A0" w:firstRow="1" w:lastRow="0" w:firstColumn="1" w:lastColumn="0" w:noHBand="0" w:noVBand="1"/>
      </w:tblPr>
      <w:tblGrid>
        <w:gridCol w:w="702"/>
        <w:gridCol w:w="1835"/>
        <w:gridCol w:w="3381"/>
        <w:gridCol w:w="3092"/>
      </w:tblGrid>
      <w:tr w:rsidR="0062040D" w:rsidRPr="00B05487" w14:paraId="53563138" w14:textId="77777777" w:rsidTr="00BB05A9">
        <w:tc>
          <w:tcPr>
            <w:tcW w:w="704" w:type="dxa"/>
            <w:shd w:val="clear" w:color="auto" w:fill="D9D9D9" w:themeFill="background1" w:themeFillShade="D9"/>
          </w:tcPr>
          <w:p w14:paraId="1F1F2CF5" w14:textId="77777777" w:rsidR="0062040D" w:rsidRPr="00B05487" w:rsidRDefault="0062040D" w:rsidP="00F144E5">
            <w:pPr>
              <w:jc w:val="center"/>
              <w:rPr>
                <w:rFonts w:ascii="Arial" w:eastAsia="PMingLiU" w:hAnsi="Arial" w:cs="Arial"/>
                <w:b/>
                <w:bCs/>
                <w:color w:val="000000" w:themeColor="text1"/>
                <w:lang w:eastAsia="zh-TW"/>
              </w:rPr>
            </w:pPr>
            <w:r w:rsidRPr="00B05487">
              <w:rPr>
                <w:rFonts w:ascii="Arial" w:eastAsia="PMingLiU" w:hAnsi="Arial" w:cs="Arial"/>
                <w:b/>
                <w:bCs/>
                <w:color w:val="000000" w:themeColor="text1"/>
                <w:lang w:eastAsia="zh-TW"/>
              </w:rPr>
              <w:t>r.b.</w:t>
            </w:r>
          </w:p>
        </w:tc>
        <w:tc>
          <w:tcPr>
            <w:tcW w:w="1843" w:type="dxa"/>
            <w:shd w:val="clear" w:color="auto" w:fill="D9D9D9" w:themeFill="background1" w:themeFillShade="D9"/>
          </w:tcPr>
          <w:p w14:paraId="0A0C7731" w14:textId="77777777" w:rsidR="0062040D" w:rsidRPr="00B05487" w:rsidRDefault="0062040D" w:rsidP="00F144E5">
            <w:pPr>
              <w:jc w:val="center"/>
              <w:rPr>
                <w:rFonts w:ascii="Arial" w:eastAsia="PMingLiU" w:hAnsi="Arial" w:cs="Arial"/>
                <w:b/>
                <w:bCs/>
                <w:color w:val="000000" w:themeColor="text1"/>
                <w:lang w:eastAsia="zh-TW"/>
              </w:rPr>
            </w:pPr>
            <w:r w:rsidRPr="00B05487">
              <w:rPr>
                <w:rFonts w:ascii="Arial" w:eastAsia="PMingLiU" w:hAnsi="Arial" w:cs="Arial"/>
                <w:b/>
                <w:bCs/>
                <w:color w:val="000000" w:themeColor="text1"/>
                <w:lang w:eastAsia="zh-TW"/>
              </w:rPr>
              <w:t>Šifra ponude</w:t>
            </w:r>
          </w:p>
        </w:tc>
        <w:tc>
          <w:tcPr>
            <w:tcW w:w="3402" w:type="dxa"/>
            <w:shd w:val="clear" w:color="auto" w:fill="D9D9D9" w:themeFill="background1" w:themeFillShade="D9"/>
          </w:tcPr>
          <w:p w14:paraId="1B455185" w14:textId="77777777" w:rsidR="0062040D" w:rsidRPr="00B05487" w:rsidRDefault="0062040D" w:rsidP="00F144E5">
            <w:pPr>
              <w:jc w:val="center"/>
              <w:rPr>
                <w:rFonts w:ascii="Arial" w:eastAsia="PMingLiU" w:hAnsi="Arial" w:cs="Arial"/>
                <w:b/>
                <w:bCs/>
                <w:color w:val="000000" w:themeColor="text1"/>
                <w:lang w:eastAsia="zh-TW"/>
              </w:rPr>
            </w:pPr>
            <w:r w:rsidRPr="00B05487">
              <w:rPr>
                <w:rFonts w:ascii="Arial" w:eastAsia="PMingLiU" w:hAnsi="Arial" w:cs="Arial"/>
                <w:b/>
                <w:bCs/>
                <w:color w:val="000000" w:themeColor="text1"/>
                <w:lang w:eastAsia="zh-TW"/>
              </w:rPr>
              <w:t>Naziv ponuđača</w:t>
            </w:r>
          </w:p>
        </w:tc>
        <w:tc>
          <w:tcPr>
            <w:tcW w:w="3113" w:type="dxa"/>
            <w:shd w:val="clear" w:color="auto" w:fill="D9D9D9" w:themeFill="background1" w:themeFillShade="D9"/>
          </w:tcPr>
          <w:p w14:paraId="4D551011" w14:textId="77777777" w:rsidR="0062040D" w:rsidRPr="00B05487" w:rsidRDefault="0062040D" w:rsidP="00F144E5">
            <w:pPr>
              <w:jc w:val="center"/>
              <w:rPr>
                <w:rFonts w:ascii="Arial" w:eastAsia="PMingLiU" w:hAnsi="Arial" w:cs="Arial"/>
                <w:b/>
                <w:bCs/>
                <w:color w:val="000000" w:themeColor="text1"/>
                <w:lang w:eastAsia="zh-TW"/>
              </w:rPr>
            </w:pPr>
            <w:r w:rsidRPr="00B05487">
              <w:rPr>
                <w:rFonts w:ascii="Arial" w:eastAsia="PMingLiU" w:hAnsi="Arial" w:cs="Arial"/>
                <w:b/>
                <w:bCs/>
                <w:color w:val="000000" w:themeColor="text1"/>
                <w:lang w:eastAsia="zh-TW"/>
              </w:rPr>
              <w:t>Ukupan broj bodova</w:t>
            </w:r>
          </w:p>
        </w:tc>
      </w:tr>
      <w:tr w:rsidR="0062040D" w:rsidRPr="00B05487" w14:paraId="74FE2CB1" w14:textId="77777777" w:rsidTr="00BB05A9">
        <w:tc>
          <w:tcPr>
            <w:tcW w:w="704" w:type="dxa"/>
          </w:tcPr>
          <w:p w14:paraId="2CAB1167" w14:textId="77777777" w:rsidR="0062040D" w:rsidRPr="00B05487" w:rsidRDefault="0062040D" w:rsidP="00F144E5">
            <w:pPr>
              <w:rPr>
                <w:rFonts w:ascii="Arial" w:eastAsia="PMingLiU" w:hAnsi="Arial" w:cs="Arial"/>
                <w:b/>
                <w:bCs/>
                <w:color w:val="000000" w:themeColor="text1"/>
                <w:lang w:eastAsia="zh-TW"/>
              </w:rPr>
            </w:pPr>
            <w:r w:rsidRPr="00B05487">
              <w:rPr>
                <w:rFonts w:ascii="Arial" w:eastAsia="PMingLiU" w:hAnsi="Arial" w:cs="Arial"/>
                <w:b/>
                <w:bCs/>
                <w:color w:val="000000" w:themeColor="text1"/>
                <w:lang w:eastAsia="zh-TW"/>
              </w:rPr>
              <w:t>1</w:t>
            </w:r>
          </w:p>
        </w:tc>
        <w:tc>
          <w:tcPr>
            <w:tcW w:w="1843" w:type="dxa"/>
          </w:tcPr>
          <w:p w14:paraId="39C77103" w14:textId="77777777" w:rsidR="0062040D" w:rsidRPr="00B05487" w:rsidRDefault="0062040D" w:rsidP="00F144E5">
            <w:pPr>
              <w:rPr>
                <w:rFonts w:ascii="Arial" w:eastAsia="PMingLiU" w:hAnsi="Arial" w:cs="Arial"/>
                <w:b/>
                <w:bCs/>
                <w:color w:val="000000" w:themeColor="text1"/>
                <w:lang w:eastAsia="zh-TW"/>
              </w:rPr>
            </w:pPr>
          </w:p>
        </w:tc>
        <w:tc>
          <w:tcPr>
            <w:tcW w:w="3402" w:type="dxa"/>
          </w:tcPr>
          <w:p w14:paraId="33475CB4" w14:textId="77777777" w:rsidR="0062040D" w:rsidRPr="00B05487" w:rsidRDefault="0062040D" w:rsidP="00F144E5">
            <w:pPr>
              <w:rPr>
                <w:rFonts w:ascii="Arial" w:eastAsia="PMingLiU" w:hAnsi="Arial" w:cs="Arial"/>
                <w:b/>
                <w:bCs/>
                <w:color w:val="000000" w:themeColor="text1"/>
                <w:lang w:eastAsia="zh-TW"/>
              </w:rPr>
            </w:pPr>
          </w:p>
        </w:tc>
        <w:tc>
          <w:tcPr>
            <w:tcW w:w="3113" w:type="dxa"/>
          </w:tcPr>
          <w:p w14:paraId="53BC2C59" w14:textId="77777777" w:rsidR="0062040D" w:rsidRPr="00B05487" w:rsidRDefault="0062040D" w:rsidP="00F144E5">
            <w:pPr>
              <w:rPr>
                <w:rFonts w:ascii="Arial" w:eastAsia="PMingLiU" w:hAnsi="Arial" w:cs="Arial"/>
                <w:b/>
                <w:bCs/>
                <w:color w:val="000000" w:themeColor="text1"/>
                <w:lang w:eastAsia="zh-TW"/>
              </w:rPr>
            </w:pPr>
          </w:p>
        </w:tc>
      </w:tr>
      <w:tr w:rsidR="0062040D" w:rsidRPr="00B05487" w14:paraId="051B4E4A" w14:textId="77777777" w:rsidTr="00BB05A9">
        <w:tc>
          <w:tcPr>
            <w:tcW w:w="704" w:type="dxa"/>
          </w:tcPr>
          <w:p w14:paraId="560584C0" w14:textId="77777777" w:rsidR="0062040D" w:rsidRPr="00B05487" w:rsidRDefault="0062040D" w:rsidP="00F144E5">
            <w:pPr>
              <w:rPr>
                <w:rFonts w:ascii="Arial" w:eastAsia="PMingLiU" w:hAnsi="Arial" w:cs="Arial"/>
                <w:b/>
                <w:bCs/>
                <w:color w:val="000000" w:themeColor="text1"/>
                <w:lang w:eastAsia="zh-TW"/>
              </w:rPr>
            </w:pPr>
            <w:r w:rsidRPr="00B05487">
              <w:rPr>
                <w:rFonts w:ascii="Arial" w:eastAsia="PMingLiU" w:hAnsi="Arial" w:cs="Arial"/>
                <w:b/>
                <w:bCs/>
                <w:color w:val="000000" w:themeColor="text1"/>
                <w:lang w:eastAsia="zh-TW"/>
              </w:rPr>
              <w:t>2</w:t>
            </w:r>
          </w:p>
        </w:tc>
        <w:tc>
          <w:tcPr>
            <w:tcW w:w="1843" w:type="dxa"/>
          </w:tcPr>
          <w:p w14:paraId="2CC29CBB" w14:textId="77777777" w:rsidR="0062040D" w:rsidRPr="00B05487" w:rsidRDefault="0062040D" w:rsidP="00F144E5">
            <w:pPr>
              <w:rPr>
                <w:rFonts w:ascii="Arial" w:eastAsia="PMingLiU" w:hAnsi="Arial" w:cs="Arial"/>
                <w:b/>
                <w:bCs/>
                <w:color w:val="000000" w:themeColor="text1"/>
                <w:lang w:eastAsia="zh-TW"/>
              </w:rPr>
            </w:pPr>
          </w:p>
        </w:tc>
        <w:tc>
          <w:tcPr>
            <w:tcW w:w="3402" w:type="dxa"/>
          </w:tcPr>
          <w:p w14:paraId="410389C0" w14:textId="77777777" w:rsidR="0062040D" w:rsidRPr="00B05487" w:rsidRDefault="0062040D" w:rsidP="00F144E5">
            <w:pPr>
              <w:rPr>
                <w:rFonts w:ascii="Arial" w:eastAsia="PMingLiU" w:hAnsi="Arial" w:cs="Arial"/>
                <w:b/>
                <w:bCs/>
                <w:color w:val="000000" w:themeColor="text1"/>
                <w:lang w:eastAsia="zh-TW"/>
              </w:rPr>
            </w:pPr>
          </w:p>
        </w:tc>
        <w:tc>
          <w:tcPr>
            <w:tcW w:w="3113" w:type="dxa"/>
          </w:tcPr>
          <w:p w14:paraId="3FC86018" w14:textId="77777777" w:rsidR="0062040D" w:rsidRPr="00B05487" w:rsidRDefault="0062040D" w:rsidP="00F144E5">
            <w:pPr>
              <w:rPr>
                <w:rFonts w:ascii="Arial" w:eastAsia="PMingLiU" w:hAnsi="Arial" w:cs="Arial"/>
                <w:b/>
                <w:bCs/>
                <w:color w:val="000000" w:themeColor="text1"/>
                <w:lang w:eastAsia="zh-TW"/>
              </w:rPr>
            </w:pPr>
          </w:p>
        </w:tc>
      </w:tr>
      <w:tr w:rsidR="0062040D" w:rsidRPr="00B05487" w14:paraId="75B581B9" w14:textId="77777777" w:rsidTr="00BB05A9">
        <w:tc>
          <w:tcPr>
            <w:tcW w:w="704" w:type="dxa"/>
          </w:tcPr>
          <w:p w14:paraId="039730FF" w14:textId="77777777" w:rsidR="0062040D" w:rsidRPr="00B05487" w:rsidRDefault="0062040D" w:rsidP="00F144E5">
            <w:pPr>
              <w:rPr>
                <w:rFonts w:ascii="Arial" w:eastAsia="PMingLiU" w:hAnsi="Arial" w:cs="Arial"/>
                <w:b/>
                <w:bCs/>
                <w:color w:val="000000" w:themeColor="text1"/>
                <w:lang w:eastAsia="zh-TW"/>
              </w:rPr>
            </w:pPr>
            <w:r w:rsidRPr="00B05487">
              <w:rPr>
                <w:rFonts w:ascii="Arial" w:eastAsia="PMingLiU" w:hAnsi="Arial" w:cs="Arial"/>
                <w:b/>
                <w:bCs/>
                <w:color w:val="000000" w:themeColor="text1"/>
                <w:lang w:eastAsia="zh-TW"/>
              </w:rPr>
              <w:t>…</w:t>
            </w:r>
          </w:p>
        </w:tc>
        <w:tc>
          <w:tcPr>
            <w:tcW w:w="1843" w:type="dxa"/>
          </w:tcPr>
          <w:p w14:paraId="5A3F5E62" w14:textId="77777777" w:rsidR="0062040D" w:rsidRPr="00B05487" w:rsidRDefault="0062040D" w:rsidP="00F144E5">
            <w:pPr>
              <w:rPr>
                <w:rFonts w:ascii="Arial" w:eastAsia="PMingLiU" w:hAnsi="Arial" w:cs="Arial"/>
                <w:b/>
                <w:bCs/>
                <w:color w:val="000000" w:themeColor="text1"/>
                <w:lang w:eastAsia="zh-TW"/>
              </w:rPr>
            </w:pPr>
          </w:p>
        </w:tc>
        <w:tc>
          <w:tcPr>
            <w:tcW w:w="3402" w:type="dxa"/>
          </w:tcPr>
          <w:p w14:paraId="4C14B4D6" w14:textId="77777777" w:rsidR="0062040D" w:rsidRPr="00B05487" w:rsidRDefault="0062040D" w:rsidP="00F144E5">
            <w:pPr>
              <w:rPr>
                <w:rFonts w:ascii="Arial" w:eastAsia="PMingLiU" w:hAnsi="Arial" w:cs="Arial"/>
                <w:b/>
                <w:bCs/>
                <w:color w:val="000000" w:themeColor="text1"/>
                <w:lang w:eastAsia="zh-TW"/>
              </w:rPr>
            </w:pPr>
          </w:p>
        </w:tc>
        <w:tc>
          <w:tcPr>
            <w:tcW w:w="3113" w:type="dxa"/>
          </w:tcPr>
          <w:p w14:paraId="516A4A69" w14:textId="77777777" w:rsidR="0062040D" w:rsidRPr="00B05487" w:rsidRDefault="0062040D" w:rsidP="00F144E5">
            <w:pPr>
              <w:rPr>
                <w:rFonts w:ascii="Arial" w:eastAsia="PMingLiU" w:hAnsi="Arial" w:cs="Arial"/>
                <w:b/>
                <w:bCs/>
                <w:color w:val="000000" w:themeColor="text1"/>
                <w:lang w:eastAsia="zh-TW"/>
              </w:rPr>
            </w:pPr>
          </w:p>
        </w:tc>
      </w:tr>
    </w:tbl>
    <w:p w14:paraId="4F3E7F68" w14:textId="77777777" w:rsidR="0062040D" w:rsidRPr="00B05487" w:rsidRDefault="0062040D" w:rsidP="00F144E5">
      <w:pPr>
        <w:spacing w:after="0" w:line="240" w:lineRule="auto"/>
        <w:rPr>
          <w:rFonts w:ascii="Arial" w:eastAsia="PMingLiU" w:hAnsi="Arial" w:cs="Arial"/>
          <w:b/>
          <w:bCs/>
          <w:color w:val="000000" w:themeColor="text1"/>
          <w:lang w:eastAsia="zh-TW"/>
        </w:rPr>
      </w:pPr>
    </w:p>
    <w:p w14:paraId="2BAA9385" w14:textId="77777777" w:rsidR="0062040D" w:rsidRPr="00B05487" w:rsidRDefault="0062040D" w:rsidP="00F144E5">
      <w:pPr>
        <w:autoSpaceDE w:val="0"/>
        <w:autoSpaceDN w:val="0"/>
        <w:adjustRightInd w:val="0"/>
        <w:spacing w:after="0" w:line="240" w:lineRule="auto"/>
        <w:jc w:val="both"/>
        <w:rPr>
          <w:rFonts w:ascii="Arial" w:eastAsia="Calibri" w:hAnsi="Arial" w:cs="Arial"/>
          <w:color w:val="000000" w:themeColor="text1"/>
        </w:rPr>
      </w:pPr>
    </w:p>
    <w:p w14:paraId="49EA2DE2" w14:textId="77777777" w:rsidR="0062040D" w:rsidRPr="00B05487" w:rsidRDefault="0062040D" w:rsidP="00F144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ascii="Arial" w:eastAsia="Calibri" w:hAnsi="Arial" w:cs="Arial"/>
          <w:b/>
          <w:bCs/>
          <w:color w:val="000000" w:themeColor="text1"/>
        </w:rPr>
      </w:pPr>
      <w:r w:rsidRPr="00B05487">
        <w:rPr>
          <w:rFonts w:ascii="Arial" w:eastAsia="Calibri" w:hAnsi="Arial" w:cs="Arial"/>
          <w:b/>
          <w:bCs/>
          <w:color w:val="000000" w:themeColor="text1"/>
        </w:rPr>
        <w:t>Iz postupka jednostavne nabavke isključuju se sledeći privredni subjekti</w:t>
      </w:r>
    </w:p>
    <w:p w14:paraId="37EF0567" w14:textId="77777777" w:rsidR="0062040D" w:rsidRPr="00B05487" w:rsidRDefault="0062040D" w:rsidP="00F144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ascii="Arial" w:eastAsia="Calibri" w:hAnsi="Arial" w:cs="Arial"/>
          <w:b/>
          <w:bCs/>
          <w:color w:val="000000" w:themeColor="text1"/>
        </w:rPr>
      </w:pPr>
    </w:p>
    <w:p w14:paraId="67AF1323" w14:textId="77777777" w:rsidR="0062040D" w:rsidRPr="00B05487" w:rsidRDefault="0062040D" w:rsidP="00F144E5">
      <w:pPr>
        <w:autoSpaceDE w:val="0"/>
        <w:autoSpaceDN w:val="0"/>
        <w:adjustRightInd w:val="0"/>
        <w:spacing w:after="0" w:line="240" w:lineRule="auto"/>
        <w:jc w:val="both"/>
        <w:rPr>
          <w:rFonts w:ascii="Arial" w:eastAsia="Calibri" w:hAnsi="Arial" w:cs="Arial"/>
          <w:b/>
          <w:bCs/>
          <w:color w:val="000000" w:themeColor="text1"/>
        </w:rPr>
      </w:pPr>
    </w:p>
    <w:p w14:paraId="427E13EF" w14:textId="77777777" w:rsidR="0062040D" w:rsidRPr="00B05487" w:rsidRDefault="0062040D" w:rsidP="00F144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color w:val="000000" w:themeColor="text1"/>
        </w:rPr>
      </w:pPr>
      <w:r w:rsidRPr="00B05487">
        <w:rPr>
          <w:rFonts w:ascii="Arial" w:eastAsia="Calibri" w:hAnsi="Arial" w:cs="Arial"/>
          <w:bCs/>
          <w:color w:val="000000" w:themeColor="text1"/>
          <w:u w:val="single"/>
        </w:rPr>
        <w:t xml:space="preserve">1. (naziv </w:t>
      </w:r>
      <w:proofErr w:type="gramStart"/>
      <w:r w:rsidRPr="00B05487">
        <w:rPr>
          <w:rFonts w:ascii="Arial" w:eastAsia="Calibri" w:hAnsi="Arial" w:cs="Arial"/>
          <w:bCs/>
          <w:color w:val="000000" w:themeColor="text1"/>
          <w:u w:val="single"/>
        </w:rPr>
        <w:t>ponuđača</w:t>
      </w:r>
      <w:r w:rsidRPr="00B05487">
        <w:rPr>
          <w:rFonts w:ascii="Arial" w:eastAsia="Calibri" w:hAnsi="Arial" w:cs="Arial"/>
          <w:bCs/>
          <w:color w:val="000000" w:themeColor="text1"/>
        </w:rPr>
        <w:t>)  -</w:t>
      </w:r>
      <w:proofErr w:type="gramEnd"/>
      <w:r w:rsidRPr="00B05487">
        <w:rPr>
          <w:rFonts w:ascii="Arial" w:eastAsia="Calibri" w:hAnsi="Arial" w:cs="Arial"/>
          <w:bCs/>
          <w:color w:val="000000" w:themeColor="text1"/>
        </w:rPr>
        <w:t xml:space="preserve"> (razlozi za isključenje)</w:t>
      </w:r>
    </w:p>
    <w:p w14:paraId="79CF9914" w14:textId="77777777" w:rsidR="0062040D" w:rsidRPr="00B05487" w:rsidRDefault="0062040D" w:rsidP="00F144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color w:val="000000" w:themeColor="text1"/>
        </w:rPr>
      </w:pPr>
      <w:r w:rsidRPr="00B05487">
        <w:rPr>
          <w:rFonts w:ascii="Arial" w:eastAsia="Calibri" w:hAnsi="Arial" w:cs="Arial"/>
          <w:bCs/>
          <w:color w:val="000000" w:themeColor="text1"/>
        </w:rPr>
        <w:t xml:space="preserve">2. </w:t>
      </w:r>
      <w:r w:rsidRPr="00B05487">
        <w:rPr>
          <w:rFonts w:ascii="Arial" w:eastAsia="Calibri" w:hAnsi="Arial" w:cs="Arial"/>
          <w:bCs/>
          <w:color w:val="000000" w:themeColor="text1"/>
          <w:u w:val="single"/>
        </w:rPr>
        <w:t xml:space="preserve">(naziv </w:t>
      </w:r>
      <w:proofErr w:type="gramStart"/>
      <w:r w:rsidRPr="00B05487">
        <w:rPr>
          <w:rFonts w:ascii="Arial" w:eastAsia="Calibri" w:hAnsi="Arial" w:cs="Arial"/>
          <w:bCs/>
          <w:color w:val="000000" w:themeColor="text1"/>
          <w:u w:val="single"/>
        </w:rPr>
        <w:t>ponuđača</w:t>
      </w:r>
      <w:r w:rsidRPr="00B05487">
        <w:rPr>
          <w:rFonts w:ascii="Arial" w:eastAsia="Calibri" w:hAnsi="Arial" w:cs="Arial"/>
          <w:bCs/>
          <w:color w:val="000000" w:themeColor="text1"/>
        </w:rPr>
        <w:t>)  -</w:t>
      </w:r>
      <w:proofErr w:type="gramEnd"/>
      <w:r w:rsidRPr="00B05487">
        <w:rPr>
          <w:rFonts w:ascii="Arial" w:eastAsia="Calibri" w:hAnsi="Arial" w:cs="Arial"/>
          <w:bCs/>
          <w:color w:val="000000" w:themeColor="text1"/>
        </w:rPr>
        <w:t xml:space="preserve"> (razlozi za isključenje)</w:t>
      </w:r>
    </w:p>
    <w:p w14:paraId="2C308BA1" w14:textId="77777777" w:rsidR="0062040D" w:rsidRPr="00B05487" w:rsidRDefault="0062040D" w:rsidP="00F144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color w:val="000000" w:themeColor="text1"/>
        </w:rPr>
      </w:pPr>
      <w:r w:rsidRPr="00B05487">
        <w:rPr>
          <w:rFonts w:ascii="Arial" w:eastAsia="Calibri" w:hAnsi="Arial" w:cs="Arial"/>
          <w:bCs/>
          <w:color w:val="000000" w:themeColor="text1"/>
        </w:rPr>
        <w:t>....</w:t>
      </w:r>
    </w:p>
    <w:p w14:paraId="5D696099" w14:textId="77777777" w:rsidR="0062040D" w:rsidRPr="00B05487" w:rsidRDefault="0062040D" w:rsidP="00F144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bCs/>
          <w:color w:val="000000" w:themeColor="text1"/>
        </w:rPr>
      </w:pPr>
    </w:p>
    <w:p w14:paraId="2EABC7DE" w14:textId="77777777" w:rsidR="0062040D" w:rsidRPr="00B05487" w:rsidRDefault="0062040D" w:rsidP="00F144E5">
      <w:pPr>
        <w:autoSpaceDE w:val="0"/>
        <w:autoSpaceDN w:val="0"/>
        <w:adjustRightInd w:val="0"/>
        <w:spacing w:after="0" w:line="240" w:lineRule="auto"/>
        <w:jc w:val="both"/>
        <w:rPr>
          <w:rFonts w:ascii="Arial" w:eastAsia="Calibri" w:hAnsi="Arial" w:cs="Arial"/>
          <w:color w:val="000000" w:themeColor="text1"/>
        </w:rPr>
      </w:pPr>
    </w:p>
    <w:p w14:paraId="0F1F53E9" w14:textId="77777777" w:rsidR="0062040D" w:rsidRPr="00B05487" w:rsidRDefault="0062040D" w:rsidP="00F144E5">
      <w:pPr>
        <w:spacing w:after="0" w:line="240" w:lineRule="auto"/>
        <w:rPr>
          <w:rFonts w:ascii="Arial" w:eastAsia="PMingLiU" w:hAnsi="Arial" w:cs="Arial"/>
          <w:b/>
          <w:bCs/>
          <w:color w:val="000000" w:themeColor="text1"/>
          <w:lang w:eastAsia="zh-TW"/>
        </w:rPr>
      </w:pPr>
    </w:p>
    <w:p w14:paraId="3FE2D754" w14:textId="77777777" w:rsidR="0062040D" w:rsidRPr="00B05487" w:rsidRDefault="0062040D" w:rsidP="00F144E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PMingLiU" w:hAnsi="Arial" w:cs="Arial"/>
          <w:b/>
          <w:bCs/>
          <w:color w:val="000000" w:themeColor="text1"/>
          <w:lang w:eastAsia="zh-TW"/>
        </w:rPr>
      </w:pPr>
    </w:p>
    <w:p w14:paraId="7C6B8881" w14:textId="77777777" w:rsidR="0062040D" w:rsidRPr="00B05487" w:rsidRDefault="0062040D" w:rsidP="00F144E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PMingLiU" w:hAnsi="Arial" w:cs="Arial"/>
          <w:b/>
          <w:bCs/>
          <w:i/>
          <w:color w:val="000000" w:themeColor="text1"/>
          <w:lang w:eastAsia="zh-TW"/>
        </w:rPr>
      </w:pPr>
      <w:r w:rsidRPr="00B05487">
        <w:rPr>
          <w:rFonts w:ascii="Arial" w:eastAsia="PMingLiU" w:hAnsi="Arial" w:cs="Arial"/>
          <w:b/>
          <w:bCs/>
          <w:i/>
          <w:color w:val="000000" w:themeColor="text1"/>
          <w:lang w:eastAsia="zh-TW"/>
        </w:rPr>
        <w:t>Prijedlog ishoda postupka</w:t>
      </w:r>
    </w:p>
    <w:p w14:paraId="4460B8A5" w14:textId="77777777" w:rsidR="0062040D" w:rsidRPr="00B05487" w:rsidRDefault="0062040D" w:rsidP="00F144E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PMingLiU" w:hAnsi="Arial" w:cs="Arial"/>
          <w:b/>
          <w:bCs/>
          <w:color w:val="000000" w:themeColor="text1"/>
          <w:lang w:eastAsia="zh-TW"/>
        </w:rPr>
      </w:pPr>
    </w:p>
    <w:p w14:paraId="4D986E7A" w14:textId="77777777" w:rsidR="0062040D" w:rsidRPr="00B05487" w:rsidRDefault="0062040D" w:rsidP="00F144E5">
      <w:pPr>
        <w:spacing w:after="0" w:line="240" w:lineRule="auto"/>
        <w:jc w:val="both"/>
        <w:rPr>
          <w:rFonts w:ascii="Arial" w:eastAsia="PMingLiU" w:hAnsi="Arial" w:cs="Arial"/>
          <w:b/>
          <w:bCs/>
          <w:color w:val="000000" w:themeColor="text1"/>
          <w:lang w:eastAsia="zh-TW"/>
        </w:rPr>
      </w:pPr>
    </w:p>
    <w:p w14:paraId="6BD324AC" w14:textId="77777777" w:rsidR="0062040D" w:rsidRPr="00B05487" w:rsidRDefault="0062040D" w:rsidP="00F144E5">
      <w:pPr>
        <w:spacing w:after="0" w:line="240" w:lineRule="auto"/>
        <w:jc w:val="both"/>
        <w:rPr>
          <w:rFonts w:ascii="Arial" w:eastAsia="PMingLiU" w:hAnsi="Arial" w:cs="Arial"/>
          <w:color w:val="000000" w:themeColor="text1"/>
          <w:lang w:eastAsia="zh-TW"/>
        </w:rPr>
      </w:pPr>
      <w:r w:rsidRPr="00B05487">
        <w:rPr>
          <w:rFonts w:ascii="Arial" w:eastAsia="PMingLiU" w:hAnsi="Arial" w:cs="Arial"/>
          <w:color w:val="000000" w:themeColor="text1"/>
          <w:lang w:eastAsia="zh-TW"/>
        </w:rPr>
        <w:t>Službenik za javne nabavke / komisija za sprovođenje jednostavne nabavke na osnovu rang liste ponuda predlaže ovlašćenom licu naručioca:</w:t>
      </w:r>
    </w:p>
    <w:p w14:paraId="1E32B8F9" w14:textId="77777777" w:rsidR="0062040D" w:rsidRPr="00B05487" w:rsidRDefault="0062040D" w:rsidP="00F144E5">
      <w:pPr>
        <w:spacing w:after="0" w:line="240" w:lineRule="auto"/>
        <w:jc w:val="both"/>
        <w:rPr>
          <w:rFonts w:ascii="Arial" w:eastAsia="PMingLiU" w:hAnsi="Arial" w:cs="Arial"/>
          <w:color w:val="000000" w:themeColor="text1"/>
          <w:lang w:eastAsia="zh-TW"/>
        </w:rPr>
      </w:pPr>
    </w:p>
    <w:p w14:paraId="1AEEDDE2" w14:textId="77777777" w:rsidR="0062040D" w:rsidRPr="00B05487" w:rsidRDefault="0062040D" w:rsidP="00F144E5">
      <w:pPr>
        <w:spacing w:after="0" w:line="240" w:lineRule="auto"/>
        <w:jc w:val="both"/>
        <w:rPr>
          <w:rFonts w:ascii="Arial" w:eastAsia="PMingLiU" w:hAnsi="Arial" w:cs="Arial"/>
          <w:color w:val="000000" w:themeColor="text1"/>
          <w:lang w:eastAsia="zh-TW"/>
        </w:rPr>
      </w:pPr>
      <w:r w:rsidRPr="00B05487">
        <w:rPr>
          <w:rFonts w:ascii="Arial" w:eastAsia="Calibri" w:hAnsi="Arial" w:cs="Arial"/>
          <w:color w:val="000000" w:themeColor="text1"/>
        </w:rPr>
        <w:sym w:font="Wingdings" w:char="00A8"/>
      </w:r>
      <w:r w:rsidRPr="00B05487">
        <w:rPr>
          <w:rFonts w:ascii="Arial" w:eastAsia="Calibri" w:hAnsi="Arial" w:cs="Arial"/>
          <w:color w:val="000000" w:themeColor="text1"/>
        </w:rPr>
        <w:t xml:space="preserve"> (</w:t>
      </w:r>
      <w:r w:rsidRPr="00B05487">
        <w:rPr>
          <w:rFonts w:ascii="Arial" w:eastAsia="PMingLiU" w:hAnsi="Arial" w:cs="Arial"/>
          <w:color w:val="000000" w:themeColor="text1"/>
          <w:u w:val="single"/>
          <w:lang w:eastAsia="zh-TW"/>
        </w:rPr>
        <w:t>naziv ponudjača)</w:t>
      </w:r>
      <w:r w:rsidRPr="00B05487">
        <w:rPr>
          <w:rFonts w:ascii="Arial" w:eastAsia="PMingLiU" w:hAnsi="Arial" w:cs="Arial"/>
          <w:color w:val="000000" w:themeColor="text1"/>
          <w:lang w:eastAsia="zh-TW"/>
        </w:rPr>
        <w:t xml:space="preserve"> kao najpovoljniju ponudu za ponudjenu cijenu od _______ eura;</w:t>
      </w:r>
    </w:p>
    <w:p w14:paraId="58C2EE22" w14:textId="77777777" w:rsidR="0062040D" w:rsidRPr="00B05487" w:rsidRDefault="0062040D" w:rsidP="00F144E5">
      <w:pPr>
        <w:spacing w:after="0" w:line="240" w:lineRule="auto"/>
        <w:jc w:val="both"/>
        <w:rPr>
          <w:rFonts w:ascii="Arial" w:eastAsia="PMingLiU" w:hAnsi="Arial" w:cs="Arial"/>
          <w:color w:val="000000" w:themeColor="text1"/>
          <w:lang w:eastAsia="zh-TW"/>
        </w:rPr>
      </w:pPr>
      <w:r w:rsidRPr="00B05487">
        <w:rPr>
          <w:rFonts w:ascii="Arial" w:eastAsia="Calibri" w:hAnsi="Arial" w:cs="Arial"/>
          <w:color w:val="000000" w:themeColor="text1"/>
        </w:rPr>
        <w:sym w:font="Wingdings" w:char="00A8"/>
      </w:r>
      <w:r w:rsidRPr="00B05487">
        <w:rPr>
          <w:rFonts w:ascii="Arial" w:eastAsia="Calibri" w:hAnsi="Arial" w:cs="Arial"/>
          <w:color w:val="000000" w:themeColor="text1"/>
        </w:rPr>
        <w:t xml:space="preserve"> poništenje postupka jednostavne nabavke.</w:t>
      </w:r>
    </w:p>
    <w:p w14:paraId="49366FAF" w14:textId="77777777" w:rsidR="0062040D" w:rsidRPr="00B05487" w:rsidRDefault="0062040D" w:rsidP="00F144E5">
      <w:pPr>
        <w:spacing w:after="0" w:line="240" w:lineRule="auto"/>
        <w:rPr>
          <w:rFonts w:ascii="Arial" w:eastAsia="PMingLiU" w:hAnsi="Arial" w:cs="Arial"/>
          <w:b/>
          <w:bCs/>
          <w:color w:val="000000" w:themeColor="text1"/>
          <w:lang w:eastAsia="zh-TW"/>
        </w:rPr>
      </w:pPr>
    </w:p>
    <w:p w14:paraId="4867648A" w14:textId="77777777" w:rsidR="0062040D" w:rsidRPr="00B05487" w:rsidRDefault="0062040D" w:rsidP="00F144E5">
      <w:pPr>
        <w:spacing w:after="0" w:line="240" w:lineRule="auto"/>
        <w:rPr>
          <w:rFonts w:ascii="Arial" w:eastAsia="PMingLiU" w:hAnsi="Arial" w:cs="Arial"/>
          <w:i/>
          <w:iCs/>
          <w:color w:val="000000" w:themeColor="text1"/>
          <w:u w:val="single"/>
        </w:rPr>
      </w:pPr>
      <w:r w:rsidRPr="00B05487">
        <w:rPr>
          <w:rFonts w:ascii="Arial" w:eastAsia="PMingLiU" w:hAnsi="Arial" w:cs="Arial"/>
          <w:b/>
          <w:bCs/>
          <w:color w:val="000000" w:themeColor="text1"/>
          <w:lang w:eastAsia="zh-TW"/>
        </w:rPr>
        <w:t xml:space="preserve">Službenik za javne nabavke: </w:t>
      </w:r>
      <w:r w:rsidRPr="00B05487">
        <w:rPr>
          <w:rFonts w:ascii="Arial" w:eastAsia="PMingLiU" w:hAnsi="Arial" w:cs="Arial"/>
          <w:color w:val="000000" w:themeColor="text1"/>
          <w:u w:val="single"/>
        </w:rPr>
        <w:t xml:space="preserve">       </w:t>
      </w:r>
      <w:proofErr w:type="gramStart"/>
      <w:r w:rsidRPr="00B05487">
        <w:rPr>
          <w:rFonts w:ascii="Arial" w:eastAsia="PMingLiU" w:hAnsi="Arial" w:cs="Arial"/>
          <w:color w:val="000000" w:themeColor="text1"/>
          <w:u w:val="single"/>
        </w:rPr>
        <w:t xml:space="preserve">   (</w:t>
      </w:r>
      <w:proofErr w:type="gramEnd"/>
      <w:r w:rsidRPr="00B05487">
        <w:rPr>
          <w:rFonts w:ascii="Arial" w:eastAsia="PMingLiU" w:hAnsi="Arial" w:cs="Arial"/>
          <w:i/>
          <w:iCs/>
          <w:color w:val="000000" w:themeColor="text1"/>
          <w:u w:val="single"/>
        </w:rPr>
        <w:t>ime i prezime</w:t>
      </w:r>
      <w:r w:rsidRPr="00B05487">
        <w:rPr>
          <w:rFonts w:ascii="Arial" w:eastAsia="PMingLiU" w:hAnsi="Arial" w:cs="Arial"/>
          <w:color w:val="000000" w:themeColor="text1"/>
          <w:u w:val="single"/>
        </w:rPr>
        <w:t xml:space="preserve">)          </w:t>
      </w:r>
      <w:r w:rsidRPr="00B05487">
        <w:rPr>
          <w:rFonts w:ascii="Arial" w:eastAsia="PMingLiU" w:hAnsi="Arial" w:cs="Arial"/>
          <w:color w:val="000000" w:themeColor="text1"/>
        </w:rPr>
        <w:t xml:space="preserve">, </w:t>
      </w:r>
      <w:r w:rsidRPr="00B05487">
        <w:rPr>
          <w:rFonts w:ascii="Arial" w:eastAsia="PMingLiU" w:hAnsi="Arial" w:cs="Arial"/>
          <w:color w:val="000000" w:themeColor="text1"/>
          <w:u w:val="single"/>
        </w:rPr>
        <w:t>_(</w:t>
      </w:r>
      <w:r w:rsidRPr="00B05487">
        <w:rPr>
          <w:rFonts w:ascii="Arial" w:eastAsia="PMingLiU" w:hAnsi="Arial" w:cs="Arial"/>
          <w:i/>
          <w:iCs/>
          <w:color w:val="000000" w:themeColor="text1"/>
          <w:u w:val="single"/>
        </w:rPr>
        <w:t>svojeručni potpis)</w:t>
      </w:r>
    </w:p>
    <w:p w14:paraId="4188E56A" w14:textId="77777777" w:rsidR="0062040D" w:rsidRPr="00B05487" w:rsidRDefault="0062040D" w:rsidP="00F144E5">
      <w:pPr>
        <w:spacing w:after="0" w:line="240" w:lineRule="auto"/>
        <w:rPr>
          <w:rFonts w:ascii="Arial" w:eastAsia="PMingLiU" w:hAnsi="Arial" w:cs="Arial"/>
          <w:color w:val="000000" w:themeColor="text1"/>
          <w:lang w:eastAsia="zh-TW"/>
        </w:rPr>
      </w:pPr>
    </w:p>
    <w:p w14:paraId="3BD5E0D6" w14:textId="77777777" w:rsidR="0062040D" w:rsidRPr="00B05487" w:rsidRDefault="0062040D" w:rsidP="00F144E5">
      <w:pPr>
        <w:spacing w:after="0" w:line="240" w:lineRule="auto"/>
        <w:rPr>
          <w:rFonts w:ascii="Arial" w:eastAsia="PMingLiU" w:hAnsi="Arial" w:cs="Arial"/>
          <w:b/>
          <w:color w:val="000000" w:themeColor="text1"/>
          <w:lang w:eastAsia="zh-TW"/>
        </w:rPr>
      </w:pPr>
      <w:r w:rsidRPr="00B05487">
        <w:rPr>
          <w:rFonts w:ascii="Arial" w:eastAsia="PMingLiU" w:hAnsi="Arial" w:cs="Arial"/>
          <w:b/>
          <w:color w:val="000000" w:themeColor="text1"/>
          <w:lang w:eastAsia="zh-TW"/>
        </w:rPr>
        <w:t>Komisija za sprovođenje jednostavne nabavke:</w:t>
      </w:r>
    </w:p>
    <w:p w14:paraId="171F369B" w14:textId="77777777" w:rsidR="0062040D" w:rsidRPr="00B05487" w:rsidRDefault="0062040D" w:rsidP="00F144E5">
      <w:pPr>
        <w:spacing w:after="0" w:line="240" w:lineRule="auto"/>
        <w:rPr>
          <w:rFonts w:ascii="Arial" w:eastAsia="PMingLiU" w:hAnsi="Arial" w:cs="Arial"/>
          <w:b/>
          <w:color w:val="000000" w:themeColor="text1"/>
          <w:lang w:eastAsia="zh-TW"/>
        </w:rPr>
      </w:pPr>
    </w:p>
    <w:p w14:paraId="237E8904" w14:textId="77777777" w:rsidR="0062040D" w:rsidRPr="00B05487" w:rsidRDefault="0062040D" w:rsidP="00F144E5">
      <w:pPr>
        <w:numPr>
          <w:ilvl w:val="0"/>
          <w:numId w:val="23"/>
        </w:numPr>
        <w:spacing w:after="0" w:line="240" w:lineRule="auto"/>
        <w:contextualSpacing/>
        <w:rPr>
          <w:rFonts w:ascii="Arial" w:eastAsia="PMingLiU" w:hAnsi="Arial" w:cs="Arial"/>
          <w:color w:val="000000" w:themeColor="text1"/>
          <w:lang w:eastAsia="zh-TW"/>
        </w:rPr>
      </w:pPr>
      <w:r w:rsidRPr="00B05487">
        <w:rPr>
          <w:rFonts w:ascii="Arial" w:eastAsia="PMingLiU" w:hAnsi="Arial" w:cs="Arial"/>
          <w:color w:val="000000" w:themeColor="text1"/>
          <w:u w:val="single"/>
        </w:rPr>
        <w:t>(</w:t>
      </w:r>
      <w:r w:rsidRPr="00B05487">
        <w:rPr>
          <w:rFonts w:ascii="Arial" w:eastAsia="PMingLiU" w:hAnsi="Arial" w:cs="Arial"/>
          <w:i/>
          <w:iCs/>
          <w:color w:val="000000" w:themeColor="text1"/>
          <w:u w:val="single"/>
        </w:rPr>
        <w:t>ime i prezime</w:t>
      </w:r>
      <w:r w:rsidRPr="00B05487">
        <w:rPr>
          <w:rFonts w:ascii="Arial" w:eastAsia="PMingLiU" w:hAnsi="Arial" w:cs="Arial"/>
          <w:color w:val="000000" w:themeColor="text1"/>
          <w:u w:val="single"/>
        </w:rPr>
        <w:t>)</w:t>
      </w:r>
      <w:r w:rsidRPr="00B05487">
        <w:rPr>
          <w:rFonts w:ascii="Arial" w:eastAsia="PMingLiU" w:hAnsi="Arial" w:cs="Arial"/>
          <w:color w:val="000000" w:themeColor="text1"/>
        </w:rPr>
        <w:t xml:space="preserve">, </w:t>
      </w:r>
      <w:r w:rsidRPr="00B05487">
        <w:rPr>
          <w:rFonts w:ascii="Arial" w:eastAsia="PMingLiU" w:hAnsi="Arial" w:cs="Arial"/>
          <w:color w:val="000000" w:themeColor="text1"/>
          <w:u w:val="single"/>
        </w:rPr>
        <w:t>(</w:t>
      </w:r>
      <w:r w:rsidRPr="00B05487">
        <w:rPr>
          <w:rFonts w:ascii="Arial" w:eastAsia="PMingLiU" w:hAnsi="Arial" w:cs="Arial"/>
          <w:i/>
          <w:iCs/>
          <w:color w:val="000000" w:themeColor="text1"/>
          <w:u w:val="single"/>
        </w:rPr>
        <w:t>svojeručni potpis)</w:t>
      </w:r>
    </w:p>
    <w:p w14:paraId="485B147A" w14:textId="77777777" w:rsidR="0062040D" w:rsidRPr="00B05487" w:rsidRDefault="0062040D" w:rsidP="00F144E5">
      <w:pPr>
        <w:numPr>
          <w:ilvl w:val="0"/>
          <w:numId w:val="23"/>
        </w:numPr>
        <w:spacing w:after="0" w:line="240" w:lineRule="auto"/>
        <w:contextualSpacing/>
        <w:rPr>
          <w:rFonts w:ascii="Arial" w:eastAsia="PMingLiU" w:hAnsi="Arial" w:cs="Arial"/>
          <w:color w:val="000000" w:themeColor="text1"/>
          <w:lang w:eastAsia="zh-TW"/>
        </w:rPr>
      </w:pPr>
      <w:r w:rsidRPr="00B05487">
        <w:rPr>
          <w:rFonts w:ascii="Arial" w:eastAsia="PMingLiU" w:hAnsi="Arial" w:cs="Arial"/>
          <w:color w:val="000000" w:themeColor="text1"/>
          <w:u w:val="single"/>
        </w:rPr>
        <w:t>(</w:t>
      </w:r>
      <w:r w:rsidRPr="00B05487">
        <w:rPr>
          <w:rFonts w:ascii="Arial" w:eastAsia="PMingLiU" w:hAnsi="Arial" w:cs="Arial"/>
          <w:i/>
          <w:iCs/>
          <w:color w:val="000000" w:themeColor="text1"/>
          <w:u w:val="single"/>
        </w:rPr>
        <w:t>ime i prezime</w:t>
      </w:r>
      <w:r w:rsidRPr="00B05487">
        <w:rPr>
          <w:rFonts w:ascii="Arial" w:eastAsia="PMingLiU" w:hAnsi="Arial" w:cs="Arial"/>
          <w:color w:val="000000" w:themeColor="text1"/>
          <w:u w:val="single"/>
        </w:rPr>
        <w:t>)</w:t>
      </w:r>
      <w:r w:rsidRPr="00B05487">
        <w:rPr>
          <w:rFonts w:ascii="Arial" w:eastAsia="PMingLiU" w:hAnsi="Arial" w:cs="Arial"/>
          <w:color w:val="000000" w:themeColor="text1"/>
        </w:rPr>
        <w:t xml:space="preserve">, </w:t>
      </w:r>
      <w:r w:rsidRPr="00B05487">
        <w:rPr>
          <w:rFonts w:ascii="Arial" w:eastAsia="PMingLiU" w:hAnsi="Arial" w:cs="Arial"/>
          <w:color w:val="000000" w:themeColor="text1"/>
          <w:u w:val="single"/>
        </w:rPr>
        <w:t>(</w:t>
      </w:r>
      <w:r w:rsidRPr="00B05487">
        <w:rPr>
          <w:rFonts w:ascii="Arial" w:eastAsia="PMingLiU" w:hAnsi="Arial" w:cs="Arial"/>
          <w:i/>
          <w:iCs/>
          <w:color w:val="000000" w:themeColor="text1"/>
          <w:u w:val="single"/>
        </w:rPr>
        <w:t xml:space="preserve">svojeručni potpis)  </w:t>
      </w:r>
    </w:p>
    <w:p w14:paraId="692D64BC" w14:textId="77777777" w:rsidR="0062040D" w:rsidRPr="00B05487" w:rsidRDefault="0062040D" w:rsidP="00F144E5">
      <w:pPr>
        <w:numPr>
          <w:ilvl w:val="0"/>
          <w:numId w:val="23"/>
        </w:numPr>
        <w:spacing w:after="0" w:line="240" w:lineRule="auto"/>
        <w:contextualSpacing/>
        <w:rPr>
          <w:rFonts w:ascii="Arial" w:eastAsia="PMingLiU" w:hAnsi="Arial" w:cs="Arial"/>
          <w:color w:val="000000" w:themeColor="text1"/>
          <w:lang w:eastAsia="zh-TW"/>
        </w:rPr>
      </w:pPr>
      <w:r w:rsidRPr="00B05487">
        <w:rPr>
          <w:rFonts w:ascii="Arial" w:eastAsia="PMingLiU" w:hAnsi="Arial" w:cs="Arial"/>
          <w:color w:val="000000" w:themeColor="text1"/>
          <w:u w:val="single"/>
        </w:rPr>
        <w:t>(</w:t>
      </w:r>
      <w:r w:rsidRPr="00B05487">
        <w:rPr>
          <w:rFonts w:ascii="Arial" w:eastAsia="PMingLiU" w:hAnsi="Arial" w:cs="Arial"/>
          <w:i/>
          <w:iCs/>
          <w:color w:val="000000" w:themeColor="text1"/>
          <w:u w:val="single"/>
        </w:rPr>
        <w:t>ime i prezime</w:t>
      </w:r>
      <w:r w:rsidRPr="00B05487">
        <w:rPr>
          <w:rFonts w:ascii="Arial" w:eastAsia="PMingLiU" w:hAnsi="Arial" w:cs="Arial"/>
          <w:color w:val="000000" w:themeColor="text1"/>
          <w:u w:val="single"/>
        </w:rPr>
        <w:t>)</w:t>
      </w:r>
      <w:r w:rsidRPr="00B05487">
        <w:rPr>
          <w:rFonts w:ascii="Arial" w:eastAsia="PMingLiU" w:hAnsi="Arial" w:cs="Arial"/>
          <w:color w:val="000000" w:themeColor="text1"/>
        </w:rPr>
        <w:t xml:space="preserve">, </w:t>
      </w:r>
      <w:r w:rsidRPr="00B05487">
        <w:rPr>
          <w:rFonts w:ascii="Arial" w:eastAsia="PMingLiU" w:hAnsi="Arial" w:cs="Arial"/>
          <w:color w:val="000000" w:themeColor="text1"/>
          <w:u w:val="single"/>
        </w:rPr>
        <w:t>(</w:t>
      </w:r>
      <w:r w:rsidRPr="00B05487">
        <w:rPr>
          <w:rFonts w:ascii="Arial" w:eastAsia="PMingLiU" w:hAnsi="Arial" w:cs="Arial"/>
          <w:i/>
          <w:iCs/>
          <w:color w:val="000000" w:themeColor="text1"/>
          <w:u w:val="single"/>
        </w:rPr>
        <w:t>svojeručni potpis)</w:t>
      </w:r>
    </w:p>
    <w:p w14:paraId="0D7E6707" w14:textId="77777777" w:rsidR="0062040D" w:rsidRPr="00B05487" w:rsidRDefault="0062040D" w:rsidP="00F144E5">
      <w:pPr>
        <w:spacing w:after="0" w:line="240" w:lineRule="auto"/>
        <w:rPr>
          <w:rFonts w:ascii="Arial" w:eastAsia="PMingLiU" w:hAnsi="Arial" w:cs="Arial"/>
          <w:color w:val="000000" w:themeColor="text1"/>
          <w:lang w:eastAsia="zh-TW"/>
        </w:rPr>
      </w:pPr>
    </w:p>
    <w:p w14:paraId="45432C25" w14:textId="77777777" w:rsidR="0062040D" w:rsidRPr="00B05487" w:rsidRDefault="0062040D" w:rsidP="00F144E5">
      <w:pPr>
        <w:spacing w:after="0" w:line="240" w:lineRule="auto"/>
        <w:rPr>
          <w:rFonts w:ascii="Arial" w:eastAsia="PMingLiU" w:hAnsi="Arial" w:cs="Arial"/>
          <w:color w:val="000000" w:themeColor="text1"/>
          <w:lang w:eastAsia="zh-TW"/>
        </w:rPr>
      </w:pPr>
      <w:r w:rsidRPr="00B05487">
        <w:rPr>
          <w:rFonts w:ascii="Arial" w:eastAsia="PMingLiU" w:hAnsi="Arial" w:cs="Arial"/>
          <w:color w:val="000000" w:themeColor="text1"/>
          <w:lang w:eastAsia="zh-TW"/>
        </w:rPr>
        <w:t>Saglasan sa predlogom:</w:t>
      </w:r>
    </w:p>
    <w:p w14:paraId="3D014E8D" w14:textId="77777777" w:rsidR="0062040D" w:rsidRPr="00B05487" w:rsidRDefault="0062040D" w:rsidP="00F144E5">
      <w:pPr>
        <w:spacing w:after="0" w:line="240" w:lineRule="auto"/>
        <w:rPr>
          <w:rFonts w:ascii="Arial" w:eastAsia="PMingLiU" w:hAnsi="Arial" w:cs="Arial"/>
          <w:b/>
          <w:color w:val="000000" w:themeColor="text1"/>
          <w:lang w:eastAsia="zh-TW"/>
        </w:rPr>
      </w:pPr>
    </w:p>
    <w:p w14:paraId="762F3928" w14:textId="77777777" w:rsidR="0062040D" w:rsidRPr="00B05487" w:rsidRDefault="0062040D" w:rsidP="00F144E5">
      <w:pPr>
        <w:tabs>
          <w:tab w:val="center" w:pos="4962"/>
          <w:tab w:val="right" w:pos="9639"/>
        </w:tabs>
        <w:autoSpaceDE w:val="0"/>
        <w:autoSpaceDN w:val="0"/>
        <w:adjustRightInd w:val="0"/>
        <w:spacing w:after="0" w:line="240" w:lineRule="auto"/>
        <w:rPr>
          <w:rFonts w:ascii="Arial" w:eastAsia="Calibri" w:hAnsi="Arial" w:cs="Arial"/>
          <w:color w:val="000000" w:themeColor="text1"/>
        </w:rPr>
      </w:pPr>
      <w:r w:rsidRPr="00B05487">
        <w:rPr>
          <w:rFonts w:ascii="Arial" w:eastAsia="Calibri" w:hAnsi="Arial" w:cs="Arial"/>
          <w:b/>
          <w:color w:val="000000" w:themeColor="text1"/>
        </w:rPr>
        <w:t xml:space="preserve">Ovlašćeno lice </w:t>
      </w:r>
      <w:proofErr w:type="gramStart"/>
      <w:r w:rsidRPr="00B05487">
        <w:rPr>
          <w:rFonts w:ascii="Arial" w:eastAsia="Calibri" w:hAnsi="Arial" w:cs="Arial"/>
          <w:b/>
          <w:color w:val="000000" w:themeColor="text1"/>
        </w:rPr>
        <w:t>naručioca</w:t>
      </w:r>
      <w:r w:rsidRPr="00B05487">
        <w:rPr>
          <w:rFonts w:ascii="Arial" w:eastAsia="Calibri" w:hAnsi="Arial" w:cs="Arial"/>
          <w:color w:val="000000" w:themeColor="text1"/>
        </w:rPr>
        <w:t xml:space="preserve"> :</w:t>
      </w:r>
      <w:proofErr w:type="gramEnd"/>
      <w:r w:rsidRPr="00B05487">
        <w:rPr>
          <w:rFonts w:ascii="Arial" w:eastAsia="Calibri" w:hAnsi="Arial" w:cs="Arial"/>
          <w:color w:val="000000" w:themeColor="text1"/>
        </w:rPr>
        <w:t xml:space="preserve">  </w:t>
      </w:r>
      <w:r w:rsidRPr="00B05487">
        <w:rPr>
          <w:rFonts w:ascii="Arial" w:eastAsia="PMingLiU" w:hAnsi="Arial" w:cs="Arial"/>
          <w:color w:val="000000" w:themeColor="text1"/>
          <w:u w:val="single"/>
        </w:rPr>
        <w:t xml:space="preserve">          (</w:t>
      </w:r>
      <w:r w:rsidRPr="00B05487">
        <w:rPr>
          <w:rFonts w:ascii="Arial" w:eastAsia="PMingLiU" w:hAnsi="Arial" w:cs="Arial"/>
          <w:i/>
          <w:iCs/>
          <w:color w:val="000000" w:themeColor="text1"/>
          <w:u w:val="single"/>
        </w:rPr>
        <w:t>ime i prezime</w:t>
      </w:r>
      <w:r w:rsidRPr="00B05487">
        <w:rPr>
          <w:rFonts w:ascii="Arial" w:eastAsia="PMingLiU" w:hAnsi="Arial" w:cs="Arial"/>
          <w:color w:val="000000" w:themeColor="text1"/>
          <w:u w:val="single"/>
        </w:rPr>
        <w:t xml:space="preserve">)       </w:t>
      </w:r>
      <w:r w:rsidRPr="00B05487">
        <w:rPr>
          <w:rFonts w:ascii="Arial" w:eastAsia="PMingLiU" w:hAnsi="Arial" w:cs="Arial"/>
          <w:color w:val="000000" w:themeColor="text1"/>
        </w:rPr>
        <w:t xml:space="preserve">, </w:t>
      </w:r>
      <w:r w:rsidRPr="00B05487">
        <w:rPr>
          <w:rFonts w:ascii="Arial" w:eastAsia="PMingLiU" w:hAnsi="Arial" w:cs="Arial"/>
          <w:color w:val="000000" w:themeColor="text1"/>
          <w:u w:val="single"/>
        </w:rPr>
        <w:t>__(</w:t>
      </w:r>
      <w:r w:rsidRPr="00B05487">
        <w:rPr>
          <w:rFonts w:ascii="Arial" w:eastAsia="PMingLiU" w:hAnsi="Arial" w:cs="Arial"/>
          <w:i/>
          <w:iCs/>
          <w:color w:val="000000" w:themeColor="text1"/>
          <w:u w:val="single"/>
        </w:rPr>
        <w:t>svojeručni potpis)</w:t>
      </w:r>
      <w:r w:rsidRPr="00B05487">
        <w:rPr>
          <w:rFonts w:ascii="Arial" w:eastAsia="PMingLiU" w:hAnsi="Arial" w:cs="Arial"/>
          <w:color w:val="000000" w:themeColor="text1"/>
        </w:rPr>
        <w:t>;</w:t>
      </w:r>
      <w:r w:rsidRPr="00B05487">
        <w:rPr>
          <w:rFonts w:ascii="Arial" w:eastAsia="Calibri" w:hAnsi="Arial" w:cs="Arial"/>
          <w:color w:val="000000" w:themeColor="text1"/>
        </w:rPr>
        <w:tab/>
      </w:r>
    </w:p>
    <w:p w14:paraId="0CB0ADBE" w14:textId="77777777" w:rsidR="0062040D" w:rsidRPr="00B05487" w:rsidRDefault="0062040D" w:rsidP="00F144E5">
      <w:pPr>
        <w:tabs>
          <w:tab w:val="center" w:pos="4962"/>
          <w:tab w:val="right" w:pos="9639"/>
        </w:tabs>
        <w:autoSpaceDE w:val="0"/>
        <w:autoSpaceDN w:val="0"/>
        <w:adjustRightInd w:val="0"/>
        <w:spacing w:after="0" w:line="240" w:lineRule="auto"/>
        <w:jc w:val="right"/>
        <w:rPr>
          <w:rFonts w:ascii="Arial" w:eastAsia="Calibri" w:hAnsi="Arial" w:cs="Arial"/>
          <w:color w:val="000000" w:themeColor="text1"/>
        </w:rPr>
      </w:pPr>
    </w:p>
    <w:p w14:paraId="71060F63" w14:textId="77777777" w:rsidR="0062040D" w:rsidRPr="00B05487" w:rsidRDefault="0062040D" w:rsidP="00F144E5">
      <w:pPr>
        <w:spacing w:after="0" w:line="240" w:lineRule="auto"/>
        <w:rPr>
          <w:rFonts w:ascii="Arial" w:eastAsia="PMingLiU" w:hAnsi="Arial" w:cs="Arial"/>
          <w:color w:val="000000" w:themeColor="text1"/>
          <w:lang w:eastAsia="zh-TW"/>
        </w:rPr>
      </w:pPr>
      <w:r w:rsidRPr="00B05487">
        <w:rPr>
          <w:rFonts w:ascii="Arial" w:eastAsia="PMingLiU" w:hAnsi="Arial" w:cs="Arial"/>
          <w:color w:val="000000" w:themeColor="text1"/>
          <w:lang w:eastAsia="zh-TW"/>
        </w:rPr>
        <w:t>Popis priloga:</w:t>
      </w:r>
    </w:p>
    <w:p w14:paraId="51EA430C" w14:textId="6025988A" w:rsidR="00F742D5" w:rsidRDefault="0062040D" w:rsidP="00F742D5">
      <w:pPr>
        <w:tabs>
          <w:tab w:val="left" w:pos="567"/>
        </w:tabs>
        <w:spacing w:after="0" w:line="240" w:lineRule="auto"/>
        <w:ind w:firstLine="567"/>
        <w:rPr>
          <w:rFonts w:ascii="Arial" w:eastAsia="PMingLiU" w:hAnsi="Arial" w:cs="Arial"/>
          <w:color w:val="000000" w:themeColor="text1"/>
          <w:lang w:eastAsia="zh-TW"/>
        </w:rPr>
      </w:pPr>
      <w:r w:rsidRPr="00B05487">
        <w:rPr>
          <w:rFonts w:ascii="Arial" w:eastAsia="Calibri" w:hAnsi="Arial" w:cs="Arial"/>
          <w:color w:val="000000" w:themeColor="text1"/>
        </w:rPr>
        <w:sym w:font="Wingdings" w:char="00A8"/>
      </w:r>
      <w:r w:rsidRPr="00B05487">
        <w:rPr>
          <w:rFonts w:ascii="Arial" w:eastAsia="PMingLiU" w:hAnsi="Arial" w:cs="Arial"/>
          <w:color w:val="000000" w:themeColor="text1"/>
          <w:lang w:eastAsia="zh-TW"/>
        </w:rPr>
        <w:t xml:space="preserve"> Predlog Obavještenja o ishodu postupka</w:t>
      </w:r>
    </w:p>
    <w:p w14:paraId="1D59CE96" w14:textId="77777777" w:rsidR="00F742D5" w:rsidRPr="00B05487" w:rsidRDefault="00F742D5" w:rsidP="00F742D5">
      <w:pPr>
        <w:tabs>
          <w:tab w:val="left" w:pos="567"/>
        </w:tabs>
        <w:spacing w:after="0" w:line="240" w:lineRule="auto"/>
        <w:ind w:firstLine="567"/>
        <w:rPr>
          <w:rFonts w:ascii="Arial" w:eastAsia="PMingLiU" w:hAnsi="Arial" w:cs="Arial"/>
          <w:color w:val="000000" w:themeColor="text1"/>
          <w:lang w:eastAsia="zh-TW"/>
        </w:rPr>
      </w:pPr>
    </w:p>
    <w:p w14:paraId="09F12CD7" w14:textId="77777777" w:rsidR="0062040D" w:rsidRPr="00B05487" w:rsidRDefault="0062040D" w:rsidP="00F144E5">
      <w:pPr>
        <w:tabs>
          <w:tab w:val="left" w:pos="567"/>
        </w:tabs>
        <w:spacing w:after="0" w:line="240" w:lineRule="auto"/>
        <w:ind w:firstLine="567"/>
        <w:jc w:val="right"/>
        <w:rPr>
          <w:rFonts w:ascii="Arial" w:eastAsia="PMingLiU" w:hAnsi="Arial" w:cs="Arial"/>
          <w:b/>
          <w:color w:val="000000" w:themeColor="text1"/>
          <w:lang w:eastAsia="zh-TW"/>
        </w:rPr>
      </w:pPr>
      <w:r w:rsidRPr="00B05487">
        <w:rPr>
          <w:rFonts w:ascii="Arial" w:eastAsia="PMingLiU" w:hAnsi="Arial" w:cs="Arial"/>
          <w:b/>
          <w:color w:val="000000" w:themeColor="text1"/>
          <w:lang w:eastAsia="zh-TW"/>
        </w:rPr>
        <w:lastRenderedPageBreak/>
        <w:t>Obrazac 5</w:t>
      </w:r>
    </w:p>
    <w:p w14:paraId="0451EC61" w14:textId="77777777" w:rsidR="0062040D" w:rsidRPr="00B05487" w:rsidRDefault="0062040D" w:rsidP="00F144E5">
      <w:pPr>
        <w:tabs>
          <w:tab w:val="center" w:leader="underscore" w:pos="5387"/>
          <w:tab w:val="left" w:pos="5954"/>
          <w:tab w:val="right" w:pos="9639"/>
        </w:tabs>
        <w:spacing w:after="0" w:line="240" w:lineRule="auto"/>
        <w:rPr>
          <w:rFonts w:ascii="Arial" w:eastAsia="Calibri" w:hAnsi="Arial" w:cs="Arial"/>
          <w:color w:val="000000" w:themeColor="text1"/>
        </w:rPr>
      </w:pPr>
    </w:p>
    <w:p w14:paraId="55E60886" w14:textId="77777777" w:rsidR="0062040D" w:rsidRPr="00B05487" w:rsidRDefault="0062040D" w:rsidP="00F144E5">
      <w:pPr>
        <w:tabs>
          <w:tab w:val="center" w:leader="underscore" w:pos="5387"/>
          <w:tab w:val="left" w:pos="5954"/>
          <w:tab w:val="right" w:pos="9639"/>
        </w:tabs>
        <w:spacing w:after="0" w:line="240" w:lineRule="auto"/>
        <w:rPr>
          <w:rFonts w:ascii="Arial" w:eastAsia="Calibri" w:hAnsi="Arial" w:cs="Arial"/>
          <w:color w:val="000000" w:themeColor="text1"/>
        </w:rPr>
      </w:pPr>
      <w:r w:rsidRPr="00B05487">
        <w:rPr>
          <w:rFonts w:ascii="Arial" w:eastAsia="Calibri" w:hAnsi="Arial" w:cs="Arial"/>
          <w:color w:val="000000" w:themeColor="text1"/>
        </w:rPr>
        <w:t xml:space="preserve">Naručilac: </w:t>
      </w:r>
      <w:r w:rsidRPr="00B05487">
        <w:rPr>
          <w:rFonts w:ascii="Arial" w:eastAsia="PMingLiU" w:hAnsi="Arial" w:cs="Arial"/>
          <w:color w:val="000000" w:themeColor="text1"/>
          <w:lang w:eastAsia="zh-TW"/>
        </w:rPr>
        <w:t xml:space="preserve">_______________________________                                 </w:t>
      </w:r>
    </w:p>
    <w:p w14:paraId="74E1DADD" w14:textId="77777777" w:rsidR="0062040D" w:rsidRPr="00B05487" w:rsidRDefault="0062040D" w:rsidP="00F144E5">
      <w:pPr>
        <w:tabs>
          <w:tab w:val="center" w:leader="underscore" w:pos="5387"/>
          <w:tab w:val="left" w:pos="5954"/>
          <w:tab w:val="right" w:pos="9639"/>
        </w:tabs>
        <w:spacing w:after="0" w:line="240" w:lineRule="auto"/>
        <w:rPr>
          <w:rFonts w:ascii="Arial" w:eastAsia="Calibri" w:hAnsi="Arial" w:cs="Arial"/>
          <w:color w:val="000000" w:themeColor="text1"/>
        </w:rPr>
      </w:pPr>
      <w:r w:rsidRPr="00B05487">
        <w:rPr>
          <w:rFonts w:ascii="Arial" w:eastAsia="Calibri" w:hAnsi="Arial" w:cs="Arial"/>
          <w:color w:val="000000" w:themeColor="text1"/>
        </w:rPr>
        <w:t xml:space="preserve">Broj </w:t>
      </w:r>
      <w:r w:rsidRPr="00B05487">
        <w:rPr>
          <w:rFonts w:ascii="Arial" w:eastAsia="Calibri" w:hAnsi="Arial" w:cs="Arial"/>
          <w:color w:val="000000" w:themeColor="text1"/>
        </w:rPr>
        <w:tab/>
      </w:r>
    </w:p>
    <w:p w14:paraId="1796367D" w14:textId="77777777" w:rsidR="0062040D" w:rsidRPr="00B05487" w:rsidRDefault="0062040D" w:rsidP="00F144E5">
      <w:pPr>
        <w:tabs>
          <w:tab w:val="center" w:leader="underscore" w:pos="5387"/>
          <w:tab w:val="left" w:pos="5954"/>
          <w:tab w:val="right" w:pos="9639"/>
        </w:tabs>
        <w:spacing w:after="0" w:line="240" w:lineRule="auto"/>
        <w:jc w:val="both"/>
        <w:rPr>
          <w:rFonts w:ascii="Arial" w:eastAsia="Calibri" w:hAnsi="Arial" w:cs="Arial"/>
          <w:color w:val="000000" w:themeColor="text1"/>
        </w:rPr>
      </w:pPr>
      <w:r w:rsidRPr="00B05487">
        <w:rPr>
          <w:rFonts w:ascii="Arial" w:eastAsia="Calibri" w:hAnsi="Arial" w:cs="Arial"/>
          <w:color w:val="000000" w:themeColor="text1"/>
        </w:rPr>
        <w:t xml:space="preserve">Mjesto i datum </w:t>
      </w:r>
      <w:r w:rsidRPr="00B05487">
        <w:rPr>
          <w:rFonts w:ascii="Arial" w:eastAsia="Calibri" w:hAnsi="Arial" w:cs="Arial"/>
          <w:color w:val="000000" w:themeColor="text1"/>
        </w:rPr>
        <w:tab/>
      </w:r>
    </w:p>
    <w:p w14:paraId="78B529F4" w14:textId="77777777" w:rsidR="0062040D" w:rsidRPr="00B05487" w:rsidRDefault="0062040D" w:rsidP="00F144E5">
      <w:pPr>
        <w:tabs>
          <w:tab w:val="left" w:pos="426"/>
        </w:tabs>
        <w:spacing w:after="0" w:line="240" w:lineRule="auto"/>
        <w:jc w:val="both"/>
        <w:rPr>
          <w:rFonts w:ascii="Arial" w:eastAsia="Calibri" w:hAnsi="Arial" w:cs="Arial"/>
          <w:color w:val="000000" w:themeColor="text1"/>
        </w:rPr>
      </w:pPr>
    </w:p>
    <w:p w14:paraId="59177FF5" w14:textId="77777777" w:rsidR="0062040D" w:rsidRPr="00B05487" w:rsidRDefault="0062040D" w:rsidP="00F144E5">
      <w:pPr>
        <w:tabs>
          <w:tab w:val="left" w:pos="426"/>
        </w:tabs>
        <w:spacing w:after="0" w:line="240" w:lineRule="auto"/>
        <w:jc w:val="center"/>
        <w:rPr>
          <w:rFonts w:ascii="Arial" w:eastAsia="Calibri" w:hAnsi="Arial" w:cs="Arial"/>
          <w:b/>
          <w:color w:val="000000" w:themeColor="text1"/>
        </w:rPr>
      </w:pPr>
    </w:p>
    <w:p w14:paraId="7594BFD4" w14:textId="77777777" w:rsidR="0062040D" w:rsidRPr="00B05487" w:rsidRDefault="0062040D" w:rsidP="00F144E5">
      <w:pPr>
        <w:tabs>
          <w:tab w:val="left" w:pos="426"/>
        </w:tabs>
        <w:spacing w:after="0" w:line="240" w:lineRule="auto"/>
        <w:jc w:val="center"/>
        <w:rPr>
          <w:rFonts w:ascii="Arial" w:eastAsia="Calibri" w:hAnsi="Arial" w:cs="Arial"/>
          <w:b/>
          <w:color w:val="000000" w:themeColor="text1"/>
        </w:rPr>
      </w:pPr>
      <w:r w:rsidRPr="00B05487">
        <w:rPr>
          <w:rFonts w:ascii="Arial" w:eastAsia="Calibri" w:hAnsi="Arial" w:cs="Arial"/>
          <w:b/>
          <w:color w:val="000000" w:themeColor="text1"/>
        </w:rPr>
        <w:t>OBAVJEŠTENJE O ISHODU POSTUPKA</w:t>
      </w:r>
    </w:p>
    <w:p w14:paraId="66902272" w14:textId="77777777" w:rsidR="0062040D" w:rsidRPr="00B05487" w:rsidRDefault="0062040D" w:rsidP="00F144E5">
      <w:pPr>
        <w:tabs>
          <w:tab w:val="left" w:pos="426"/>
        </w:tabs>
        <w:spacing w:after="0" w:line="240" w:lineRule="auto"/>
        <w:jc w:val="center"/>
        <w:rPr>
          <w:rFonts w:ascii="Arial" w:eastAsia="Calibri" w:hAnsi="Arial" w:cs="Arial"/>
          <w:b/>
          <w:color w:val="000000" w:themeColor="text1"/>
        </w:rPr>
      </w:pPr>
      <w:r w:rsidRPr="00B05487">
        <w:rPr>
          <w:rFonts w:ascii="Arial" w:eastAsia="Calibri" w:hAnsi="Arial" w:cs="Arial"/>
          <w:b/>
          <w:color w:val="000000" w:themeColor="text1"/>
        </w:rPr>
        <w:t xml:space="preserve">JEDNOSTAVNE NABAVKE </w:t>
      </w:r>
    </w:p>
    <w:p w14:paraId="42866820" w14:textId="77777777" w:rsidR="0062040D" w:rsidRPr="00B05487" w:rsidRDefault="0062040D" w:rsidP="00F144E5">
      <w:pPr>
        <w:tabs>
          <w:tab w:val="left" w:pos="426"/>
        </w:tabs>
        <w:spacing w:after="0" w:line="240" w:lineRule="auto"/>
        <w:rPr>
          <w:rFonts w:ascii="Arial" w:eastAsia="Calibri" w:hAnsi="Arial" w:cs="Arial"/>
          <w:color w:val="000000" w:themeColor="text1"/>
        </w:rPr>
      </w:pPr>
    </w:p>
    <w:p w14:paraId="39555F01" w14:textId="77777777" w:rsidR="0062040D" w:rsidRPr="00B05487" w:rsidRDefault="0062040D" w:rsidP="00F144E5">
      <w:pPr>
        <w:tabs>
          <w:tab w:val="left" w:pos="426"/>
        </w:tabs>
        <w:spacing w:after="0" w:line="240" w:lineRule="auto"/>
        <w:rPr>
          <w:rFonts w:ascii="Arial" w:eastAsia="Calibri" w:hAnsi="Arial" w:cs="Arial"/>
          <w:color w:val="000000" w:themeColor="text1"/>
        </w:rPr>
      </w:pPr>
    </w:p>
    <w:p w14:paraId="1B2A78DD" w14:textId="77777777" w:rsidR="0062040D" w:rsidRPr="00B05487" w:rsidRDefault="0062040D" w:rsidP="00F144E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rPr>
          <w:rFonts w:ascii="Arial" w:eastAsia="Calibri" w:hAnsi="Arial" w:cs="Arial"/>
          <w:color w:val="000000" w:themeColor="text1"/>
        </w:rPr>
      </w:pPr>
      <w:r w:rsidRPr="00B05487">
        <w:rPr>
          <w:rFonts w:ascii="Arial" w:eastAsia="Calibri" w:hAnsi="Arial" w:cs="Arial"/>
          <w:b/>
          <w:color w:val="000000" w:themeColor="text1"/>
        </w:rPr>
        <w:t>I   PODACI O NARUČIOCU</w:t>
      </w:r>
    </w:p>
    <w:p w14:paraId="476B8569" w14:textId="77777777" w:rsidR="0062040D" w:rsidRPr="00B05487" w:rsidRDefault="0062040D" w:rsidP="00F144E5">
      <w:pPr>
        <w:tabs>
          <w:tab w:val="left" w:pos="426"/>
        </w:tabs>
        <w:spacing w:after="0" w:line="240" w:lineRule="auto"/>
        <w:rPr>
          <w:rFonts w:ascii="Arial" w:eastAsia="Calibri" w:hAnsi="Arial" w:cs="Arial"/>
          <w:color w:val="000000" w:themeColor="text1"/>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030"/>
        <w:gridCol w:w="4960"/>
      </w:tblGrid>
      <w:tr w:rsidR="0062040D" w:rsidRPr="00B05487" w14:paraId="369F3F3C" w14:textId="77777777" w:rsidTr="00BB05A9">
        <w:trPr>
          <w:trHeight w:val="348"/>
        </w:trPr>
        <w:tc>
          <w:tcPr>
            <w:tcW w:w="4079" w:type="dxa"/>
            <w:tcBorders>
              <w:top w:val="double" w:sz="4" w:space="0" w:color="auto"/>
              <w:left w:val="double" w:sz="4" w:space="0" w:color="auto"/>
              <w:bottom w:val="single" w:sz="4" w:space="0" w:color="auto"/>
              <w:right w:val="single" w:sz="4" w:space="0" w:color="auto"/>
            </w:tcBorders>
          </w:tcPr>
          <w:p w14:paraId="02E9DFCB" w14:textId="77777777" w:rsidR="0062040D" w:rsidRPr="00B05487" w:rsidRDefault="0062040D" w:rsidP="00F144E5">
            <w:pPr>
              <w:tabs>
                <w:tab w:val="left" w:pos="426"/>
              </w:tabs>
              <w:spacing w:after="0" w:line="240" w:lineRule="auto"/>
              <w:rPr>
                <w:rFonts w:ascii="Arial" w:eastAsia="Calibri" w:hAnsi="Arial" w:cs="Arial"/>
                <w:color w:val="000000" w:themeColor="text1"/>
              </w:rPr>
            </w:pPr>
            <w:r w:rsidRPr="00B05487">
              <w:rPr>
                <w:rFonts w:ascii="Arial" w:eastAsia="Calibri" w:hAnsi="Arial" w:cs="Arial"/>
                <w:color w:val="000000" w:themeColor="text1"/>
              </w:rPr>
              <w:t>Naručilac:</w:t>
            </w:r>
          </w:p>
        </w:tc>
        <w:tc>
          <w:tcPr>
            <w:tcW w:w="5022" w:type="dxa"/>
            <w:tcBorders>
              <w:top w:val="double" w:sz="4" w:space="0" w:color="auto"/>
              <w:left w:val="single" w:sz="4" w:space="0" w:color="auto"/>
              <w:bottom w:val="single" w:sz="4" w:space="0" w:color="auto"/>
              <w:right w:val="double" w:sz="4" w:space="0" w:color="auto"/>
            </w:tcBorders>
          </w:tcPr>
          <w:p w14:paraId="613B2FA2" w14:textId="77777777" w:rsidR="0062040D" w:rsidRPr="00B05487" w:rsidRDefault="0062040D" w:rsidP="00F144E5">
            <w:pPr>
              <w:tabs>
                <w:tab w:val="left" w:pos="426"/>
              </w:tabs>
              <w:spacing w:after="0" w:line="240" w:lineRule="auto"/>
              <w:rPr>
                <w:rFonts w:ascii="Arial" w:eastAsia="Calibri" w:hAnsi="Arial" w:cs="Arial"/>
                <w:color w:val="000000" w:themeColor="text1"/>
              </w:rPr>
            </w:pPr>
            <w:r w:rsidRPr="00B05487">
              <w:rPr>
                <w:rFonts w:ascii="Arial" w:eastAsia="Calibri" w:hAnsi="Arial" w:cs="Arial"/>
                <w:color w:val="000000" w:themeColor="text1"/>
              </w:rPr>
              <w:t>Kontakt osoba:</w:t>
            </w:r>
          </w:p>
        </w:tc>
      </w:tr>
      <w:tr w:rsidR="0062040D" w:rsidRPr="00B05487" w14:paraId="68E7C1B7" w14:textId="77777777" w:rsidTr="00BB05A9">
        <w:trPr>
          <w:trHeight w:val="348"/>
        </w:trPr>
        <w:tc>
          <w:tcPr>
            <w:tcW w:w="4079" w:type="dxa"/>
            <w:tcBorders>
              <w:top w:val="single" w:sz="4" w:space="0" w:color="auto"/>
              <w:left w:val="double" w:sz="4" w:space="0" w:color="auto"/>
              <w:bottom w:val="single" w:sz="4" w:space="0" w:color="auto"/>
              <w:right w:val="single" w:sz="4" w:space="0" w:color="auto"/>
            </w:tcBorders>
          </w:tcPr>
          <w:p w14:paraId="1649A210" w14:textId="77777777" w:rsidR="0062040D" w:rsidRPr="00B05487" w:rsidRDefault="0062040D" w:rsidP="00F144E5">
            <w:pPr>
              <w:tabs>
                <w:tab w:val="left" w:pos="426"/>
              </w:tabs>
              <w:spacing w:after="0" w:line="240" w:lineRule="auto"/>
              <w:rPr>
                <w:rFonts w:ascii="Arial" w:eastAsia="Calibri" w:hAnsi="Arial" w:cs="Arial"/>
                <w:color w:val="000000" w:themeColor="text1"/>
              </w:rPr>
            </w:pPr>
            <w:r w:rsidRPr="00B05487">
              <w:rPr>
                <w:rFonts w:ascii="Arial" w:eastAsia="Calibri" w:hAnsi="Arial" w:cs="Arial"/>
                <w:color w:val="000000" w:themeColor="text1"/>
              </w:rPr>
              <w:t xml:space="preserve">Adresa: </w:t>
            </w:r>
          </w:p>
        </w:tc>
        <w:tc>
          <w:tcPr>
            <w:tcW w:w="5022" w:type="dxa"/>
            <w:tcBorders>
              <w:top w:val="single" w:sz="4" w:space="0" w:color="auto"/>
              <w:left w:val="single" w:sz="4" w:space="0" w:color="auto"/>
              <w:bottom w:val="single" w:sz="4" w:space="0" w:color="auto"/>
              <w:right w:val="double" w:sz="4" w:space="0" w:color="auto"/>
            </w:tcBorders>
          </w:tcPr>
          <w:p w14:paraId="21DAFB4F" w14:textId="77777777" w:rsidR="0062040D" w:rsidRPr="00B05487" w:rsidRDefault="0062040D" w:rsidP="00F144E5">
            <w:pPr>
              <w:tabs>
                <w:tab w:val="left" w:pos="426"/>
              </w:tabs>
              <w:spacing w:after="0" w:line="240" w:lineRule="auto"/>
              <w:rPr>
                <w:rFonts w:ascii="Arial" w:eastAsia="Calibri" w:hAnsi="Arial" w:cs="Arial"/>
                <w:color w:val="000000" w:themeColor="text1"/>
              </w:rPr>
            </w:pPr>
            <w:r w:rsidRPr="00B05487">
              <w:rPr>
                <w:rFonts w:ascii="Arial" w:eastAsia="Calibri" w:hAnsi="Arial" w:cs="Arial"/>
                <w:color w:val="000000" w:themeColor="text1"/>
              </w:rPr>
              <w:t>Poštanski broj:</w:t>
            </w:r>
          </w:p>
        </w:tc>
      </w:tr>
      <w:tr w:rsidR="0062040D" w:rsidRPr="00B05487" w14:paraId="1F71B899" w14:textId="77777777" w:rsidTr="00BB05A9">
        <w:trPr>
          <w:trHeight w:val="348"/>
        </w:trPr>
        <w:tc>
          <w:tcPr>
            <w:tcW w:w="4079" w:type="dxa"/>
            <w:tcBorders>
              <w:top w:val="single" w:sz="4" w:space="0" w:color="auto"/>
              <w:left w:val="double" w:sz="4" w:space="0" w:color="auto"/>
              <w:bottom w:val="single" w:sz="4" w:space="0" w:color="auto"/>
              <w:right w:val="single" w:sz="4" w:space="0" w:color="auto"/>
            </w:tcBorders>
          </w:tcPr>
          <w:p w14:paraId="1DFF7647" w14:textId="77777777" w:rsidR="0062040D" w:rsidRPr="00B05487" w:rsidRDefault="0062040D" w:rsidP="00F144E5">
            <w:pPr>
              <w:tabs>
                <w:tab w:val="left" w:pos="426"/>
              </w:tabs>
              <w:spacing w:after="0" w:line="240" w:lineRule="auto"/>
              <w:rPr>
                <w:rFonts w:ascii="Arial" w:eastAsia="Calibri" w:hAnsi="Arial" w:cs="Arial"/>
                <w:color w:val="000000" w:themeColor="text1"/>
              </w:rPr>
            </w:pPr>
            <w:r w:rsidRPr="00B05487">
              <w:rPr>
                <w:rFonts w:ascii="Arial" w:eastAsia="Calibri" w:hAnsi="Arial" w:cs="Arial"/>
                <w:color w:val="000000" w:themeColor="text1"/>
              </w:rPr>
              <w:t>Grad:</w:t>
            </w:r>
          </w:p>
        </w:tc>
        <w:tc>
          <w:tcPr>
            <w:tcW w:w="5022" w:type="dxa"/>
            <w:tcBorders>
              <w:top w:val="single" w:sz="4" w:space="0" w:color="auto"/>
              <w:left w:val="single" w:sz="4" w:space="0" w:color="auto"/>
              <w:bottom w:val="single" w:sz="4" w:space="0" w:color="auto"/>
              <w:right w:val="double" w:sz="4" w:space="0" w:color="auto"/>
            </w:tcBorders>
          </w:tcPr>
          <w:p w14:paraId="6C6951BD" w14:textId="77777777" w:rsidR="0062040D" w:rsidRPr="00B05487" w:rsidRDefault="0062040D" w:rsidP="00F144E5">
            <w:pPr>
              <w:tabs>
                <w:tab w:val="left" w:pos="426"/>
              </w:tabs>
              <w:spacing w:after="0" w:line="240" w:lineRule="auto"/>
              <w:rPr>
                <w:rFonts w:ascii="Arial" w:eastAsia="Calibri" w:hAnsi="Arial" w:cs="Arial"/>
                <w:color w:val="000000" w:themeColor="text1"/>
              </w:rPr>
            </w:pPr>
            <w:r w:rsidRPr="00B05487">
              <w:rPr>
                <w:rFonts w:ascii="Arial" w:eastAsia="Calibri" w:hAnsi="Arial" w:cs="Arial"/>
                <w:color w:val="000000" w:themeColor="text1"/>
              </w:rPr>
              <w:t xml:space="preserve">Identifikacioni broj:  </w:t>
            </w:r>
          </w:p>
        </w:tc>
      </w:tr>
      <w:tr w:rsidR="0062040D" w:rsidRPr="00B05487" w14:paraId="6D141307" w14:textId="77777777" w:rsidTr="00BB05A9">
        <w:trPr>
          <w:trHeight w:val="348"/>
        </w:trPr>
        <w:tc>
          <w:tcPr>
            <w:tcW w:w="4079" w:type="dxa"/>
            <w:tcBorders>
              <w:top w:val="single" w:sz="4" w:space="0" w:color="auto"/>
              <w:left w:val="double" w:sz="4" w:space="0" w:color="auto"/>
              <w:bottom w:val="single" w:sz="4" w:space="0" w:color="auto"/>
              <w:right w:val="single" w:sz="4" w:space="0" w:color="auto"/>
            </w:tcBorders>
          </w:tcPr>
          <w:p w14:paraId="68C37FA6" w14:textId="77777777" w:rsidR="0062040D" w:rsidRPr="00B05487" w:rsidRDefault="0062040D" w:rsidP="00F144E5">
            <w:pPr>
              <w:tabs>
                <w:tab w:val="left" w:pos="426"/>
              </w:tabs>
              <w:spacing w:after="0" w:line="240" w:lineRule="auto"/>
              <w:rPr>
                <w:rFonts w:ascii="Arial" w:eastAsia="Calibri" w:hAnsi="Arial" w:cs="Arial"/>
                <w:color w:val="000000" w:themeColor="text1"/>
              </w:rPr>
            </w:pPr>
            <w:r w:rsidRPr="00B05487">
              <w:rPr>
                <w:rFonts w:ascii="Arial" w:eastAsia="Calibri" w:hAnsi="Arial" w:cs="Arial"/>
                <w:color w:val="000000" w:themeColor="text1"/>
              </w:rPr>
              <w:t>Telefon:</w:t>
            </w:r>
          </w:p>
        </w:tc>
        <w:tc>
          <w:tcPr>
            <w:tcW w:w="5022" w:type="dxa"/>
            <w:tcBorders>
              <w:top w:val="single" w:sz="4" w:space="0" w:color="auto"/>
              <w:left w:val="single" w:sz="4" w:space="0" w:color="auto"/>
              <w:bottom w:val="single" w:sz="4" w:space="0" w:color="auto"/>
              <w:right w:val="double" w:sz="4" w:space="0" w:color="auto"/>
            </w:tcBorders>
          </w:tcPr>
          <w:p w14:paraId="2F04FABE" w14:textId="77777777" w:rsidR="0062040D" w:rsidRPr="00B05487" w:rsidRDefault="0062040D" w:rsidP="00F144E5">
            <w:pPr>
              <w:tabs>
                <w:tab w:val="left" w:pos="426"/>
              </w:tabs>
              <w:spacing w:after="0" w:line="240" w:lineRule="auto"/>
              <w:rPr>
                <w:rFonts w:ascii="Arial" w:eastAsia="Calibri" w:hAnsi="Arial" w:cs="Arial"/>
                <w:color w:val="000000" w:themeColor="text1"/>
              </w:rPr>
            </w:pPr>
            <w:r w:rsidRPr="00B05487">
              <w:rPr>
                <w:rFonts w:ascii="Arial" w:eastAsia="Calibri" w:hAnsi="Arial" w:cs="Arial"/>
                <w:color w:val="000000" w:themeColor="text1"/>
              </w:rPr>
              <w:t>Faks:</w:t>
            </w:r>
          </w:p>
        </w:tc>
      </w:tr>
      <w:tr w:rsidR="0062040D" w:rsidRPr="00B05487" w14:paraId="61930BA8" w14:textId="77777777" w:rsidTr="00BB05A9">
        <w:trPr>
          <w:trHeight w:val="348"/>
        </w:trPr>
        <w:tc>
          <w:tcPr>
            <w:tcW w:w="4079" w:type="dxa"/>
            <w:tcBorders>
              <w:top w:val="single" w:sz="4" w:space="0" w:color="auto"/>
              <w:left w:val="double" w:sz="4" w:space="0" w:color="auto"/>
              <w:bottom w:val="double" w:sz="4" w:space="0" w:color="auto"/>
              <w:right w:val="single" w:sz="4" w:space="0" w:color="auto"/>
            </w:tcBorders>
          </w:tcPr>
          <w:p w14:paraId="362AE2BD" w14:textId="77777777" w:rsidR="0062040D" w:rsidRPr="00B05487" w:rsidRDefault="0062040D" w:rsidP="00F144E5">
            <w:pPr>
              <w:tabs>
                <w:tab w:val="left" w:pos="426"/>
              </w:tabs>
              <w:spacing w:after="0" w:line="240" w:lineRule="auto"/>
              <w:rPr>
                <w:rFonts w:ascii="Arial" w:eastAsia="Calibri" w:hAnsi="Arial" w:cs="Arial"/>
                <w:color w:val="000000" w:themeColor="text1"/>
              </w:rPr>
            </w:pPr>
            <w:r w:rsidRPr="00B05487">
              <w:rPr>
                <w:rFonts w:ascii="Arial" w:eastAsia="Calibri" w:hAnsi="Arial" w:cs="Arial"/>
                <w:color w:val="000000" w:themeColor="text1"/>
              </w:rPr>
              <w:t>Elektronska adresa (e-mail):</w:t>
            </w:r>
          </w:p>
        </w:tc>
        <w:tc>
          <w:tcPr>
            <w:tcW w:w="5022" w:type="dxa"/>
            <w:tcBorders>
              <w:top w:val="single" w:sz="4" w:space="0" w:color="auto"/>
              <w:left w:val="single" w:sz="4" w:space="0" w:color="auto"/>
              <w:bottom w:val="double" w:sz="4" w:space="0" w:color="auto"/>
              <w:right w:val="double" w:sz="4" w:space="0" w:color="auto"/>
            </w:tcBorders>
          </w:tcPr>
          <w:p w14:paraId="2649356B" w14:textId="77777777" w:rsidR="0062040D" w:rsidRPr="00B05487" w:rsidRDefault="0062040D" w:rsidP="00F144E5">
            <w:pPr>
              <w:tabs>
                <w:tab w:val="left" w:pos="426"/>
              </w:tabs>
              <w:spacing w:after="0" w:line="240" w:lineRule="auto"/>
              <w:rPr>
                <w:rFonts w:ascii="Arial" w:eastAsia="Calibri" w:hAnsi="Arial" w:cs="Arial"/>
                <w:color w:val="000000" w:themeColor="text1"/>
              </w:rPr>
            </w:pPr>
            <w:r w:rsidRPr="00B05487">
              <w:rPr>
                <w:rFonts w:ascii="Arial" w:eastAsia="Calibri" w:hAnsi="Arial" w:cs="Arial"/>
                <w:color w:val="000000" w:themeColor="text1"/>
              </w:rPr>
              <w:t>Internet adresa (web):</w:t>
            </w:r>
          </w:p>
        </w:tc>
      </w:tr>
    </w:tbl>
    <w:p w14:paraId="6133184D" w14:textId="77777777" w:rsidR="0062040D" w:rsidRPr="00B05487" w:rsidRDefault="0062040D" w:rsidP="00F144E5">
      <w:pPr>
        <w:tabs>
          <w:tab w:val="left" w:pos="426"/>
        </w:tabs>
        <w:spacing w:after="0" w:line="240" w:lineRule="auto"/>
        <w:rPr>
          <w:rFonts w:ascii="Arial" w:eastAsia="Calibri" w:hAnsi="Arial" w:cs="Arial"/>
          <w:b/>
          <w:color w:val="000000" w:themeColor="text1"/>
        </w:rPr>
      </w:pPr>
    </w:p>
    <w:p w14:paraId="00382DE0" w14:textId="77777777" w:rsidR="0062040D" w:rsidRPr="00B05487" w:rsidRDefault="0062040D" w:rsidP="00F144E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rPr>
          <w:rFonts w:ascii="Arial" w:eastAsia="Calibri" w:hAnsi="Arial" w:cs="Arial"/>
          <w:b/>
          <w:color w:val="000000" w:themeColor="text1"/>
          <w:bdr w:val="single" w:sz="4" w:space="0" w:color="auto"/>
          <w:shd w:val="clear" w:color="auto" w:fill="D9D9D9" w:themeFill="background1" w:themeFillShade="D9"/>
        </w:rPr>
      </w:pPr>
      <w:r w:rsidRPr="00B05487">
        <w:rPr>
          <w:rFonts w:ascii="Arial" w:eastAsia="Calibri" w:hAnsi="Arial" w:cs="Arial"/>
          <w:b/>
          <w:color w:val="000000" w:themeColor="text1"/>
        </w:rPr>
        <w:t>II Predmet nabavke:</w:t>
      </w:r>
    </w:p>
    <w:p w14:paraId="06448D12" w14:textId="77777777" w:rsidR="0062040D" w:rsidRPr="00B05487" w:rsidRDefault="0062040D" w:rsidP="00F144E5">
      <w:pPr>
        <w:tabs>
          <w:tab w:val="left" w:pos="426"/>
        </w:tabs>
        <w:spacing w:after="0" w:line="240" w:lineRule="auto"/>
        <w:rPr>
          <w:rFonts w:ascii="Arial" w:eastAsia="Calibri" w:hAnsi="Arial" w:cs="Arial"/>
          <w:color w:val="000000" w:themeColor="text1"/>
        </w:rPr>
      </w:pPr>
    </w:p>
    <w:p w14:paraId="0EE4A2D7" w14:textId="77777777" w:rsidR="0062040D" w:rsidRPr="00B05487" w:rsidRDefault="0062040D" w:rsidP="00F144E5">
      <w:pPr>
        <w:tabs>
          <w:tab w:val="left" w:pos="426"/>
        </w:tabs>
        <w:spacing w:after="0" w:line="240" w:lineRule="auto"/>
        <w:rPr>
          <w:rFonts w:ascii="Arial" w:eastAsia="Calibri" w:hAnsi="Arial" w:cs="Arial"/>
          <w:color w:val="000000" w:themeColor="text1"/>
        </w:rPr>
      </w:pPr>
      <w:r w:rsidRPr="00B05487">
        <w:rPr>
          <w:rFonts w:ascii="Arial" w:eastAsia="Calibri" w:hAnsi="Arial" w:cs="Arial"/>
          <w:color w:val="000000" w:themeColor="text1"/>
        </w:rPr>
        <w:sym w:font="Wingdings" w:char="00A8"/>
      </w:r>
      <w:r w:rsidRPr="00B05487">
        <w:rPr>
          <w:rFonts w:ascii="Arial" w:eastAsia="Calibri" w:hAnsi="Arial" w:cs="Arial"/>
          <w:color w:val="000000" w:themeColor="text1"/>
        </w:rPr>
        <w:t xml:space="preserve"> robe,</w:t>
      </w:r>
    </w:p>
    <w:p w14:paraId="7447D5E6" w14:textId="77777777" w:rsidR="0062040D" w:rsidRPr="00B05487" w:rsidRDefault="0062040D" w:rsidP="00F144E5">
      <w:pPr>
        <w:tabs>
          <w:tab w:val="left" w:pos="426"/>
        </w:tabs>
        <w:spacing w:after="0" w:line="240" w:lineRule="auto"/>
        <w:rPr>
          <w:rFonts w:ascii="Arial" w:eastAsia="Calibri" w:hAnsi="Arial" w:cs="Arial"/>
          <w:color w:val="000000" w:themeColor="text1"/>
        </w:rPr>
      </w:pPr>
      <w:r w:rsidRPr="00B05487">
        <w:rPr>
          <w:rFonts w:ascii="Arial" w:eastAsia="Calibri" w:hAnsi="Arial" w:cs="Arial"/>
          <w:color w:val="000000" w:themeColor="text1"/>
        </w:rPr>
        <w:sym w:font="Wingdings" w:char="00A8"/>
      </w:r>
      <w:r w:rsidRPr="00B05487">
        <w:rPr>
          <w:rFonts w:ascii="Arial" w:eastAsia="Calibri" w:hAnsi="Arial" w:cs="Arial"/>
          <w:color w:val="000000" w:themeColor="text1"/>
        </w:rPr>
        <w:t xml:space="preserve"> usluge,</w:t>
      </w:r>
    </w:p>
    <w:p w14:paraId="02E5D0A2" w14:textId="77777777" w:rsidR="0062040D" w:rsidRPr="00B05487" w:rsidRDefault="0062040D" w:rsidP="00F144E5">
      <w:pPr>
        <w:tabs>
          <w:tab w:val="left" w:pos="426"/>
        </w:tabs>
        <w:spacing w:after="0" w:line="240" w:lineRule="auto"/>
        <w:rPr>
          <w:rFonts w:ascii="Arial" w:eastAsia="Calibri" w:hAnsi="Arial" w:cs="Arial"/>
          <w:color w:val="000000" w:themeColor="text1"/>
        </w:rPr>
      </w:pPr>
      <w:r w:rsidRPr="00B05487">
        <w:rPr>
          <w:rFonts w:ascii="Arial" w:eastAsia="Calibri" w:hAnsi="Arial" w:cs="Arial"/>
          <w:color w:val="000000" w:themeColor="text1"/>
        </w:rPr>
        <w:sym w:font="Wingdings" w:char="00A8"/>
      </w:r>
      <w:r w:rsidRPr="00B05487">
        <w:rPr>
          <w:rFonts w:ascii="Arial" w:eastAsia="Calibri" w:hAnsi="Arial" w:cs="Arial"/>
          <w:color w:val="000000" w:themeColor="text1"/>
        </w:rPr>
        <w:t xml:space="preserve"> radovi.</w:t>
      </w:r>
    </w:p>
    <w:p w14:paraId="45817A4B" w14:textId="77777777" w:rsidR="0062040D" w:rsidRPr="00B05487" w:rsidRDefault="0062040D" w:rsidP="00F144E5">
      <w:pPr>
        <w:tabs>
          <w:tab w:val="left" w:pos="426"/>
        </w:tabs>
        <w:spacing w:after="0" w:line="240" w:lineRule="auto"/>
        <w:rPr>
          <w:rFonts w:ascii="Arial" w:eastAsia="Calibri" w:hAnsi="Arial" w:cs="Arial"/>
          <w:b/>
          <w:color w:val="000000" w:themeColor="text1"/>
        </w:rPr>
      </w:pPr>
    </w:p>
    <w:p w14:paraId="133D65DE" w14:textId="77777777" w:rsidR="0062040D" w:rsidRPr="00B05487" w:rsidRDefault="0062040D" w:rsidP="00F144E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rPr>
          <w:rFonts w:ascii="Arial" w:eastAsia="Calibri" w:hAnsi="Arial" w:cs="Arial"/>
          <w:b/>
          <w:color w:val="000000" w:themeColor="text1"/>
        </w:rPr>
      </w:pPr>
      <w:proofErr w:type="gramStart"/>
      <w:r w:rsidRPr="00B05487">
        <w:rPr>
          <w:rFonts w:ascii="Arial" w:eastAsia="Calibri" w:hAnsi="Arial" w:cs="Arial"/>
          <w:b/>
          <w:color w:val="000000" w:themeColor="text1"/>
        </w:rPr>
        <w:t>III  Opis</w:t>
      </w:r>
      <w:proofErr w:type="gramEnd"/>
      <w:r w:rsidRPr="00B05487">
        <w:rPr>
          <w:rFonts w:ascii="Arial" w:eastAsia="Calibri" w:hAnsi="Arial" w:cs="Arial"/>
          <w:b/>
          <w:color w:val="000000" w:themeColor="text1"/>
        </w:rPr>
        <w:t xml:space="preserve"> predmeta </w:t>
      </w:r>
      <w:r w:rsidRPr="00B05487">
        <w:rPr>
          <w:rFonts w:ascii="Arial" w:eastAsia="Calibri" w:hAnsi="Arial" w:cs="Arial"/>
          <w:b/>
          <w:bCs/>
          <w:color w:val="000000" w:themeColor="text1"/>
        </w:rPr>
        <w:t>jednostavne</w:t>
      </w:r>
      <w:r w:rsidRPr="00B05487">
        <w:rPr>
          <w:rFonts w:ascii="Arial" w:eastAsia="Calibri" w:hAnsi="Arial" w:cs="Arial"/>
          <w:b/>
          <w:color w:val="000000" w:themeColor="text1"/>
        </w:rPr>
        <w:t xml:space="preserve"> nabavke: </w:t>
      </w:r>
    </w:p>
    <w:p w14:paraId="3579BF3B" w14:textId="77777777" w:rsidR="0062040D" w:rsidRPr="00B05487" w:rsidRDefault="0062040D" w:rsidP="00F144E5">
      <w:pPr>
        <w:tabs>
          <w:tab w:val="left" w:pos="426"/>
        </w:tabs>
        <w:spacing w:after="0" w:line="240" w:lineRule="auto"/>
        <w:rPr>
          <w:rFonts w:ascii="Arial" w:eastAsia="Calibri" w:hAnsi="Arial" w:cs="Arial"/>
          <w:i/>
          <w:color w:val="000000" w:themeColor="text1"/>
        </w:rPr>
      </w:pPr>
    </w:p>
    <w:p w14:paraId="1AA9FC26" w14:textId="77777777" w:rsidR="0062040D" w:rsidRPr="00B05487" w:rsidRDefault="0062040D" w:rsidP="00F144E5">
      <w:pPr>
        <w:pBdr>
          <w:top w:val="single" w:sz="4" w:space="1" w:color="auto"/>
          <w:left w:val="single" w:sz="4" w:space="4" w:color="auto"/>
          <w:bottom w:val="single" w:sz="4" w:space="1" w:color="auto"/>
          <w:right w:val="single" w:sz="4" w:space="4" w:color="auto"/>
        </w:pBdr>
        <w:tabs>
          <w:tab w:val="left" w:pos="426"/>
        </w:tabs>
        <w:spacing w:after="0" w:line="240" w:lineRule="auto"/>
        <w:rPr>
          <w:rFonts w:ascii="Arial" w:eastAsia="Calibri" w:hAnsi="Arial" w:cs="Arial"/>
          <w:color w:val="000000" w:themeColor="text1"/>
        </w:rPr>
      </w:pPr>
    </w:p>
    <w:p w14:paraId="063AFCC0" w14:textId="77777777" w:rsidR="0062040D" w:rsidRPr="00B05487" w:rsidRDefault="0062040D" w:rsidP="00F144E5">
      <w:pPr>
        <w:tabs>
          <w:tab w:val="left" w:pos="426"/>
        </w:tabs>
        <w:spacing w:after="0" w:line="240" w:lineRule="auto"/>
        <w:rPr>
          <w:rFonts w:ascii="Arial" w:eastAsia="Calibri" w:hAnsi="Arial" w:cs="Arial"/>
          <w:b/>
          <w:color w:val="000000" w:themeColor="text1"/>
        </w:rPr>
      </w:pPr>
    </w:p>
    <w:p w14:paraId="1FFEF50B" w14:textId="77777777" w:rsidR="0062040D" w:rsidRPr="00B05487" w:rsidRDefault="0062040D" w:rsidP="00F144E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Calibri" w:hAnsi="Arial" w:cs="Arial"/>
          <w:b/>
          <w:bCs/>
          <w:color w:val="000000" w:themeColor="text1"/>
        </w:rPr>
      </w:pPr>
      <w:r w:rsidRPr="00B05487">
        <w:rPr>
          <w:rFonts w:ascii="Arial" w:eastAsia="Calibri" w:hAnsi="Arial" w:cs="Arial"/>
          <w:b/>
          <w:bCs/>
          <w:color w:val="000000" w:themeColor="text1"/>
        </w:rPr>
        <w:t>IV Procijenjena vrijednost jednostavne nabavke:</w:t>
      </w:r>
    </w:p>
    <w:p w14:paraId="130B6FAE" w14:textId="77777777" w:rsidR="0062040D" w:rsidRPr="00B05487" w:rsidRDefault="0062040D" w:rsidP="00F144E5">
      <w:pPr>
        <w:spacing w:after="0" w:line="240" w:lineRule="auto"/>
        <w:jc w:val="both"/>
        <w:rPr>
          <w:rFonts w:ascii="Arial" w:eastAsia="Calibri" w:hAnsi="Arial" w:cs="Arial"/>
          <w:color w:val="000000" w:themeColor="text1"/>
        </w:rPr>
      </w:pPr>
    </w:p>
    <w:p w14:paraId="38C82108" w14:textId="77777777" w:rsidR="0062040D" w:rsidRPr="00B05487" w:rsidRDefault="0062040D" w:rsidP="00F144E5">
      <w:pPr>
        <w:spacing w:after="0" w:line="240" w:lineRule="auto"/>
        <w:jc w:val="both"/>
        <w:rPr>
          <w:rFonts w:ascii="Arial" w:eastAsia="Calibri" w:hAnsi="Arial" w:cs="Arial"/>
          <w:color w:val="000000" w:themeColor="text1"/>
        </w:rPr>
      </w:pPr>
      <w:r w:rsidRPr="00B05487">
        <w:rPr>
          <w:rFonts w:ascii="Arial" w:eastAsia="Calibri" w:hAnsi="Arial" w:cs="Arial"/>
          <w:color w:val="000000" w:themeColor="text1"/>
        </w:rPr>
        <w:t>Procijenjena vrijednost jednostavne nabavke bez uračunatog PDV-a __________ €;</w:t>
      </w:r>
    </w:p>
    <w:p w14:paraId="70A7F9EF" w14:textId="77777777" w:rsidR="0062040D" w:rsidRPr="00B05487" w:rsidRDefault="0062040D" w:rsidP="00F144E5">
      <w:pPr>
        <w:tabs>
          <w:tab w:val="left" w:pos="426"/>
        </w:tabs>
        <w:spacing w:after="0" w:line="240" w:lineRule="auto"/>
        <w:rPr>
          <w:rFonts w:ascii="Arial" w:eastAsia="Calibri" w:hAnsi="Arial" w:cs="Arial"/>
          <w:b/>
          <w:color w:val="000000" w:themeColor="text1"/>
        </w:rPr>
      </w:pPr>
    </w:p>
    <w:p w14:paraId="772C3158" w14:textId="77777777" w:rsidR="0062040D" w:rsidRPr="00B05487" w:rsidRDefault="0062040D" w:rsidP="00F144E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rPr>
          <w:rFonts w:ascii="Arial" w:eastAsia="Calibri" w:hAnsi="Arial" w:cs="Arial"/>
          <w:b/>
          <w:color w:val="000000" w:themeColor="text1"/>
        </w:rPr>
      </w:pPr>
      <w:r w:rsidRPr="00B05487">
        <w:rPr>
          <w:rFonts w:ascii="Arial" w:eastAsia="Calibri" w:hAnsi="Arial" w:cs="Arial"/>
          <w:b/>
          <w:color w:val="000000" w:themeColor="text1"/>
        </w:rPr>
        <w:t>V Ishod postupaka jednostavne nabavke je</w:t>
      </w:r>
    </w:p>
    <w:p w14:paraId="756DEFFB" w14:textId="77777777" w:rsidR="0062040D" w:rsidRPr="00B05487" w:rsidRDefault="0062040D" w:rsidP="00F144E5">
      <w:pPr>
        <w:tabs>
          <w:tab w:val="left" w:pos="426"/>
        </w:tabs>
        <w:spacing w:after="0" w:line="240" w:lineRule="auto"/>
        <w:rPr>
          <w:rFonts w:ascii="Arial" w:eastAsia="Calibri" w:hAnsi="Arial" w:cs="Arial"/>
          <w:color w:val="000000" w:themeColor="text1"/>
        </w:rPr>
      </w:pPr>
    </w:p>
    <w:p w14:paraId="159C697F" w14:textId="77777777" w:rsidR="0062040D" w:rsidRPr="00B05487" w:rsidRDefault="0062040D" w:rsidP="00F144E5">
      <w:pPr>
        <w:tabs>
          <w:tab w:val="left" w:pos="426"/>
        </w:tabs>
        <w:spacing w:after="0" w:line="240" w:lineRule="auto"/>
        <w:rPr>
          <w:rFonts w:ascii="Arial" w:eastAsia="Calibri" w:hAnsi="Arial" w:cs="Arial"/>
          <w:color w:val="000000" w:themeColor="text1"/>
        </w:rPr>
      </w:pPr>
      <w:r w:rsidRPr="00B05487">
        <w:rPr>
          <w:rFonts w:ascii="Arial" w:eastAsia="Calibri" w:hAnsi="Arial" w:cs="Arial"/>
          <w:color w:val="000000" w:themeColor="text1"/>
        </w:rPr>
        <w:sym w:font="Wingdings" w:char="00A8"/>
      </w:r>
      <w:r w:rsidRPr="00B05487">
        <w:rPr>
          <w:rFonts w:ascii="Arial" w:eastAsia="Calibri" w:hAnsi="Arial" w:cs="Arial"/>
          <w:color w:val="000000" w:themeColor="text1"/>
        </w:rPr>
        <w:t xml:space="preserve"> poništenje postupka nabavke ili </w:t>
      </w:r>
    </w:p>
    <w:p w14:paraId="2C87E39C" w14:textId="77777777" w:rsidR="0062040D" w:rsidRPr="00B05487" w:rsidRDefault="0062040D" w:rsidP="00F144E5">
      <w:pPr>
        <w:tabs>
          <w:tab w:val="left" w:pos="426"/>
        </w:tabs>
        <w:spacing w:after="0" w:line="240" w:lineRule="auto"/>
        <w:rPr>
          <w:rFonts w:ascii="Arial" w:eastAsia="Calibri" w:hAnsi="Arial" w:cs="Arial"/>
          <w:color w:val="000000" w:themeColor="text1"/>
        </w:rPr>
      </w:pPr>
      <w:r w:rsidRPr="00B05487">
        <w:rPr>
          <w:rFonts w:ascii="Arial" w:eastAsia="Calibri" w:hAnsi="Arial" w:cs="Arial"/>
          <w:color w:val="000000" w:themeColor="text1"/>
        </w:rPr>
        <w:sym w:font="Wingdings" w:char="00A8"/>
      </w:r>
      <w:r w:rsidRPr="00B05487">
        <w:rPr>
          <w:rFonts w:ascii="Arial" w:eastAsia="Calibri" w:hAnsi="Arial" w:cs="Arial"/>
          <w:color w:val="000000" w:themeColor="text1"/>
        </w:rPr>
        <w:t xml:space="preserve"> izbor najpovoljnije ponude</w:t>
      </w:r>
    </w:p>
    <w:p w14:paraId="7433B388" w14:textId="77777777" w:rsidR="0062040D" w:rsidRPr="00B05487" w:rsidRDefault="0062040D" w:rsidP="00F144E5">
      <w:pPr>
        <w:tabs>
          <w:tab w:val="left" w:pos="426"/>
        </w:tabs>
        <w:spacing w:after="0" w:line="240" w:lineRule="auto"/>
        <w:rPr>
          <w:rFonts w:ascii="Arial" w:eastAsia="Calibri" w:hAnsi="Arial" w:cs="Arial"/>
          <w:color w:val="000000" w:themeColor="text1"/>
        </w:rPr>
      </w:pPr>
    </w:p>
    <w:p w14:paraId="7E7B5CC4" w14:textId="77777777" w:rsidR="0062040D" w:rsidRPr="00B05487" w:rsidRDefault="0062040D" w:rsidP="00F144E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rPr>
          <w:rFonts w:ascii="Arial" w:eastAsia="Calibri" w:hAnsi="Arial" w:cs="Arial"/>
          <w:b/>
          <w:color w:val="000000" w:themeColor="text1"/>
        </w:rPr>
      </w:pPr>
      <w:r w:rsidRPr="00B05487">
        <w:rPr>
          <w:rFonts w:ascii="Arial" w:eastAsia="Calibri" w:hAnsi="Arial" w:cs="Arial"/>
          <w:b/>
          <w:color w:val="000000" w:themeColor="text1"/>
        </w:rPr>
        <w:t>VI Razlozi za poništenje postupka jednostavne nabavke:</w:t>
      </w:r>
    </w:p>
    <w:p w14:paraId="5DA2CEDA" w14:textId="77777777" w:rsidR="0062040D" w:rsidRPr="00B05487" w:rsidRDefault="0062040D" w:rsidP="00F144E5">
      <w:pPr>
        <w:tabs>
          <w:tab w:val="left" w:pos="426"/>
        </w:tabs>
        <w:spacing w:after="0" w:line="240" w:lineRule="auto"/>
        <w:rPr>
          <w:rFonts w:ascii="Arial" w:eastAsia="Calibri" w:hAnsi="Arial" w:cs="Arial"/>
          <w:b/>
          <w:color w:val="000000" w:themeColor="text1"/>
        </w:rPr>
      </w:pPr>
    </w:p>
    <w:p w14:paraId="49E66094" w14:textId="77777777" w:rsidR="0062040D" w:rsidRPr="00B05487" w:rsidRDefault="0062040D" w:rsidP="00F144E5">
      <w:pPr>
        <w:pBdr>
          <w:top w:val="single" w:sz="4" w:space="1" w:color="auto"/>
          <w:left w:val="single" w:sz="4" w:space="4" w:color="auto"/>
          <w:bottom w:val="single" w:sz="4" w:space="1" w:color="auto"/>
          <w:right w:val="single" w:sz="4" w:space="4" w:color="auto"/>
        </w:pBdr>
        <w:tabs>
          <w:tab w:val="left" w:pos="426"/>
        </w:tabs>
        <w:spacing w:after="0" w:line="240" w:lineRule="auto"/>
        <w:rPr>
          <w:rFonts w:ascii="Arial" w:eastAsia="Calibri" w:hAnsi="Arial" w:cs="Arial"/>
          <w:b/>
          <w:color w:val="000000" w:themeColor="text1"/>
        </w:rPr>
      </w:pPr>
    </w:p>
    <w:p w14:paraId="2613F060" w14:textId="77777777" w:rsidR="0062040D" w:rsidRPr="00B05487" w:rsidRDefault="0062040D" w:rsidP="00F144E5">
      <w:pPr>
        <w:tabs>
          <w:tab w:val="left" w:pos="426"/>
        </w:tabs>
        <w:spacing w:after="0" w:line="240" w:lineRule="auto"/>
        <w:rPr>
          <w:rFonts w:ascii="Arial" w:eastAsia="Calibri" w:hAnsi="Arial" w:cs="Arial"/>
          <w:b/>
          <w:color w:val="000000" w:themeColor="text1"/>
        </w:rPr>
      </w:pPr>
    </w:p>
    <w:p w14:paraId="65F947D9" w14:textId="77777777" w:rsidR="0062040D" w:rsidRPr="00B05487" w:rsidRDefault="0062040D" w:rsidP="00F144E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Calibri" w:hAnsi="Arial" w:cs="Arial"/>
          <w:b/>
          <w:bCs/>
          <w:color w:val="000000" w:themeColor="text1"/>
        </w:rPr>
      </w:pPr>
      <w:r w:rsidRPr="00B05487">
        <w:rPr>
          <w:rFonts w:ascii="Arial" w:eastAsia="Calibri" w:hAnsi="Arial" w:cs="Arial"/>
          <w:b/>
          <w:bCs/>
          <w:color w:val="000000" w:themeColor="text1"/>
        </w:rPr>
        <w:t>VII Rang lista ponuda po silaznom redosljedu:</w:t>
      </w:r>
    </w:p>
    <w:p w14:paraId="274639C8" w14:textId="77777777" w:rsidR="0062040D" w:rsidRPr="00B05487" w:rsidRDefault="0062040D" w:rsidP="00F144E5">
      <w:pPr>
        <w:spacing w:after="0" w:line="240" w:lineRule="auto"/>
        <w:rPr>
          <w:rFonts w:ascii="Arial" w:eastAsia="Calibri" w:hAnsi="Arial" w:cs="Arial"/>
          <w:b/>
          <w:bCs/>
          <w:color w:val="000000" w:themeColor="text1"/>
        </w:rPr>
      </w:pPr>
    </w:p>
    <w:p w14:paraId="4C23815A" w14:textId="77777777" w:rsidR="0062040D" w:rsidRPr="00B05487" w:rsidRDefault="0062040D" w:rsidP="00F144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PMingLiU" w:hAnsi="Arial" w:cs="Arial"/>
          <w:color w:val="000000" w:themeColor="text1"/>
          <w:lang w:eastAsia="zh-TW"/>
        </w:rPr>
      </w:pPr>
    </w:p>
    <w:p w14:paraId="09262F6B" w14:textId="77777777" w:rsidR="0062040D" w:rsidRPr="00B05487" w:rsidRDefault="0062040D" w:rsidP="00F144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i/>
          <w:iCs/>
          <w:color w:val="000000" w:themeColor="text1"/>
        </w:rPr>
      </w:pPr>
      <w:r w:rsidRPr="00B05487">
        <w:rPr>
          <w:rFonts w:ascii="Arial" w:eastAsia="Calibri" w:hAnsi="Arial" w:cs="Arial"/>
          <w:b/>
          <w:i/>
          <w:iCs/>
          <w:color w:val="000000" w:themeColor="text1"/>
        </w:rPr>
        <w:t>Ispravne ponude</w:t>
      </w:r>
      <w:r w:rsidRPr="00B05487">
        <w:rPr>
          <w:rFonts w:ascii="Arial" w:eastAsia="Calibri" w:hAnsi="Arial" w:cs="Arial"/>
          <w:i/>
          <w:iCs/>
          <w:color w:val="000000" w:themeColor="text1"/>
        </w:rPr>
        <w:t>: (naziv ponuđača, sa ocjenom činjenica i razlozima za ocjenu ispravnosti ponuda u odnosu na uslove predviđene zahtjevom za dostavljanje ponuda)</w:t>
      </w:r>
    </w:p>
    <w:p w14:paraId="18F5C78F" w14:textId="77777777" w:rsidR="0062040D" w:rsidRPr="00B05487" w:rsidRDefault="0062040D" w:rsidP="00F144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i/>
          <w:iCs/>
          <w:color w:val="000000" w:themeColor="text1"/>
        </w:rPr>
      </w:pPr>
    </w:p>
    <w:p w14:paraId="27F56875" w14:textId="77777777" w:rsidR="0062040D" w:rsidRPr="00B05487" w:rsidRDefault="0062040D" w:rsidP="00F144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i/>
          <w:iCs/>
          <w:color w:val="000000" w:themeColor="text1"/>
          <w:u w:val="single"/>
        </w:rPr>
      </w:pPr>
      <w:r w:rsidRPr="00B05487">
        <w:rPr>
          <w:rFonts w:ascii="Arial" w:eastAsia="Calibri" w:hAnsi="Arial" w:cs="Arial"/>
          <w:b/>
          <w:i/>
          <w:iCs/>
          <w:color w:val="000000" w:themeColor="text1"/>
        </w:rPr>
        <w:lastRenderedPageBreak/>
        <w:t>Neispravne ponude:</w:t>
      </w:r>
      <w:r w:rsidRPr="00B05487">
        <w:rPr>
          <w:rFonts w:ascii="Arial" w:eastAsia="Calibri" w:hAnsi="Arial" w:cs="Arial"/>
          <w:i/>
          <w:iCs/>
          <w:color w:val="000000" w:themeColor="text1"/>
        </w:rPr>
        <w:t xml:space="preserve"> (naziv ponuđača, sa ocjenom činjenica i razlozima za ocjenu neispravnosti ponuda u odnosu na uslove predviđene zahtjevom za dostavljanje ponuda)</w:t>
      </w:r>
    </w:p>
    <w:p w14:paraId="0CB50A21" w14:textId="77777777" w:rsidR="0062040D" w:rsidRPr="00B05487" w:rsidRDefault="0062040D" w:rsidP="00F144E5">
      <w:pPr>
        <w:spacing w:after="0" w:line="240" w:lineRule="auto"/>
        <w:jc w:val="both"/>
        <w:rPr>
          <w:rFonts w:ascii="Arial" w:eastAsia="Calibri" w:hAnsi="Arial" w:cs="Arial"/>
          <w:color w:val="000000" w:themeColor="text1"/>
        </w:rPr>
      </w:pPr>
    </w:p>
    <w:p w14:paraId="18523B41" w14:textId="77777777" w:rsidR="0062040D" w:rsidRPr="00B05487" w:rsidRDefault="0062040D" w:rsidP="00F144E5">
      <w:pPr>
        <w:spacing w:after="0" w:line="240" w:lineRule="auto"/>
        <w:jc w:val="both"/>
        <w:rPr>
          <w:rFonts w:ascii="Arial" w:eastAsia="Calibri" w:hAnsi="Arial" w:cs="Arial"/>
          <w:color w:val="000000" w:themeColor="text1"/>
        </w:rPr>
      </w:pPr>
      <w:r w:rsidRPr="00B05487">
        <w:rPr>
          <w:rFonts w:ascii="Arial" w:eastAsia="Calibri" w:hAnsi="Arial" w:cs="Arial"/>
          <w:color w:val="000000" w:themeColor="text1"/>
        </w:rPr>
        <w:t xml:space="preserve">Na osnovu izvještaja automatski generisanog u sistemu svih članova komisije je utvrđen prosjek dodijeljenog broja bodova po svakom parametru i ukupno, kako slijedi: </w:t>
      </w:r>
    </w:p>
    <w:p w14:paraId="25B7E6FC" w14:textId="77777777" w:rsidR="0062040D" w:rsidRPr="00B05487" w:rsidRDefault="0062040D" w:rsidP="00F144E5">
      <w:pPr>
        <w:spacing w:after="0" w:line="240" w:lineRule="auto"/>
        <w:rPr>
          <w:rFonts w:ascii="Arial" w:eastAsia="Calibri" w:hAnsi="Arial" w:cs="Arial"/>
          <w:color w:val="000000" w:themeColor="text1"/>
        </w:rPr>
      </w:pP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213"/>
        <w:gridCol w:w="2095"/>
        <w:gridCol w:w="2061"/>
        <w:gridCol w:w="2026"/>
      </w:tblGrid>
      <w:tr w:rsidR="0062040D" w:rsidRPr="00B05487" w14:paraId="64548D08" w14:textId="77777777" w:rsidTr="00BB05A9">
        <w:trPr>
          <w:trHeight w:val="567"/>
        </w:trPr>
        <w:tc>
          <w:tcPr>
            <w:tcW w:w="348" w:type="dxa"/>
            <w:shd w:val="clear" w:color="auto" w:fill="D9D9D9"/>
          </w:tcPr>
          <w:p w14:paraId="1B251822" w14:textId="77777777" w:rsidR="0062040D" w:rsidRPr="00B05487" w:rsidRDefault="0062040D" w:rsidP="00F144E5">
            <w:pPr>
              <w:autoSpaceDE w:val="0"/>
              <w:autoSpaceDN w:val="0"/>
              <w:adjustRightInd w:val="0"/>
              <w:spacing w:after="0" w:line="240" w:lineRule="auto"/>
              <w:jc w:val="center"/>
              <w:rPr>
                <w:rFonts w:ascii="Arial" w:eastAsia="Times New Roman" w:hAnsi="Arial" w:cs="Arial"/>
                <w:b/>
                <w:bCs/>
                <w:color w:val="000000"/>
              </w:rPr>
            </w:pPr>
            <w:r w:rsidRPr="00B05487">
              <w:rPr>
                <w:rFonts w:ascii="Arial" w:eastAsia="Times New Roman" w:hAnsi="Arial" w:cs="Arial"/>
                <w:b/>
                <w:bCs/>
                <w:color w:val="000000"/>
              </w:rPr>
              <w:t>r.b.</w:t>
            </w:r>
          </w:p>
        </w:tc>
        <w:tc>
          <w:tcPr>
            <w:tcW w:w="2276" w:type="dxa"/>
            <w:shd w:val="clear" w:color="auto" w:fill="D9D9D9"/>
          </w:tcPr>
          <w:p w14:paraId="791B87DF" w14:textId="77777777" w:rsidR="0062040D" w:rsidRPr="00B05487" w:rsidRDefault="0062040D" w:rsidP="00F144E5">
            <w:pPr>
              <w:autoSpaceDE w:val="0"/>
              <w:autoSpaceDN w:val="0"/>
              <w:adjustRightInd w:val="0"/>
              <w:spacing w:after="0" w:line="240" w:lineRule="auto"/>
              <w:jc w:val="center"/>
              <w:rPr>
                <w:rFonts w:ascii="Arial" w:eastAsia="Times New Roman" w:hAnsi="Arial" w:cs="Arial"/>
                <w:b/>
                <w:bCs/>
                <w:color w:val="000000"/>
              </w:rPr>
            </w:pPr>
            <w:r w:rsidRPr="00B05487">
              <w:rPr>
                <w:rFonts w:ascii="Arial" w:eastAsia="Times New Roman" w:hAnsi="Arial" w:cs="Arial"/>
                <w:b/>
                <w:bCs/>
                <w:color w:val="000000"/>
              </w:rPr>
              <w:t xml:space="preserve">Ponuđač </w:t>
            </w:r>
          </w:p>
          <w:p w14:paraId="303866B5" w14:textId="77777777" w:rsidR="0062040D" w:rsidRPr="00B05487" w:rsidRDefault="0062040D" w:rsidP="00F144E5">
            <w:pPr>
              <w:autoSpaceDE w:val="0"/>
              <w:autoSpaceDN w:val="0"/>
              <w:adjustRightInd w:val="0"/>
              <w:spacing w:after="0" w:line="240" w:lineRule="auto"/>
              <w:jc w:val="center"/>
              <w:rPr>
                <w:rFonts w:ascii="Arial" w:eastAsia="Times New Roman" w:hAnsi="Arial" w:cs="Arial"/>
                <w:b/>
                <w:bCs/>
                <w:color w:val="000000"/>
              </w:rPr>
            </w:pPr>
            <w:r w:rsidRPr="00B05487">
              <w:rPr>
                <w:rFonts w:ascii="Arial" w:eastAsia="Times New Roman" w:hAnsi="Arial" w:cs="Arial"/>
                <w:b/>
                <w:bCs/>
                <w:color w:val="000000"/>
              </w:rPr>
              <w:t>(naziv i sjedište)</w:t>
            </w:r>
          </w:p>
        </w:tc>
        <w:tc>
          <w:tcPr>
            <w:tcW w:w="2141" w:type="dxa"/>
            <w:shd w:val="clear" w:color="auto" w:fill="D9D9D9"/>
          </w:tcPr>
          <w:p w14:paraId="7EC8E86B" w14:textId="77777777" w:rsidR="0062040D" w:rsidRPr="00B05487" w:rsidRDefault="0062040D" w:rsidP="00F144E5">
            <w:pPr>
              <w:autoSpaceDE w:val="0"/>
              <w:autoSpaceDN w:val="0"/>
              <w:adjustRightInd w:val="0"/>
              <w:spacing w:after="0" w:line="240" w:lineRule="auto"/>
              <w:jc w:val="center"/>
              <w:rPr>
                <w:rFonts w:ascii="Arial" w:eastAsia="Times New Roman" w:hAnsi="Arial" w:cs="Arial"/>
                <w:b/>
                <w:bCs/>
                <w:color w:val="000000"/>
              </w:rPr>
            </w:pPr>
            <w:r w:rsidRPr="00B05487">
              <w:rPr>
                <w:rFonts w:ascii="Arial" w:eastAsia="Times New Roman" w:hAnsi="Arial" w:cs="Arial"/>
                <w:b/>
                <w:bCs/>
                <w:color w:val="000000"/>
              </w:rPr>
              <w:t>Parametar 1</w:t>
            </w:r>
          </w:p>
        </w:tc>
        <w:tc>
          <w:tcPr>
            <w:tcW w:w="2105" w:type="dxa"/>
            <w:shd w:val="clear" w:color="auto" w:fill="D9D9D9"/>
          </w:tcPr>
          <w:p w14:paraId="7C8959B0" w14:textId="6F73EB65" w:rsidR="0062040D" w:rsidRPr="00B05487" w:rsidRDefault="0062040D" w:rsidP="00F144E5">
            <w:pPr>
              <w:autoSpaceDE w:val="0"/>
              <w:autoSpaceDN w:val="0"/>
              <w:adjustRightInd w:val="0"/>
              <w:spacing w:after="0" w:line="240" w:lineRule="auto"/>
              <w:jc w:val="center"/>
              <w:rPr>
                <w:rFonts w:ascii="Arial" w:eastAsia="Times New Roman" w:hAnsi="Arial" w:cs="Arial"/>
                <w:b/>
                <w:bCs/>
                <w:color w:val="000000"/>
              </w:rPr>
            </w:pPr>
            <w:r w:rsidRPr="00B05487">
              <w:rPr>
                <w:rFonts w:ascii="Arial" w:eastAsia="Times New Roman" w:hAnsi="Arial" w:cs="Arial"/>
                <w:b/>
                <w:bCs/>
                <w:color w:val="000000"/>
              </w:rPr>
              <w:t>Parametar 2</w:t>
            </w:r>
          </w:p>
        </w:tc>
        <w:tc>
          <w:tcPr>
            <w:tcW w:w="2084" w:type="dxa"/>
            <w:shd w:val="clear" w:color="auto" w:fill="D9D9D9"/>
          </w:tcPr>
          <w:p w14:paraId="3C42A8DA" w14:textId="77777777" w:rsidR="0062040D" w:rsidRPr="00B05487" w:rsidRDefault="0062040D" w:rsidP="00F144E5">
            <w:pPr>
              <w:autoSpaceDE w:val="0"/>
              <w:autoSpaceDN w:val="0"/>
              <w:adjustRightInd w:val="0"/>
              <w:spacing w:after="0" w:line="240" w:lineRule="auto"/>
              <w:jc w:val="center"/>
              <w:rPr>
                <w:rFonts w:ascii="Arial" w:eastAsia="Times New Roman" w:hAnsi="Arial" w:cs="Arial"/>
                <w:b/>
                <w:bCs/>
                <w:color w:val="000000"/>
              </w:rPr>
            </w:pPr>
            <w:r w:rsidRPr="00B05487">
              <w:rPr>
                <w:rFonts w:ascii="Arial" w:eastAsia="Times New Roman" w:hAnsi="Arial" w:cs="Arial"/>
                <w:b/>
                <w:bCs/>
                <w:color w:val="000000"/>
              </w:rPr>
              <w:t xml:space="preserve">Ukupan broj bodova    </w:t>
            </w:r>
          </w:p>
        </w:tc>
      </w:tr>
      <w:tr w:rsidR="0062040D" w:rsidRPr="00B05487" w14:paraId="1C591E21" w14:textId="77777777" w:rsidTr="00BB05A9">
        <w:trPr>
          <w:trHeight w:val="567"/>
        </w:trPr>
        <w:tc>
          <w:tcPr>
            <w:tcW w:w="348" w:type="dxa"/>
            <w:shd w:val="clear" w:color="auto" w:fill="auto"/>
          </w:tcPr>
          <w:p w14:paraId="1AB363F2" w14:textId="77777777" w:rsidR="0062040D" w:rsidRPr="00B05487" w:rsidRDefault="0062040D" w:rsidP="00F144E5">
            <w:pPr>
              <w:autoSpaceDE w:val="0"/>
              <w:autoSpaceDN w:val="0"/>
              <w:adjustRightInd w:val="0"/>
              <w:spacing w:after="0" w:line="240" w:lineRule="auto"/>
              <w:jc w:val="center"/>
              <w:rPr>
                <w:rFonts w:ascii="Arial" w:eastAsia="Times New Roman" w:hAnsi="Arial" w:cs="Arial"/>
                <w:bCs/>
                <w:color w:val="000000"/>
              </w:rPr>
            </w:pPr>
            <w:r w:rsidRPr="00B05487">
              <w:rPr>
                <w:rFonts w:ascii="Arial" w:eastAsia="Times New Roman" w:hAnsi="Arial" w:cs="Arial"/>
                <w:bCs/>
                <w:color w:val="000000"/>
              </w:rPr>
              <w:t>1.</w:t>
            </w:r>
          </w:p>
        </w:tc>
        <w:tc>
          <w:tcPr>
            <w:tcW w:w="2276" w:type="dxa"/>
            <w:shd w:val="clear" w:color="auto" w:fill="auto"/>
          </w:tcPr>
          <w:p w14:paraId="6F0DEDF0" w14:textId="77777777" w:rsidR="0062040D" w:rsidRPr="00B05487" w:rsidRDefault="0062040D" w:rsidP="00F144E5">
            <w:pPr>
              <w:autoSpaceDE w:val="0"/>
              <w:autoSpaceDN w:val="0"/>
              <w:adjustRightInd w:val="0"/>
              <w:spacing w:after="0" w:line="240" w:lineRule="auto"/>
              <w:jc w:val="both"/>
              <w:rPr>
                <w:rFonts w:ascii="Arial" w:eastAsia="Times New Roman" w:hAnsi="Arial" w:cs="Arial"/>
                <w:bCs/>
                <w:color w:val="000000"/>
              </w:rPr>
            </w:pPr>
          </w:p>
        </w:tc>
        <w:tc>
          <w:tcPr>
            <w:tcW w:w="2141" w:type="dxa"/>
            <w:shd w:val="clear" w:color="auto" w:fill="auto"/>
          </w:tcPr>
          <w:p w14:paraId="046E04C8" w14:textId="77777777" w:rsidR="0062040D" w:rsidRPr="00B05487" w:rsidRDefault="0062040D" w:rsidP="00F144E5">
            <w:pPr>
              <w:autoSpaceDE w:val="0"/>
              <w:autoSpaceDN w:val="0"/>
              <w:adjustRightInd w:val="0"/>
              <w:spacing w:after="0" w:line="240" w:lineRule="auto"/>
              <w:jc w:val="both"/>
              <w:rPr>
                <w:rFonts w:ascii="Arial" w:eastAsia="Times New Roman" w:hAnsi="Arial" w:cs="Arial"/>
                <w:bCs/>
                <w:color w:val="000000"/>
              </w:rPr>
            </w:pPr>
          </w:p>
        </w:tc>
        <w:tc>
          <w:tcPr>
            <w:tcW w:w="2105" w:type="dxa"/>
          </w:tcPr>
          <w:p w14:paraId="0BBA120D" w14:textId="77777777" w:rsidR="0062040D" w:rsidRPr="00B05487" w:rsidRDefault="0062040D" w:rsidP="00F144E5">
            <w:pPr>
              <w:autoSpaceDE w:val="0"/>
              <w:autoSpaceDN w:val="0"/>
              <w:adjustRightInd w:val="0"/>
              <w:spacing w:after="0" w:line="240" w:lineRule="auto"/>
              <w:jc w:val="both"/>
              <w:rPr>
                <w:rFonts w:ascii="Arial" w:eastAsia="Times New Roman" w:hAnsi="Arial" w:cs="Arial"/>
                <w:bCs/>
                <w:color w:val="000000"/>
              </w:rPr>
            </w:pPr>
          </w:p>
        </w:tc>
        <w:tc>
          <w:tcPr>
            <w:tcW w:w="2084" w:type="dxa"/>
          </w:tcPr>
          <w:p w14:paraId="7C532255" w14:textId="77777777" w:rsidR="0062040D" w:rsidRPr="00B05487" w:rsidRDefault="0062040D" w:rsidP="00F144E5">
            <w:pPr>
              <w:autoSpaceDE w:val="0"/>
              <w:autoSpaceDN w:val="0"/>
              <w:adjustRightInd w:val="0"/>
              <w:spacing w:after="0" w:line="240" w:lineRule="auto"/>
              <w:jc w:val="both"/>
              <w:rPr>
                <w:rFonts w:ascii="Arial" w:eastAsia="Times New Roman" w:hAnsi="Arial" w:cs="Arial"/>
                <w:bCs/>
                <w:color w:val="000000"/>
              </w:rPr>
            </w:pPr>
          </w:p>
        </w:tc>
      </w:tr>
      <w:tr w:rsidR="0062040D" w:rsidRPr="00B05487" w14:paraId="757B94C2" w14:textId="77777777" w:rsidTr="00BB05A9">
        <w:trPr>
          <w:trHeight w:val="567"/>
        </w:trPr>
        <w:tc>
          <w:tcPr>
            <w:tcW w:w="348" w:type="dxa"/>
            <w:shd w:val="clear" w:color="auto" w:fill="auto"/>
          </w:tcPr>
          <w:p w14:paraId="21E58639" w14:textId="77777777" w:rsidR="0062040D" w:rsidRPr="00B05487" w:rsidRDefault="0062040D" w:rsidP="00F144E5">
            <w:pPr>
              <w:autoSpaceDE w:val="0"/>
              <w:autoSpaceDN w:val="0"/>
              <w:adjustRightInd w:val="0"/>
              <w:spacing w:after="0" w:line="240" w:lineRule="auto"/>
              <w:jc w:val="center"/>
              <w:rPr>
                <w:rFonts w:ascii="Arial" w:eastAsia="Times New Roman" w:hAnsi="Arial" w:cs="Arial"/>
                <w:bCs/>
                <w:color w:val="000000"/>
              </w:rPr>
            </w:pPr>
            <w:r w:rsidRPr="00B05487">
              <w:rPr>
                <w:rFonts w:ascii="Arial" w:eastAsia="Times New Roman" w:hAnsi="Arial" w:cs="Arial"/>
                <w:bCs/>
                <w:color w:val="000000"/>
              </w:rPr>
              <w:t>2.</w:t>
            </w:r>
          </w:p>
        </w:tc>
        <w:tc>
          <w:tcPr>
            <w:tcW w:w="2276" w:type="dxa"/>
            <w:shd w:val="clear" w:color="auto" w:fill="auto"/>
          </w:tcPr>
          <w:p w14:paraId="7D5AEEF4" w14:textId="77777777" w:rsidR="0062040D" w:rsidRPr="00B05487" w:rsidRDefault="0062040D" w:rsidP="00F144E5">
            <w:pPr>
              <w:autoSpaceDE w:val="0"/>
              <w:autoSpaceDN w:val="0"/>
              <w:adjustRightInd w:val="0"/>
              <w:spacing w:after="0" w:line="240" w:lineRule="auto"/>
              <w:jc w:val="both"/>
              <w:rPr>
                <w:rFonts w:ascii="Arial" w:eastAsia="Times New Roman" w:hAnsi="Arial" w:cs="Arial"/>
                <w:bCs/>
                <w:color w:val="000000"/>
              </w:rPr>
            </w:pPr>
          </w:p>
        </w:tc>
        <w:tc>
          <w:tcPr>
            <w:tcW w:w="2141" w:type="dxa"/>
            <w:shd w:val="clear" w:color="auto" w:fill="auto"/>
          </w:tcPr>
          <w:p w14:paraId="248DF3F7" w14:textId="77777777" w:rsidR="0062040D" w:rsidRPr="00B05487" w:rsidRDefault="0062040D" w:rsidP="00F144E5">
            <w:pPr>
              <w:autoSpaceDE w:val="0"/>
              <w:autoSpaceDN w:val="0"/>
              <w:adjustRightInd w:val="0"/>
              <w:spacing w:after="0" w:line="240" w:lineRule="auto"/>
              <w:jc w:val="both"/>
              <w:rPr>
                <w:rFonts w:ascii="Arial" w:eastAsia="Times New Roman" w:hAnsi="Arial" w:cs="Arial"/>
                <w:bCs/>
                <w:color w:val="000000"/>
              </w:rPr>
            </w:pPr>
          </w:p>
        </w:tc>
        <w:tc>
          <w:tcPr>
            <w:tcW w:w="2105" w:type="dxa"/>
          </w:tcPr>
          <w:p w14:paraId="74D4FECE" w14:textId="77777777" w:rsidR="0062040D" w:rsidRPr="00B05487" w:rsidRDefault="0062040D" w:rsidP="00F144E5">
            <w:pPr>
              <w:autoSpaceDE w:val="0"/>
              <w:autoSpaceDN w:val="0"/>
              <w:adjustRightInd w:val="0"/>
              <w:spacing w:after="0" w:line="240" w:lineRule="auto"/>
              <w:jc w:val="both"/>
              <w:rPr>
                <w:rFonts w:ascii="Arial" w:eastAsia="Times New Roman" w:hAnsi="Arial" w:cs="Arial"/>
                <w:bCs/>
                <w:color w:val="000000"/>
              </w:rPr>
            </w:pPr>
          </w:p>
        </w:tc>
        <w:tc>
          <w:tcPr>
            <w:tcW w:w="2084" w:type="dxa"/>
          </w:tcPr>
          <w:p w14:paraId="2A4007E5" w14:textId="77777777" w:rsidR="0062040D" w:rsidRPr="00B05487" w:rsidRDefault="0062040D" w:rsidP="00F144E5">
            <w:pPr>
              <w:autoSpaceDE w:val="0"/>
              <w:autoSpaceDN w:val="0"/>
              <w:adjustRightInd w:val="0"/>
              <w:spacing w:after="0" w:line="240" w:lineRule="auto"/>
              <w:jc w:val="both"/>
              <w:rPr>
                <w:rFonts w:ascii="Arial" w:eastAsia="Times New Roman" w:hAnsi="Arial" w:cs="Arial"/>
                <w:bCs/>
                <w:color w:val="000000"/>
              </w:rPr>
            </w:pPr>
          </w:p>
        </w:tc>
      </w:tr>
      <w:tr w:rsidR="0062040D" w:rsidRPr="00B05487" w14:paraId="303D990F" w14:textId="77777777" w:rsidTr="00BB05A9">
        <w:trPr>
          <w:trHeight w:val="567"/>
        </w:trPr>
        <w:tc>
          <w:tcPr>
            <w:tcW w:w="348" w:type="dxa"/>
            <w:shd w:val="clear" w:color="auto" w:fill="auto"/>
          </w:tcPr>
          <w:p w14:paraId="2106DC00" w14:textId="77777777" w:rsidR="0062040D" w:rsidRPr="00B05487" w:rsidRDefault="0062040D" w:rsidP="00F144E5">
            <w:pPr>
              <w:autoSpaceDE w:val="0"/>
              <w:autoSpaceDN w:val="0"/>
              <w:adjustRightInd w:val="0"/>
              <w:spacing w:after="0" w:line="240" w:lineRule="auto"/>
              <w:jc w:val="center"/>
              <w:rPr>
                <w:rFonts w:ascii="Arial" w:eastAsia="Times New Roman" w:hAnsi="Arial" w:cs="Arial"/>
                <w:bCs/>
                <w:color w:val="000000"/>
              </w:rPr>
            </w:pPr>
            <w:r w:rsidRPr="00B05487">
              <w:rPr>
                <w:rFonts w:ascii="Arial" w:eastAsia="Times New Roman" w:hAnsi="Arial" w:cs="Arial"/>
                <w:bCs/>
                <w:color w:val="000000"/>
              </w:rPr>
              <w:t>...</w:t>
            </w:r>
          </w:p>
        </w:tc>
        <w:tc>
          <w:tcPr>
            <w:tcW w:w="2276" w:type="dxa"/>
            <w:shd w:val="clear" w:color="auto" w:fill="auto"/>
          </w:tcPr>
          <w:p w14:paraId="1F32B9DA" w14:textId="77777777" w:rsidR="0062040D" w:rsidRPr="00B05487" w:rsidRDefault="0062040D" w:rsidP="00F144E5">
            <w:pPr>
              <w:autoSpaceDE w:val="0"/>
              <w:autoSpaceDN w:val="0"/>
              <w:adjustRightInd w:val="0"/>
              <w:spacing w:after="0" w:line="240" w:lineRule="auto"/>
              <w:jc w:val="both"/>
              <w:rPr>
                <w:rFonts w:ascii="Arial" w:eastAsia="Times New Roman" w:hAnsi="Arial" w:cs="Arial"/>
                <w:bCs/>
                <w:color w:val="000000"/>
              </w:rPr>
            </w:pPr>
          </w:p>
        </w:tc>
        <w:tc>
          <w:tcPr>
            <w:tcW w:w="2141" w:type="dxa"/>
            <w:shd w:val="clear" w:color="auto" w:fill="auto"/>
          </w:tcPr>
          <w:p w14:paraId="7810AF77" w14:textId="77777777" w:rsidR="0062040D" w:rsidRPr="00B05487" w:rsidRDefault="0062040D" w:rsidP="00F144E5">
            <w:pPr>
              <w:autoSpaceDE w:val="0"/>
              <w:autoSpaceDN w:val="0"/>
              <w:adjustRightInd w:val="0"/>
              <w:spacing w:after="0" w:line="240" w:lineRule="auto"/>
              <w:jc w:val="both"/>
              <w:rPr>
                <w:rFonts w:ascii="Arial" w:eastAsia="Times New Roman" w:hAnsi="Arial" w:cs="Arial"/>
                <w:bCs/>
                <w:color w:val="000000"/>
              </w:rPr>
            </w:pPr>
          </w:p>
        </w:tc>
        <w:tc>
          <w:tcPr>
            <w:tcW w:w="2105" w:type="dxa"/>
          </w:tcPr>
          <w:p w14:paraId="33286F2D" w14:textId="77777777" w:rsidR="0062040D" w:rsidRPr="00B05487" w:rsidRDefault="0062040D" w:rsidP="00F144E5">
            <w:pPr>
              <w:autoSpaceDE w:val="0"/>
              <w:autoSpaceDN w:val="0"/>
              <w:adjustRightInd w:val="0"/>
              <w:spacing w:after="0" w:line="240" w:lineRule="auto"/>
              <w:jc w:val="both"/>
              <w:rPr>
                <w:rFonts w:ascii="Arial" w:eastAsia="Times New Roman" w:hAnsi="Arial" w:cs="Arial"/>
                <w:bCs/>
                <w:color w:val="000000"/>
              </w:rPr>
            </w:pPr>
          </w:p>
        </w:tc>
        <w:tc>
          <w:tcPr>
            <w:tcW w:w="2084" w:type="dxa"/>
          </w:tcPr>
          <w:p w14:paraId="313DF06F" w14:textId="77777777" w:rsidR="0062040D" w:rsidRPr="00B05487" w:rsidRDefault="0062040D" w:rsidP="00F144E5">
            <w:pPr>
              <w:autoSpaceDE w:val="0"/>
              <w:autoSpaceDN w:val="0"/>
              <w:adjustRightInd w:val="0"/>
              <w:spacing w:after="0" w:line="240" w:lineRule="auto"/>
              <w:jc w:val="both"/>
              <w:rPr>
                <w:rFonts w:ascii="Arial" w:eastAsia="Times New Roman" w:hAnsi="Arial" w:cs="Arial"/>
                <w:bCs/>
                <w:color w:val="000000"/>
              </w:rPr>
            </w:pPr>
          </w:p>
        </w:tc>
      </w:tr>
    </w:tbl>
    <w:p w14:paraId="462599E8" w14:textId="77777777" w:rsidR="0062040D" w:rsidRPr="00B05487" w:rsidRDefault="0062040D" w:rsidP="00F144E5">
      <w:pPr>
        <w:spacing w:after="0" w:line="240" w:lineRule="auto"/>
        <w:rPr>
          <w:rFonts w:ascii="Arial" w:eastAsia="Calibri" w:hAnsi="Arial" w:cs="Arial"/>
          <w:color w:val="000000" w:themeColor="text1"/>
        </w:rPr>
      </w:pPr>
    </w:p>
    <w:p w14:paraId="2B8E41BC" w14:textId="77777777" w:rsidR="0062040D" w:rsidRPr="00B05487" w:rsidRDefault="0062040D" w:rsidP="00F144E5">
      <w:pPr>
        <w:spacing w:after="0" w:line="240" w:lineRule="auto"/>
        <w:rPr>
          <w:rFonts w:ascii="Arial" w:eastAsia="Calibri" w:hAnsi="Arial" w:cs="Arial"/>
          <w:color w:val="000000" w:themeColor="text1"/>
        </w:rPr>
      </w:pPr>
      <w:r w:rsidRPr="00B05487">
        <w:rPr>
          <w:rFonts w:ascii="Arial" w:eastAsia="Calibri" w:hAnsi="Arial" w:cs="Arial"/>
          <w:color w:val="000000" w:themeColor="text1"/>
        </w:rPr>
        <w:t>Na osnovu prosječnog broja bodova dodijeljenih ponudama utvrđena je sljedeća rang lista ponuda po silaznom redosljedu:</w:t>
      </w:r>
    </w:p>
    <w:p w14:paraId="0B7C84B8" w14:textId="77777777" w:rsidR="0062040D" w:rsidRPr="00B05487" w:rsidRDefault="0062040D" w:rsidP="00F144E5">
      <w:pPr>
        <w:tabs>
          <w:tab w:val="left" w:pos="426"/>
        </w:tabs>
        <w:spacing w:after="0" w:line="240" w:lineRule="auto"/>
        <w:jc w:val="both"/>
        <w:rPr>
          <w:rFonts w:ascii="Arial" w:eastAsia="Calibri" w:hAnsi="Arial" w:cs="Arial"/>
          <w:color w:val="000000" w:themeColor="text1"/>
        </w:rPr>
      </w:pPr>
    </w:p>
    <w:tbl>
      <w:tblPr>
        <w:tblStyle w:val="TableGrid"/>
        <w:tblW w:w="0" w:type="auto"/>
        <w:tblLook w:val="04A0" w:firstRow="1" w:lastRow="0" w:firstColumn="1" w:lastColumn="0" w:noHBand="0" w:noVBand="1"/>
      </w:tblPr>
      <w:tblGrid>
        <w:gridCol w:w="702"/>
        <w:gridCol w:w="1835"/>
        <w:gridCol w:w="3381"/>
        <w:gridCol w:w="3092"/>
      </w:tblGrid>
      <w:tr w:rsidR="0062040D" w:rsidRPr="00B05487" w14:paraId="7A289464" w14:textId="77777777" w:rsidTr="00BB05A9">
        <w:tc>
          <w:tcPr>
            <w:tcW w:w="704" w:type="dxa"/>
            <w:shd w:val="clear" w:color="auto" w:fill="D9D9D9" w:themeFill="background1" w:themeFillShade="D9"/>
          </w:tcPr>
          <w:p w14:paraId="42FC3BE5" w14:textId="77777777" w:rsidR="0062040D" w:rsidRPr="00B05487" w:rsidRDefault="0062040D" w:rsidP="00F144E5">
            <w:pPr>
              <w:jc w:val="center"/>
              <w:rPr>
                <w:rFonts w:ascii="Arial" w:eastAsia="PMingLiU" w:hAnsi="Arial" w:cs="Arial"/>
                <w:b/>
                <w:bCs/>
                <w:color w:val="000000" w:themeColor="text1"/>
                <w:lang w:eastAsia="zh-TW"/>
              </w:rPr>
            </w:pPr>
            <w:r w:rsidRPr="00B05487">
              <w:rPr>
                <w:rFonts w:ascii="Arial" w:eastAsia="PMingLiU" w:hAnsi="Arial" w:cs="Arial"/>
                <w:b/>
                <w:bCs/>
                <w:color w:val="000000" w:themeColor="text1"/>
                <w:lang w:eastAsia="zh-TW"/>
              </w:rPr>
              <w:t>r.b.</w:t>
            </w:r>
          </w:p>
        </w:tc>
        <w:tc>
          <w:tcPr>
            <w:tcW w:w="1843" w:type="dxa"/>
            <w:shd w:val="clear" w:color="auto" w:fill="D9D9D9" w:themeFill="background1" w:themeFillShade="D9"/>
          </w:tcPr>
          <w:p w14:paraId="61928ABE" w14:textId="77777777" w:rsidR="0062040D" w:rsidRPr="00B05487" w:rsidRDefault="0062040D" w:rsidP="00F144E5">
            <w:pPr>
              <w:jc w:val="center"/>
              <w:rPr>
                <w:rFonts w:ascii="Arial" w:eastAsia="PMingLiU" w:hAnsi="Arial" w:cs="Arial"/>
                <w:b/>
                <w:bCs/>
                <w:color w:val="000000" w:themeColor="text1"/>
                <w:lang w:eastAsia="zh-TW"/>
              </w:rPr>
            </w:pPr>
            <w:r w:rsidRPr="00B05487">
              <w:rPr>
                <w:rFonts w:ascii="Arial" w:eastAsia="PMingLiU" w:hAnsi="Arial" w:cs="Arial"/>
                <w:b/>
                <w:bCs/>
                <w:color w:val="000000" w:themeColor="text1"/>
                <w:lang w:eastAsia="zh-TW"/>
              </w:rPr>
              <w:t>Šifra ponude</w:t>
            </w:r>
          </w:p>
        </w:tc>
        <w:tc>
          <w:tcPr>
            <w:tcW w:w="3402" w:type="dxa"/>
            <w:shd w:val="clear" w:color="auto" w:fill="D9D9D9" w:themeFill="background1" w:themeFillShade="D9"/>
          </w:tcPr>
          <w:p w14:paraId="4DE190F6" w14:textId="77777777" w:rsidR="0062040D" w:rsidRPr="00B05487" w:rsidRDefault="0062040D" w:rsidP="00F144E5">
            <w:pPr>
              <w:jc w:val="center"/>
              <w:rPr>
                <w:rFonts w:ascii="Arial" w:eastAsia="PMingLiU" w:hAnsi="Arial" w:cs="Arial"/>
                <w:b/>
                <w:bCs/>
                <w:color w:val="000000" w:themeColor="text1"/>
                <w:lang w:eastAsia="zh-TW"/>
              </w:rPr>
            </w:pPr>
            <w:r w:rsidRPr="00B05487">
              <w:rPr>
                <w:rFonts w:ascii="Arial" w:eastAsia="PMingLiU" w:hAnsi="Arial" w:cs="Arial"/>
                <w:b/>
                <w:bCs/>
                <w:color w:val="000000" w:themeColor="text1"/>
                <w:lang w:eastAsia="zh-TW"/>
              </w:rPr>
              <w:t>Naziv ponuđača</w:t>
            </w:r>
          </w:p>
        </w:tc>
        <w:tc>
          <w:tcPr>
            <w:tcW w:w="3113" w:type="dxa"/>
            <w:shd w:val="clear" w:color="auto" w:fill="D9D9D9" w:themeFill="background1" w:themeFillShade="D9"/>
          </w:tcPr>
          <w:p w14:paraId="61830375" w14:textId="77777777" w:rsidR="0062040D" w:rsidRPr="00B05487" w:rsidRDefault="0062040D" w:rsidP="00F144E5">
            <w:pPr>
              <w:jc w:val="center"/>
              <w:rPr>
                <w:rFonts w:ascii="Arial" w:eastAsia="PMingLiU" w:hAnsi="Arial" w:cs="Arial"/>
                <w:b/>
                <w:bCs/>
                <w:color w:val="000000" w:themeColor="text1"/>
                <w:lang w:eastAsia="zh-TW"/>
              </w:rPr>
            </w:pPr>
            <w:r w:rsidRPr="00B05487">
              <w:rPr>
                <w:rFonts w:ascii="Arial" w:eastAsia="PMingLiU" w:hAnsi="Arial" w:cs="Arial"/>
                <w:b/>
                <w:bCs/>
                <w:color w:val="000000" w:themeColor="text1"/>
                <w:lang w:eastAsia="zh-TW"/>
              </w:rPr>
              <w:t>Ukupan broj bodova</w:t>
            </w:r>
          </w:p>
        </w:tc>
      </w:tr>
      <w:tr w:rsidR="0062040D" w:rsidRPr="00B05487" w14:paraId="1EB40D33" w14:textId="77777777" w:rsidTr="00BB05A9">
        <w:tc>
          <w:tcPr>
            <w:tcW w:w="704" w:type="dxa"/>
          </w:tcPr>
          <w:p w14:paraId="01D1A7F5" w14:textId="77777777" w:rsidR="0062040D" w:rsidRPr="00B05487" w:rsidRDefault="0062040D" w:rsidP="00F144E5">
            <w:pPr>
              <w:rPr>
                <w:rFonts w:ascii="Arial" w:eastAsia="PMingLiU" w:hAnsi="Arial" w:cs="Arial"/>
                <w:bCs/>
                <w:color w:val="000000" w:themeColor="text1"/>
                <w:lang w:eastAsia="zh-TW"/>
              </w:rPr>
            </w:pPr>
            <w:r w:rsidRPr="00B05487">
              <w:rPr>
                <w:rFonts w:ascii="Arial" w:eastAsia="PMingLiU" w:hAnsi="Arial" w:cs="Arial"/>
                <w:bCs/>
                <w:color w:val="000000" w:themeColor="text1"/>
                <w:lang w:eastAsia="zh-TW"/>
              </w:rPr>
              <w:t>1</w:t>
            </w:r>
          </w:p>
        </w:tc>
        <w:tc>
          <w:tcPr>
            <w:tcW w:w="1843" w:type="dxa"/>
          </w:tcPr>
          <w:p w14:paraId="63251D92" w14:textId="77777777" w:rsidR="0062040D" w:rsidRPr="00B05487" w:rsidRDefault="0062040D" w:rsidP="00F144E5">
            <w:pPr>
              <w:rPr>
                <w:rFonts w:ascii="Arial" w:eastAsia="PMingLiU" w:hAnsi="Arial" w:cs="Arial"/>
                <w:b/>
                <w:bCs/>
                <w:color w:val="000000" w:themeColor="text1"/>
                <w:lang w:eastAsia="zh-TW"/>
              </w:rPr>
            </w:pPr>
          </w:p>
        </w:tc>
        <w:tc>
          <w:tcPr>
            <w:tcW w:w="3402" w:type="dxa"/>
          </w:tcPr>
          <w:p w14:paraId="21EC5365" w14:textId="77777777" w:rsidR="0062040D" w:rsidRPr="00B05487" w:rsidRDefault="0062040D" w:rsidP="00F144E5">
            <w:pPr>
              <w:rPr>
                <w:rFonts w:ascii="Arial" w:eastAsia="PMingLiU" w:hAnsi="Arial" w:cs="Arial"/>
                <w:b/>
                <w:bCs/>
                <w:color w:val="000000" w:themeColor="text1"/>
                <w:lang w:eastAsia="zh-TW"/>
              </w:rPr>
            </w:pPr>
          </w:p>
        </w:tc>
        <w:tc>
          <w:tcPr>
            <w:tcW w:w="3113" w:type="dxa"/>
          </w:tcPr>
          <w:p w14:paraId="0247FCA6" w14:textId="77777777" w:rsidR="0062040D" w:rsidRPr="00B05487" w:rsidRDefault="0062040D" w:rsidP="00F144E5">
            <w:pPr>
              <w:rPr>
                <w:rFonts w:ascii="Arial" w:eastAsia="PMingLiU" w:hAnsi="Arial" w:cs="Arial"/>
                <w:b/>
                <w:bCs/>
                <w:color w:val="000000" w:themeColor="text1"/>
                <w:lang w:eastAsia="zh-TW"/>
              </w:rPr>
            </w:pPr>
          </w:p>
        </w:tc>
      </w:tr>
      <w:tr w:rsidR="0062040D" w:rsidRPr="00B05487" w14:paraId="44D79E9D" w14:textId="77777777" w:rsidTr="00BB05A9">
        <w:tc>
          <w:tcPr>
            <w:tcW w:w="704" w:type="dxa"/>
          </w:tcPr>
          <w:p w14:paraId="7C6B2D66" w14:textId="77777777" w:rsidR="0062040D" w:rsidRPr="00B05487" w:rsidRDefault="0062040D" w:rsidP="00F144E5">
            <w:pPr>
              <w:rPr>
                <w:rFonts w:ascii="Arial" w:eastAsia="PMingLiU" w:hAnsi="Arial" w:cs="Arial"/>
                <w:bCs/>
                <w:color w:val="000000" w:themeColor="text1"/>
                <w:lang w:eastAsia="zh-TW"/>
              </w:rPr>
            </w:pPr>
            <w:r w:rsidRPr="00B05487">
              <w:rPr>
                <w:rFonts w:ascii="Arial" w:eastAsia="PMingLiU" w:hAnsi="Arial" w:cs="Arial"/>
                <w:bCs/>
                <w:color w:val="000000" w:themeColor="text1"/>
                <w:lang w:eastAsia="zh-TW"/>
              </w:rPr>
              <w:t>2</w:t>
            </w:r>
          </w:p>
        </w:tc>
        <w:tc>
          <w:tcPr>
            <w:tcW w:w="1843" w:type="dxa"/>
          </w:tcPr>
          <w:p w14:paraId="36B9AB06" w14:textId="77777777" w:rsidR="0062040D" w:rsidRPr="00B05487" w:rsidRDefault="0062040D" w:rsidP="00F144E5">
            <w:pPr>
              <w:rPr>
                <w:rFonts w:ascii="Arial" w:eastAsia="PMingLiU" w:hAnsi="Arial" w:cs="Arial"/>
                <w:b/>
                <w:bCs/>
                <w:color w:val="000000" w:themeColor="text1"/>
                <w:lang w:eastAsia="zh-TW"/>
              </w:rPr>
            </w:pPr>
          </w:p>
        </w:tc>
        <w:tc>
          <w:tcPr>
            <w:tcW w:w="3402" w:type="dxa"/>
          </w:tcPr>
          <w:p w14:paraId="0BE2E085" w14:textId="77777777" w:rsidR="0062040D" w:rsidRPr="00B05487" w:rsidRDefault="0062040D" w:rsidP="00F144E5">
            <w:pPr>
              <w:rPr>
                <w:rFonts w:ascii="Arial" w:eastAsia="PMingLiU" w:hAnsi="Arial" w:cs="Arial"/>
                <w:b/>
                <w:bCs/>
                <w:color w:val="000000" w:themeColor="text1"/>
                <w:lang w:eastAsia="zh-TW"/>
              </w:rPr>
            </w:pPr>
          </w:p>
        </w:tc>
        <w:tc>
          <w:tcPr>
            <w:tcW w:w="3113" w:type="dxa"/>
          </w:tcPr>
          <w:p w14:paraId="19CC11E8" w14:textId="77777777" w:rsidR="0062040D" w:rsidRPr="00B05487" w:rsidRDefault="0062040D" w:rsidP="00F144E5">
            <w:pPr>
              <w:rPr>
                <w:rFonts w:ascii="Arial" w:eastAsia="PMingLiU" w:hAnsi="Arial" w:cs="Arial"/>
                <w:b/>
                <w:bCs/>
                <w:color w:val="000000" w:themeColor="text1"/>
                <w:lang w:eastAsia="zh-TW"/>
              </w:rPr>
            </w:pPr>
          </w:p>
        </w:tc>
      </w:tr>
      <w:tr w:rsidR="0062040D" w:rsidRPr="00B05487" w14:paraId="031E4619" w14:textId="77777777" w:rsidTr="00BB05A9">
        <w:tc>
          <w:tcPr>
            <w:tcW w:w="704" w:type="dxa"/>
          </w:tcPr>
          <w:p w14:paraId="1EECC2C1" w14:textId="77777777" w:rsidR="0062040D" w:rsidRPr="00B05487" w:rsidRDefault="0062040D" w:rsidP="00F144E5">
            <w:pPr>
              <w:rPr>
                <w:rFonts w:ascii="Arial" w:eastAsia="PMingLiU" w:hAnsi="Arial" w:cs="Arial"/>
                <w:bCs/>
                <w:color w:val="000000" w:themeColor="text1"/>
                <w:lang w:eastAsia="zh-TW"/>
              </w:rPr>
            </w:pPr>
            <w:r w:rsidRPr="00B05487">
              <w:rPr>
                <w:rFonts w:ascii="Arial" w:eastAsia="PMingLiU" w:hAnsi="Arial" w:cs="Arial"/>
                <w:bCs/>
                <w:color w:val="000000" w:themeColor="text1"/>
                <w:lang w:eastAsia="zh-TW"/>
              </w:rPr>
              <w:t>3</w:t>
            </w:r>
          </w:p>
        </w:tc>
        <w:tc>
          <w:tcPr>
            <w:tcW w:w="1843" w:type="dxa"/>
          </w:tcPr>
          <w:p w14:paraId="7BF83828" w14:textId="77777777" w:rsidR="0062040D" w:rsidRPr="00B05487" w:rsidRDefault="0062040D" w:rsidP="00F144E5">
            <w:pPr>
              <w:rPr>
                <w:rFonts w:ascii="Arial" w:eastAsia="PMingLiU" w:hAnsi="Arial" w:cs="Arial"/>
                <w:b/>
                <w:bCs/>
                <w:color w:val="000000" w:themeColor="text1"/>
                <w:lang w:eastAsia="zh-TW"/>
              </w:rPr>
            </w:pPr>
          </w:p>
        </w:tc>
        <w:tc>
          <w:tcPr>
            <w:tcW w:w="3402" w:type="dxa"/>
          </w:tcPr>
          <w:p w14:paraId="7C8F52C2" w14:textId="77777777" w:rsidR="0062040D" w:rsidRPr="00B05487" w:rsidRDefault="0062040D" w:rsidP="00F144E5">
            <w:pPr>
              <w:rPr>
                <w:rFonts w:ascii="Arial" w:eastAsia="PMingLiU" w:hAnsi="Arial" w:cs="Arial"/>
                <w:b/>
                <w:bCs/>
                <w:color w:val="000000" w:themeColor="text1"/>
                <w:lang w:eastAsia="zh-TW"/>
              </w:rPr>
            </w:pPr>
          </w:p>
        </w:tc>
        <w:tc>
          <w:tcPr>
            <w:tcW w:w="3113" w:type="dxa"/>
          </w:tcPr>
          <w:p w14:paraId="2166E2FA" w14:textId="77777777" w:rsidR="0062040D" w:rsidRPr="00B05487" w:rsidRDefault="0062040D" w:rsidP="00F144E5">
            <w:pPr>
              <w:rPr>
                <w:rFonts w:ascii="Arial" w:eastAsia="PMingLiU" w:hAnsi="Arial" w:cs="Arial"/>
                <w:b/>
                <w:bCs/>
                <w:color w:val="000000" w:themeColor="text1"/>
                <w:lang w:eastAsia="zh-TW"/>
              </w:rPr>
            </w:pPr>
          </w:p>
        </w:tc>
      </w:tr>
      <w:tr w:rsidR="0062040D" w:rsidRPr="00B05487" w14:paraId="3A38418E" w14:textId="77777777" w:rsidTr="00BB05A9">
        <w:tc>
          <w:tcPr>
            <w:tcW w:w="704" w:type="dxa"/>
          </w:tcPr>
          <w:p w14:paraId="3B73E62E" w14:textId="77777777" w:rsidR="0062040D" w:rsidRPr="00B05487" w:rsidRDefault="0062040D" w:rsidP="00F144E5">
            <w:pPr>
              <w:rPr>
                <w:rFonts w:ascii="Arial" w:eastAsia="PMingLiU" w:hAnsi="Arial" w:cs="Arial"/>
                <w:b/>
                <w:bCs/>
                <w:color w:val="000000" w:themeColor="text1"/>
                <w:lang w:eastAsia="zh-TW"/>
              </w:rPr>
            </w:pPr>
            <w:r w:rsidRPr="00B05487">
              <w:rPr>
                <w:rFonts w:ascii="Arial" w:eastAsia="PMingLiU" w:hAnsi="Arial" w:cs="Arial"/>
                <w:b/>
                <w:bCs/>
                <w:color w:val="000000" w:themeColor="text1"/>
                <w:lang w:eastAsia="zh-TW"/>
              </w:rPr>
              <w:t>…</w:t>
            </w:r>
          </w:p>
        </w:tc>
        <w:tc>
          <w:tcPr>
            <w:tcW w:w="1843" w:type="dxa"/>
          </w:tcPr>
          <w:p w14:paraId="685235EC" w14:textId="77777777" w:rsidR="0062040D" w:rsidRPr="00B05487" w:rsidRDefault="0062040D" w:rsidP="00F144E5">
            <w:pPr>
              <w:rPr>
                <w:rFonts w:ascii="Arial" w:eastAsia="PMingLiU" w:hAnsi="Arial" w:cs="Arial"/>
                <w:b/>
                <w:bCs/>
                <w:color w:val="000000" w:themeColor="text1"/>
                <w:lang w:eastAsia="zh-TW"/>
              </w:rPr>
            </w:pPr>
          </w:p>
        </w:tc>
        <w:tc>
          <w:tcPr>
            <w:tcW w:w="3402" w:type="dxa"/>
          </w:tcPr>
          <w:p w14:paraId="34EB8CF4" w14:textId="77777777" w:rsidR="0062040D" w:rsidRPr="00B05487" w:rsidRDefault="0062040D" w:rsidP="00F144E5">
            <w:pPr>
              <w:rPr>
                <w:rFonts w:ascii="Arial" w:eastAsia="PMingLiU" w:hAnsi="Arial" w:cs="Arial"/>
                <w:b/>
                <w:bCs/>
                <w:color w:val="000000" w:themeColor="text1"/>
                <w:lang w:eastAsia="zh-TW"/>
              </w:rPr>
            </w:pPr>
          </w:p>
        </w:tc>
        <w:tc>
          <w:tcPr>
            <w:tcW w:w="3113" w:type="dxa"/>
          </w:tcPr>
          <w:p w14:paraId="4B8B4DE6" w14:textId="77777777" w:rsidR="0062040D" w:rsidRPr="00B05487" w:rsidRDefault="0062040D" w:rsidP="00F144E5">
            <w:pPr>
              <w:rPr>
                <w:rFonts w:ascii="Arial" w:eastAsia="PMingLiU" w:hAnsi="Arial" w:cs="Arial"/>
                <w:b/>
                <w:bCs/>
                <w:color w:val="000000" w:themeColor="text1"/>
                <w:lang w:eastAsia="zh-TW"/>
              </w:rPr>
            </w:pPr>
          </w:p>
        </w:tc>
      </w:tr>
    </w:tbl>
    <w:p w14:paraId="1B37A5A0" w14:textId="77777777" w:rsidR="0062040D" w:rsidRPr="00B05487" w:rsidRDefault="0062040D" w:rsidP="00F144E5">
      <w:pPr>
        <w:tabs>
          <w:tab w:val="left" w:pos="426"/>
        </w:tabs>
        <w:spacing w:after="0" w:line="240" w:lineRule="auto"/>
        <w:jc w:val="both"/>
        <w:rPr>
          <w:rFonts w:ascii="Arial" w:eastAsia="Calibri" w:hAnsi="Arial" w:cs="Arial"/>
          <w:color w:val="000000" w:themeColor="text1"/>
        </w:rPr>
      </w:pPr>
    </w:p>
    <w:p w14:paraId="40D9B814" w14:textId="77777777" w:rsidR="0062040D" w:rsidRPr="00B05487" w:rsidRDefault="0062040D" w:rsidP="00F144E5">
      <w:pPr>
        <w:tabs>
          <w:tab w:val="left" w:pos="426"/>
        </w:tabs>
        <w:spacing w:after="0" w:line="240" w:lineRule="auto"/>
        <w:jc w:val="both"/>
        <w:rPr>
          <w:rFonts w:ascii="Arial" w:eastAsia="Calibri" w:hAnsi="Arial" w:cs="Arial"/>
          <w:b/>
          <w:bCs/>
          <w:color w:val="000000" w:themeColor="text1"/>
        </w:rPr>
      </w:pPr>
    </w:p>
    <w:p w14:paraId="7B779FA5" w14:textId="77777777" w:rsidR="0062040D" w:rsidRPr="00B05487" w:rsidRDefault="0062040D" w:rsidP="00F144E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jc w:val="both"/>
        <w:rPr>
          <w:rFonts w:ascii="Arial" w:eastAsia="Calibri" w:hAnsi="Arial" w:cs="Arial"/>
          <w:b/>
          <w:color w:val="000000" w:themeColor="text1"/>
        </w:rPr>
      </w:pPr>
      <w:r w:rsidRPr="00B05487">
        <w:rPr>
          <w:rFonts w:ascii="Arial" w:eastAsia="Calibri" w:hAnsi="Arial" w:cs="Arial"/>
          <w:b/>
          <w:color w:val="000000" w:themeColor="text1"/>
        </w:rPr>
        <w:t>VIII Naziv ponuđača čija je ponuda izabrana kao najpovoljnija:</w:t>
      </w:r>
    </w:p>
    <w:p w14:paraId="3734689D" w14:textId="77777777" w:rsidR="0062040D" w:rsidRPr="00B05487" w:rsidRDefault="0062040D" w:rsidP="00F144E5">
      <w:pPr>
        <w:tabs>
          <w:tab w:val="left" w:pos="426"/>
        </w:tabs>
        <w:spacing w:after="0" w:line="240" w:lineRule="auto"/>
        <w:rPr>
          <w:rFonts w:ascii="Arial" w:eastAsia="Calibri" w:hAnsi="Arial" w:cs="Arial"/>
          <w:b/>
          <w:color w:val="000000" w:themeColor="text1"/>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080"/>
        <w:gridCol w:w="4910"/>
      </w:tblGrid>
      <w:tr w:rsidR="0062040D" w:rsidRPr="00B05487" w14:paraId="341027A8" w14:textId="77777777" w:rsidTr="00BB05A9">
        <w:trPr>
          <w:trHeight w:val="294"/>
          <w:jc w:val="center"/>
        </w:trPr>
        <w:tc>
          <w:tcPr>
            <w:tcW w:w="4165" w:type="dxa"/>
            <w:tcBorders>
              <w:top w:val="double" w:sz="4" w:space="0" w:color="auto"/>
              <w:left w:val="double" w:sz="4" w:space="0" w:color="auto"/>
              <w:bottom w:val="single" w:sz="4" w:space="0" w:color="auto"/>
              <w:right w:val="single" w:sz="4" w:space="0" w:color="auto"/>
            </w:tcBorders>
            <w:vAlign w:val="center"/>
          </w:tcPr>
          <w:p w14:paraId="709E299F" w14:textId="77777777" w:rsidR="0062040D" w:rsidRPr="00B05487" w:rsidRDefault="0062040D" w:rsidP="00F144E5">
            <w:pPr>
              <w:tabs>
                <w:tab w:val="left" w:pos="426"/>
              </w:tabs>
              <w:spacing w:after="0" w:line="240" w:lineRule="auto"/>
              <w:rPr>
                <w:rFonts w:ascii="Arial" w:eastAsia="Calibri" w:hAnsi="Arial" w:cs="Arial"/>
                <w:color w:val="000000" w:themeColor="text1"/>
              </w:rPr>
            </w:pPr>
            <w:r w:rsidRPr="00B05487">
              <w:rPr>
                <w:rFonts w:ascii="Arial" w:eastAsia="Calibri" w:hAnsi="Arial" w:cs="Arial"/>
                <w:color w:val="000000" w:themeColor="text1"/>
              </w:rPr>
              <w:t xml:space="preserve">Ponuđač: </w:t>
            </w:r>
          </w:p>
        </w:tc>
        <w:tc>
          <w:tcPr>
            <w:tcW w:w="5015" w:type="dxa"/>
            <w:tcBorders>
              <w:top w:val="double" w:sz="4" w:space="0" w:color="auto"/>
              <w:left w:val="single" w:sz="4" w:space="0" w:color="auto"/>
              <w:bottom w:val="single" w:sz="4" w:space="0" w:color="auto"/>
              <w:right w:val="double" w:sz="4" w:space="0" w:color="auto"/>
            </w:tcBorders>
            <w:vAlign w:val="center"/>
          </w:tcPr>
          <w:p w14:paraId="7EAFA9C0" w14:textId="77777777" w:rsidR="0062040D" w:rsidRPr="00B05487" w:rsidRDefault="0062040D" w:rsidP="00F144E5">
            <w:pPr>
              <w:tabs>
                <w:tab w:val="left" w:pos="426"/>
              </w:tabs>
              <w:spacing w:after="0" w:line="240" w:lineRule="auto"/>
              <w:rPr>
                <w:rFonts w:ascii="Arial" w:eastAsia="Calibri" w:hAnsi="Arial" w:cs="Arial"/>
                <w:color w:val="000000" w:themeColor="text1"/>
              </w:rPr>
            </w:pPr>
            <w:r w:rsidRPr="00B05487">
              <w:rPr>
                <w:rFonts w:ascii="Arial" w:eastAsia="Calibri" w:hAnsi="Arial" w:cs="Arial"/>
                <w:color w:val="000000" w:themeColor="text1"/>
              </w:rPr>
              <w:t xml:space="preserve">Kontakt-osoba: </w:t>
            </w:r>
          </w:p>
        </w:tc>
      </w:tr>
      <w:tr w:rsidR="0062040D" w:rsidRPr="00B05487" w14:paraId="3051537C" w14:textId="77777777" w:rsidTr="00BB05A9">
        <w:trPr>
          <w:trHeight w:val="359"/>
          <w:jc w:val="center"/>
        </w:trPr>
        <w:tc>
          <w:tcPr>
            <w:tcW w:w="4165" w:type="dxa"/>
            <w:tcBorders>
              <w:top w:val="single" w:sz="4" w:space="0" w:color="auto"/>
              <w:left w:val="double" w:sz="4" w:space="0" w:color="auto"/>
              <w:bottom w:val="single" w:sz="4" w:space="0" w:color="auto"/>
              <w:right w:val="single" w:sz="4" w:space="0" w:color="auto"/>
            </w:tcBorders>
            <w:vAlign w:val="center"/>
          </w:tcPr>
          <w:p w14:paraId="6ACE2A13" w14:textId="77777777" w:rsidR="0062040D" w:rsidRPr="00B05487" w:rsidRDefault="0062040D" w:rsidP="00F144E5">
            <w:pPr>
              <w:tabs>
                <w:tab w:val="left" w:pos="426"/>
              </w:tabs>
              <w:spacing w:after="0" w:line="240" w:lineRule="auto"/>
              <w:rPr>
                <w:rFonts w:ascii="Arial" w:eastAsia="Calibri" w:hAnsi="Arial" w:cs="Arial"/>
                <w:color w:val="000000" w:themeColor="text1"/>
              </w:rPr>
            </w:pPr>
            <w:r w:rsidRPr="00B05487">
              <w:rPr>
                <w:rFonts w:ascii="Arial" w:eastAsia="Calibri" w:hAnsi="Arial" w:cs="Arial"/>
                <w:color w:val="000000" w:themeColor="text1"/>
              </w:rPr>
              <w:t xml:space="preserve">Adresa: </w:t>
            </w:r>
          </w:p>
        </w:tc>
        <w:tc>
          <w:tcPr>
            <w:tcW w:w="5015" w:type="dxa"/>
            <w:tcBorders>
              <w:top w:val="single" w:sz="4" w:space="0" w:color="auto"/>
              <w:left w:val="single" w:sz="4" w:space="0" w:color="auto"/>
              <w:bottom w:val="single" w:sz="4" w:space="0" w:color="auto"/>
              <w:right w:val="double" w:sz="4" w:space="0" w:color="auto"/>
            </w:tcBorders>
            <w:vAlign w:val="center"/>
          </w:tcPr>
          <w:p w14:paraId="02311723" w14:textId="77777777" w:rsidR="0062040D" w:rsidRPr="00B05487" w:rsidRDefault="0062040D" w:rsidP="00F144E5">
            <w:pPr>
              <w:tabs>
                <w:tab w:val="left" w:pos="426"/>
              </w:tabs>
              <w:spacing w:after="0" w:line="240" w:lineRule="auto"/>
              <w:rPr>
                <w:rFonts w:ascii="Arial" w:eastAsia="Calibri" w:hAnsi="Arial" w:cs="Arial"/>
                <w:color w:val="000000" w:themeColor="text1"/>
              </w:rPr>
            </w:pPr>
            <w:r w:rsidRPr="00B05487">
              <w:rPr>
                <w:rFonts w:ascii="Arial" w:eastAsia="Calibri" w:hAnsi="Arial" w:cs="Arial"/>
                <w:color w:val="000000" w:themeColor="text1"/>
              </w:rPr>
              <w:t xml:space="preserve">Poštanski broj: </w:t>
            </w:r>
          </w:p>
        </w:tc>
      </w:tr>
      <w:tr w:rsidR="0062040D" w:rsidRPr="00B05487" w14:paraId="4FF1CEE3" w14:textId="77777777" w:rsidTr="00BB05A9">
        <w:trPr>
          <w:trHeight w:val="341"/>
          <w:jc w:val="center"/>
        </w:trPr>
        <w:tc>
          <w:tcPr>
            <w:tcW w:w="4165" w:type="dxa"/>
            <w:tcBorders>
              <w:top w:val="single" w:sz="4" w:space="0" w:color="auto"/>
              <w:left w:val="double" w:sz="4" w:space="0" w:color="auto"/>
              <w:bottom w:val="single" w:sz="4" w:space="0" w:color="auto"/>
              <w:right w:val="single" w:sz="4" w:space="0" w:color="auto"/>
            </w:tcBorders>
            <w:vAlign w:val="center"/>
          </w:tcPr>
          <w:p w14:paraId="3AFC979D" w14:textId="77777777" w:rsidR="0062040D" w:rsidRPr="00B05487" w:rsidRDefault="0062040D" w:rsidP="00F144E5">
            <w:pPr>
              <w:tabs>
                <w:tab w:val="left" w:pos="426"/>
              </w:tabs>
              <w:spacing w:after="0" w:line="240" w:lineRule="auto"/>
              <w:rPr>
                <w:rFonts w:ascii="Arial" w:eastAsia="Calibri" w:hAnsi="Arial" w:cs="Arial"/>
                <w:color w:val="000000" w:themeColor="text1"/>
              </w:rPr>
            </w:pPr>
            <w:r w:rsidRPr="00B05487">
              <w:rPr>
                <w:rFonts w:ascii="Arial" w:eastAsia="Calibri" w:hAnsi="Arial" w:cs="Arial"/>
                <w:color w:val="000000" w:themeColor="text1"/>
              </w:rPr>
              <w:t xml:space="preserve">Grad:  </w:t>
            </w:r>
          </w:p>
        </w:tc>
        <w:tc>
          <w:tcPr>
            <w:tcW w:w="5015" w:type="dxa"/>
            <w:tcBorders>
              <w:top w:val="single" w:sz="4" w:space="0" w:color="auto"/>
              <w:left w:val="single" w:sz="4" w:space="0" w:color="auto"/>
              <w:bottom w:val="single" w:sz="4" w:space="0" w:color="auto"/>
              <w:right w:val="double" w:sz="4" w:space="0" w:color="auto"/>
            </w:tcBorders>
            <w:vAlign w:val="center"/>
          </w:tcPr>
          <w:p w14:paraId="07512B2B" w14:textId="77777777" w:rsidR="0062040D" w:rsidRPr="00B05487" w:rsidRDefault="0062040D" w:rsidP="00F144E5">
            <w:pPr>
              <w:tabs>
                <w:tab w:val="left" w:pos="426"/>
              </w:tabs>
              <w:spacing w:after="0" w:line="240" w:lineRule="auto"/>
              <w:rPr>
                <w:rFonts w:ascii="Arial" w:eastAsia="Calibri" w:hAnsi="Arial" w:cs="Arial"/>
                <w:color w:val="000000" w:themeColor="text1"/>
              </w:rPr>
            </w:pPr>
            <w:r w:rsidRPr="00B05487">
              <w:rPr>
                <w:rFonts w:ascii="Arial" w:eastAsia="Calibri" w:hAnsi="Arial" w:cs="Arial"/>
                <w:color w:val="000000" w:themeColor="text1"/>
              </w:rPr>
              <w:t>Identifikacioni broj (PIB):</w:t>
            </w:r>
          </w:p>
        </w:tc>
      </w:tr>
      <w:tr w:rsidR="0062040D" w:rsidRPr="00B05487" w14:paraId="6EA1B549" w14:textId="77777777" w:rsidTr="00BB05A9">
        <w:trPr>
          <w:trHeight w:val="352"/>
          <w:jc w:val="center"/>
        </w:trPr>
        <w:tc>
          <w:tcPr>
            <w:tcW w:w="4165" w:type="dxa"/>
            <w:tcBorders>
              <w:top w:val="single" w:sz="4" w:space="0" w:color="auto"/>
              <w:left w:val="double" w:sz="4" w:space="0" w:color="auto"/>
              <w:bottom w:val="single" w:sz="4" w:space="0" w:color="auto"/>
              <w:right w:val="single" w:sz="4" w:space="0" w:color="auto"/>
            </w:tcBorders>
            <w:vAlign w:val="center"/>
          </w:tcPr>
          <w:p w14:paraId="0A9AB222" w14:textId="77777777" w:rsidR="0062040D" w:rsidRPr="00B05487" w:rsidRDefault="0062040D" w:rsidP="00F144E5">
            <w:pPr>
              <w:tabs>
                <w:tab w:val="left" w:pos="426"/>
              </w:tabs>
              <w:spacing w:after="0" w:line="240" w:lineRule="auto"/>
              <w:rPr>
                <w:rFonts w:ascii="Arial" w:eastAsia="Calibri" w:hAnsi="Arial" w:cs="Arial"/>
                <w:color w:val="000000" w:themeColor="text1"/>
              </w:rPr>
            </w:pPr>
            <w:r w:rsidRPr="00B05487">
              <w:rPr>
                <w:rFonts w:ascii="Arial" w:eastAsia="Calibri" w:hAnsi="Arial" w:cs="Arial"/>
                <w:color w:val="000000" w:themeColor="text1"/>
              </w:rPr>
              <w:t xml:space="preserve">Telefon: </w:t>
            </w:r>
          </w:p>
        </w:tc>
        <w:tc>
          <w:tcPr>
            <w:tcW w:w="5015" w:type="dxa"/>
            <w:tcBorders>
              <w:top w:val="single" w:sz="4" w:space="0" w:color="auto"/>
              <w:left w:val="single" w:sz="4" w:space="0" w:color="auto"/>
              <w:bottom w:val="single" w:sz="4" w:space="0" w:color="auto"/>
              <w:right w:val="double" w:sz="4" w:space="0" w:color="auto"/>
            </w:tcBorders>
            <w:vAlign w:val="center"/>
          </w:tcPr>
          <w:p w14:paraId="6BB089C2" w14:textId="77777777" w:rsidR="0062040D" w:rsidRPr="00B05487" w:rsidRDefault="0062040D" w:rsidP="00F144E5">
            <w:pPr>
              <w:tabs>
                <w:tab w:val="left" w:pos="426"/>
              </w:tabs>
              <w:spacing w:after="0" w:line="240" w:lineRule="auto"/>
              <w:rPr>
                <w:rFonts w:ascii="Arial" w:eastAsia="Calibri" w:hAnsi="Arial" w:cs="Arial"/>
                <w:color w:val="000000" w:themeColor="text1"/>
              </w:rPr>
            </w:pPr>
            <w:r w:rsidRPr="00B05487">
              <w:rPr>
                <w:rFonts w:ascii="Arial" w:eastAsia="Calibri" w:hAnsi="Arial" w:cs="Arial"/>
                <w:color w:val="000000" w:themeColor="text1"/>
              </w:rPr>
              <w:t xml:space="preserve">Fax: </w:t>
            </w:r>
          </w:p>
        </w:tc>
      </w:tr>
      <w:tr w:rsidR="0062040D" w:rsidRPr="00B05487" w14:paraId="726F74CC" w14:textId="77777777" w:rsidTr="00BB05A9">
        <w:trPr>
          <w:trHeight w:val="361"/>
          <w:jc w:val="center"/>
        </w:trPr>
        <w:tc>
          <w:tcPr>
            <w:tcW w:w="4165" w:type="dxa"/>
            <w:tcBorders>
              <w:top w:val="single" w:sz="4" w:space="0" w:color="auto"/>
              <w:left w:val="double" w:sz="4" w:space="0" w:color="auto"/>
              <w:bottom w:val="double" w:sz="4" w:space="0" w:color="auto"/>
              <w:right w:val="single" w:sz="4" w:space="0" w:color="auto"/>
            </w:tcBorders>
            <w:vAlign w:val="center"/>
          </w:tcPr>
          <w:p w14:paraId="4CB49B3E" w14:textId="77777777" w:rsidR="0062040D" w:rsidRPr="00B05487" w:rsidRDefault="0062040D" w:rsidP="00F144E5">
            <w:pPr>
              <w:tabs>
                <w:tab w:val="left" w:pos="426"/>
              </w:tabs>
              <w:spacing w:after="0" w:line="240" w:lineRule="auto"/>
              <w:rPr>
                <w:rFonts w:ascii="Arial" w:eastAsia="Calibri" w:hAnsi="Arial" w:cs="Arial"/>
                <w:color w:val="000000" w:themeColor="text1"/>
              </w:rPr>
            </w:pPr>
            <w:r w:rsidRPr="00B05487">
              <w:rPr>
                <w:rFonts w:ascii="Arial" w:eastAsia="Calibri" w:hAnsi="Arial" w:cs="Arial"/>
                <w:color w:val="000000" w:themeColor="text1"/>
              </w:rPr>
              <w:t xml:space="preserve">Elektronska adresa (e-mail): </w:t>
            </w:r>
          </w:p>
        </w:tc>
        <w:tc>
          <w:tcPr>
            <w:tcW w:w="5015" w:type="dxa"/>
            <w:tcBorders>
              <w:top w:val="single" w:sz="4" w:space="0" w:color="auto"/>
              <w:left w:val="single" w:sz="4" w:space="0" w:color="auto"/>
              <w:bottom w:val="double" w:sz="4" w:space="0" w:color="auto"/>
              <w:right w:val="double" w:sz="4" w:space="0" w:color="auto"/>
            </w:tcBorders>
            <w:vAlign w:val="center"/>
          </w:tcPr>
          <w:p w14:paraId="47B47EC0" w14:textId="77777777" w:rsidR="0062040D" w:rsidRPr="00B05487" w:rsidRDefault="0062040D" w:rsidP="00F144E5">
            <w:pPr>
              <w:tabs>
                <w:tab w:val="left" w:pos="426"/>
              </w:tabs>
              <w:spacing w:after="0" w:line="240" w:lineRule="auto"/>
              <w:rPr>
                <w:rFonts w:ascii="Arial" w:eastAsia="Calibri" w:hAnsi="Arial" w:cs="Arial"/>
                <w:color w:val="000000" w:themeColor="text1"/>
              </w:rPr>
            </w:pPr>
            <w:r w:rsidRPr="00B05487">
              <w:rPr>
                <w:rFonts w:ascii="Arial" w:eastAsia="Calibri" w:hAnsi="Arial" w:cs="Arial"/>
                <w:color w:val="000000" w:themeColor="text1"/>
              </w:rPr>
              <w:t xml:space="preserve">Internet adresa: </w:t>
            </w:r>
          </w:p>
        </w:tc>
      </w:tr>
    </w:tbl>
    <w:p w14:paraId="38E0A946" w14:textId="77777777" w:rsidR="0062040D" w:rsidRPr="00B05487" w:rsidRDefault="0062040D" w:rsidP="00F144E5">
      <w:pPr>
        <w:tabs>
          <w:tab w:val="left" w:pos="426"/>
        </w:tabs>
        <w:spacing w:after="0" w:line="240" w:lineRule="auto"/>
        <w:rPr>
          <w:rFonts w:ascii="Arial" w:eastAsia="Calibri" w:hAnsi="Arial" w:cs="Arial"/>
          <w:color w:val="000000" w:themeColor="text1"/>
        </w:rPr>
      </w:pPr>
    </w:p>
    <w:p w14:paraId="1DCAC350" w14:textId="77777777" w:rsidR="0062040D" w:rsidRPr="00B05487" w:rsidRDefault="0062040D" w:rsidP="00F144E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rPr>
          <w:rFonts w:ascii="Arial" w:eastAsia="Calibri" w:hAnsi="Arial" w:cs="Arial"/>
          <w:b/>
          <w:color w:val="000000" w:themeColor="text1"/>
        </w:rPr>
      </w:pPr>
      <w:r w:rsidRPr="00B05487">
        <w:rPr>
          <w:rFonts w:ascii="Arial" w:eastAsia="Calibri" w:hAnsi="Arial" w:cs="Arial"/>
          <w:b/>
          <w:color w:val="000000" w:themeColor="text1"/>
        </w:rPr>
        <w:t>IX Cijena najpovoljnije ponude</w:t>
      </w:r>
    </w:p>
    <w:p w14:paraId="06B3A896" w14:textId="77777777" w:rsidR="0062040D" w:rsidRPr="00B05487" w:rsidRDefault="0062040D" w:rsidP="00F144E5">
      <w:pPr>
        <w:tabs>
          <w:tab w:val="left" w:pos="426"/>
        </w:tabs>
        <w:spacing w:after="0" w:line="240" w:lineRule="auto"/>
        <w:rPr>
          <w:rFonts w:ascii="Arial" w:eastAsia="Calibri" w:hAnsi="Arial" w:cs="Arial"/>
          <w:color w:val="000000" w:themeColor="text1"/>
        </w:rPr>
      </w:pPr>
    </w:p>
    <w:p w14:paraId="355731C6" w14:textId="77777777" w:rsidR="0062040D" w:rsidRPr="00B05487" w:rsidRDefault="0062040D" w:rsidP="00F144E5">
      <w:pPr>
        <w:pBdr>
          <w:top w:val="single" w:sz="4" w:space="1" w:color="auto"/>
          <w:left w:val="single" w:sz="4" w:space="4" w:color="auto"/>
          <w:bottom w:val="single" w:sz="4" w:space="1" w:color="auto"/>
          <w:right w:val="single" w:sz="4" w:space="4" w:color="auto"/>
        </w:pBdr>
        <w:tabs>
          <w:tab w:val="left" w:pos="426"/>
        </w:tabs>
        <w:spacing w:after="0" w:line="240" w:lineRule="auto"/>
        <w:rPr>
          <w:rFonts w:ascii="Arial" w:eastAsia="Calibri" w:hAnsi="Arial" w:cs="Arial"/>
          <w:color w:val="000000" w:themeColor="text1"/>
        </w:rPr>
      </w:pPr>
    </w:p>
    <w:p w14:paraId="6D1D4401" w14:textId="77777777" w:rsidR="0062040D" w:rsidRPr="00B05487" w:rsidRDefault="0062040D" w:rsidP="00F144E5">
      <w:pPr>
        <w:tabs>
          <w:tab w:val="left" w:pos="426"/>
        </w:tabs>
        <w:spacing w:after="0" w:line="240" w:lineRule="auto"/>
        <w:rPr>
          <w:rFonts w:ascii="Arial" w:eastAsia="Calibri" w:hAnsi="Arial" w:cs="Arial"/>
          <w:b/>
          <w:color w:val="000000" w:themeColor="text1"/>
        </w:rPr>
      </w:pPr>
    </w:p>
    <w:p w14:paraId="16C6DAB8" w14:textId="77777777" w:rsidR="0062040D" w:rsidRPr="00B05487" w:rsidRDefault="0062040D" w:rsidP="00F144E5">
      <w:pPr>
        <w:spacing w:after="0" w:line="240" w:lineRule="auto"/>
        <w:jc w:val="both"/>
        <w:rPr>
          <w:rFonts w:ascii="Arial" w:eastAsia="Calibri" w:hAnsi="Arial" w:cs="Arial"/>
          <w:color w:val="000000" w:themeColor="text1"/>
        </w:rPr>
      </w:pPr>
    </w:p>
    <w:p w14:paraId="65C17E29" w14:textId="77777777" w:rsidR="0062040D" w:rsidRPr="00B05487" w:rsidRDefault="0062040D" w:rsidP="00F144E5">
      <w:pPr>
        <w:tabs>
          <w:tab w:val="center" w:pos="4962"/>
          <w:tab w:val="right" w:pos="9639"/>
        </w:tabs>
        <w:autoSpaceDE w:val="0"/>
        <w:autoSpaceDN w:val="0"/>
        <w:adjustRightInd w:val="0"/>
        <w:spacing w:after="0" w:line="240" w:lineRule="auto"/>
        <w:rPr>
          <w:rFonts w:ascii="Arial" w:eastAsia="PMingLiU" w:hAnsi="Arial" w:cs="Arial"/>
          <w:color w:val="000000" w:themeColor="text1"/>
        </w:rPr>
      </w:pPr>
      <w:r w:rsidRPr="00B05487">
        <w:rPr>
          <w:rFonts w:ascii="Arial" w:eastAsia="Calibri" w:hAnsi="Arial" w:cs="Arial"/>
          <w:color w:val="000000" w:themeColor="text1"/>
        </w:rPr>
        <w:t xml:space="preserve"> Ovlašćeno lice </w:t>
      </w:r>
      <w:proofErr w:type="gramStart"/>
      <w:r w:rsidRPr="00B05487">
        <w:rPr>
          <w:rFonts w:ascii="Arial" w:eastAsia="Calibri" w:hAnsi="Arial" w:cs="Arial"/>
          <w:color w:val="000000" w:themeColor="text1"/>
        </w:rPr>
        <w:t xml:space="preserve">naručioca </w:t>
      </w:r>
      <w:r w:rsidRPr="00B05487">
        <w:rPr>
          <w:rFonts w:ascii="Arial" w:eastAsia="PMingLiU" w:hAnsi="Arial" w:cs="Arial"/>
          <w:color w:val="000000" w:themeColor="text1"/>
          <w:u w:val="single"/>
        </w:rPr>
        <w:t xml:space="preserve"> (</w:t>
      </w:r>
      <w:proofErr w:type="gramEnd"/>
      <w:r w:rsidRPr="00B05487">
        <w:rPr>
          <w:rFonts w:ascii="Arial" w:eastAsia="PMingLiU" w:hAnsi="Arial" w:cs="Arial"/>
          <w:i/>
          <w:iCs/>
          <w:color w:val="000000" w:themeColor="text1"/>
          <w:u w:val="single"/>
        </w:rPr>
        <w:t>ime i prezime</w:t>
      </w:r>
      <w:r w:rsidRPr="00B05487">
        <w:rPr>
          <w:rFonts w:ascii="Arial" w:eastAsia="PMingLiU" w:hAnsi="Arial" w:cs="Arial"/>
          <w:color w:val="000000" w:themeColor="text1"/>
          <w:u w:val="single"/>
        </w:rPr>
        <w:t>)</w:t>
      </w:r>
      <w:r w:rsidRPr="00B05487">
        <w:rPr>
          <w:rFonts w:ascii="Arial" w:eastAsia="PMingLiU" w:hAnsi="Arial" w:cs="Arial"/>
          <w:color w:val="000000" w:themeColor="text1"/>
        </w:rPr>
        <w:t>,</w:t>
      </w:r>
      <w:r w:rsidRPr="00B05487">
        <w:rPr>
          <w:rFonts w:ascii="Arial" w:eastAsia="PMingLiU" w:hAnsi="Arial" w:cs="Arial"/>
          <w:color w:val="000000" w:themeColor="text1"/>
          <w:u w:val="single"/>
        </w:rPr>
        <w:t xml:space="preserve"> (</w:t>
      </w:r>
      <w:r w:rsidRPr="00B05487">
        <w:rPr>
          <w:rFonts w:ascii="Arial" w:eastAsia="PMingLiU" w:hAnsi="Arial" w:cs="Arial"/>
          <w:i/>
          <w:iCs/>
          <w:color w:val="000000" w:themeColor="text1"/>
          <w:u w:val="single"/>
        </w:rPr>
        <w:t xml:space="preserve">svojeručni potpis) </w:t>
      </w:r>
    </w:p>
    <w:p w14:paraId="4B11E960" w14:textId="77777777" w:rsidR="0062040D" w:rsidRPr="00B05487" w:rsidRDefault="0062040D" w:rsidP="00F144E5">
      <w:pPr>
        <w:tabs>
          <w:tab w:val="center" w:pos="4962"/>
          <w:tab w:val="right" w:pos="9639"/>
        </w:tabs>
        <w:autoSpaceDE w:val="0"/>
        <w:autoSpaceDN w:val="0"/>
        <w:adjustRightInd w:val="0"/>
        <w:spacing w:after="0" w:line="240" w:lineRule="auto"/>
        <w:rPr>
          <w:rFonts w:ascii="Arial" w:eastAsia="PMingLiU" w:hAnsi="Arial" w:cs="Arial"/>
          <w:color w:val="000000" w:themeColor="text1"/>
        </w:rPr>
      </w:pPr>
    </w:p>
    <w:p w14:paraId="0932D2BB" w14:textId="77777777" w:rsidR="0062040D" w:rsidRPr="00B05487" w:rsidRDefault="0062040D" w:rsidP="00F144E5">
      <w:pPr>
        <w:tabs>
          <w:tab w:val="center" w:pos="4962"/>
          <w:tab w:val="right" w:pos="9639"/>
        </w:tabs>
        <w:autoSpaceDE w:val="0"/>
        <w:autoSpaceDN w:val="0"/>
        <w:adjustRightInd w:val="0"/>
        <w:spacing w:after="0" w:line="240" w:lineRule="auto"/>
        <w:rPr>
          <w:rFonts w:ascii="Arial" w:eastAsia="PMingLiU" w:hAnsi="Arial" w:cs="Arial"/>
          <w:color w:val="000000" w:themeColor="text1"/>
        </w:rPr>
      </w:pPr>
    </w:p>
    <w:p w14:paraId="7DCB1504" w14:textId="2797F8F5" w:rsidR="0062040D" w:rsidRPr="00B05487" w:rsidRDefault="0062040D" w:rsidP="00F144E5">
      <w:pPr>
        <w:tabs>
          <w:tab w:val="center" w:pos="4962"/>
          <w:tab w:val="right" w:pos="9639"/>
        </w:tabs>
        <w:autoSpaceDE w:val="0"/>
        <w:autoSpaceDN w:val="0"/>
        <w:adjustRightInd w:val="0"/>
        <w:spacing w:after="0" w:line="240" w:lineRule="auto"/>
        <w:jc w:val="center"/>
        <w:rPr>
          <w:rFonts w:ascii="Arial" w:eastAsia="PMingLiU" w:hAnsi="Arial" w:cs="Arial"/>
          <w:color w:val="000000" w:themeColor="text1"/>
        </w:rPr>
      </w:pPr>
      <w:r w:rsidRPr="00B05487">
        <w:rPr>
          <w:rFonts w:ascii="Arial" w:eastAsia="PMingLiU" w:hAnsi="Arial" w:cs="Arial"/>
          <w:color w:val="000000" w:themeColor="text1"/>
        </w:rPr>
        <w:t>M.P.</w:t>
      </w:r>
    </w:p>
    <w:p w14:paraId="72F2266C" w14:textId="77777777" w:rsidR="0062040D" w:rsidRPr="00B05487" w:rsidRDefault="0062040D" w:rsidP="00F144E5">
      <w:pPr>
        <w:spacing w:after="0" w:line="240" w:lineRule="auto"/>
        <w:rPr>
          <w:rFonts w:ascii="Arial" w:hAnsi="Arial" w:cs="Arial"/>
        </w:rPr>
      </w:pPr>
    </w:p>
    <w:p w14:paraId="4EB8F3B2" w14:textId="77777777" w:rsidR="00570CF9" w:rsidRPr="00B05487" w:rsidRDefault="00570CF9" w:rsidP="00F144E5">
      <w:pPr>
        <w:tabs>
          <w:tab w:val="center" w:leader="underscore" w:pos="5387"/>
          <w:tab w:val="left" w:pos="5954"/>
          <w:tab w:val="right" w:pos="9639"/>
        </w:tabs>
        <w:spacing w:after="0" w:line="240" w:lineRule="auto"/>
        <w:jc w:val="right"/>
        <w:rPr>
          <w:rFonts w:ascii="Arial" w:eastAsia="PMingLiU" w:hAnsi="Arial" w:cs="Arial"/>
          <w:b/>
          <w:color w:val="000000" w:themeColor="text1"/>
          <w:lang w:val="en-US" w:eastAsia="zh-TW"/>
        </w:rPr>
      </w:pPr>
    </w:p>
    <w:p w14:paraId="2869D440" w14:textId="77777777" w:rsidR="00570CF9" w:rsidRPr="00B05487" w:rsidRDefault="00570CF9" w:rsidP="00F144E5">
      <w:pPr>
        <w:spacing w:after="0" w:line="240" w:lineRule="auto"/>
        <w:jc w:val="right"/>
        <w:rPr>
          <w:rFonts w:ascii="Arial" w:eastAsia="Times New Roman" w:hAnsi="Arial" w:cs="Arial"/>
        </w:rPr>
      </w:pPr>
    </w:p>
    <w:p w14:paraId="7F0053E4" w14:textId="77777777" w:rsidR="00570CF9" w:rsidRPr="00B05487" w:rsidRDefault="00570CF9" w:rsidP="00F144E5">
      <w:pPr>
        <w:spacing w:after="0" w:line="240" w:lineRule="auto"/>
        <w:jc w:val="right"/>
        <w:rPr>
          <w:rFonts w:ascii="Arial" w:eastAsia="Times New Roman" w:hAnsi="Arial" w:cs="Arial"/>
        </w:rPr>
      </w:pPr>
    </w:p>
    <w:p w14:paraId="4A9F5E51" w14:textId="77777777" w:rsidR="00570CF9" w:rsidRPr="00B05487" w:rsidRDefault="00570CF9" w:rsidP="00F144E5">
      <w:pPr>
        <w:spacing w:after="0" w:line="240" w:lineRule="auto"/>
        <w:jc w:val="right"/>
        <w:rPr>
          <w:rFonts w:ascii="Arial" w:eastAsia="Times New Roman" w:hAnsi="Arial" w:cs="Arial"/>
        </w:rPr>
      </w:pPr>
    </w:p>
    <w:p w14:paraId="5EF23971" w14:textId="77777777" w:rsidR="00570CF9" w:rsidRPr="00B05487" w:rsidRDefault="00570CF9" w:rsidP="00F144E5">
      <w:pPr>
        <w:spacing w:after="0" w:line="240" w:lineRule="auto"/>
        <w:jc w:val="right"/>
        <w:rPr>
          <w:rFonts w:ascii="Arial" w:eastAsia="Times New Roman" w:hAnsi="Arial" w:cs="Arial"/>
        </w:rPr>
      </w:pPr>
    </w:p>
    <w:p w14:paraId="0D929319" w14:textId="77777777" w:rsidR="00570CF9" w:rsidRPr="00B05487" w:rsidRDefault="00570CF9" w:rsidP="00F144E5">
      <w:pPr>
        <w:spacing w:after="0" w:line="240" w:lineRule="auto"/>
        <w:jc w:val="right"/>
        <w:rPr>
          <w:rFonts w:ascii="Arial" w:eastAsia="Times New Roman" w:hAnsi="Arial" w:cs="Arial"/>
        </w:rPr>
      </w:pPr>
    </w:p>
    <w:p w14:paraId="4B21E0E6" w14:textId="77777777" w:rsidR="00570CF9" w:rsidRPr="00B05487" w:rsidRDefault="00570CF9" w:rsidP="00F144E5">
      <w:pPr>
        <w:spacing w:after="0" w:line="240" w:lineRule="auto"/>
        <w:jc w:val="right"/>
        <w:rPr>
          <w:rFonts w:ascii="Arial" w:eastAsia="Times New Roman" w:hAnsi="Arial" w:cs="Arial"/>
        </w:rPr>
      </w:pPr>
    </w:p>
    <w:sectPr w:rsidR="00570CF9" w:rsidRPr="00B05487" w:rsidSect="003D0333">
      <w:headerReference w:type="default" r:id="rId8"/>
      <w:footerReference w:type="even" r:id="rId9"/>
      <w:footerReference w:type="default" r:id="rId10"/>
      <w:footerReference w:type="first" r:id="rId11"/>
      <w:pgSz w:w="11900" w:h="16840"/>
      <w:pgMar w:top="161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E1F04" w14:textId="77777777" w:rsidR="002B5CF7" w:rsidRDefault="002B5CF7">
      <w:pPr>
        <w:spacing w:after="0" w:line="240" w:lineRule="auto"/>
      </w:pPr>
      <w:r>
        <w:separator/>
      </w:r>
    </w:p>
  </w:endnote>
  <w:endnote w:type="continuationSeparator" w:id="0">
    <w:p w14:paraId="560BF710" w14:textId="77777777" w:rsidR="002B5CF7" w:rsidRDefault="002B5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71499" w14:textId="77777777" w:rsidR="00CD2F62" w:rsidRDefault="00CD2F62" w:rsidP="008A436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BE0E58" w14:textId="77777777" w:rsidR="00CD2F62" w:rsidRDefault="00CD2F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86269" w14:textId="77777777" w:rsidR="00CD2F62" w:rsidRPr="007B508D" w:rsidRDefault="00CD2F62" w:rsidP="00581A9B">
    <w:pPr>
      <w:pStyle w:val="Footer"/>
      <w:tabs>
        <w:tab w:val="clear" w:pos="4153"/>
        <w:tab w:val="clear" w:pos="8306"/>
        <w:tab w:val="left" w:pos="5780"/>
      </w:tabs>
      <w:ind w:right="360"/>
      <w:jc w:val="left"/>
      <w:rPr>
        <w:rFonts w:ascii="Tahoma" w:hAnsi="Tahoma" w:cs="Tahom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4E543" w14:textId="77777777" w:rsidR="00CD2F62" w:rsidRDefault="00CD2F62">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2AAC1" w14:textId="77777777" w:rsidR="002B5CF7" w:rsidRDefault="002B5CF7">
      <w:pPr>
        <w:spacing w:after="0" w:line="240" w:lineRule="auto"/>
      </w:pPr>
      <w:r>
        <w:separator/>
      </w:r>
    </w:p>
  </w:footnote>
  <w:footnote w:type="continuationSeparator" w:id="0">
    <w:p w14:paraId="798C5BB9" w14:textId="77777777" w:rsidR="002B5CF7" w:rsidRDefault="002B5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C28F4" w14:textId="77777777" w:rsidR="00CD2F62" w:rsidRDefault="00CD2F62" w:rsidP="003D0333">
    <w:pPr>
      <w:pStyle w:val="Header"/>
      <w:ind w:left="-709"/>
      <w:rPr>
        <w:rFonts w:ascii="Tahoma" w:hAnsi="Tahoma" w:cs="Tahoma"/>
      </w:rPr>
    </w:pPr>
  </w:p>
  <w:p w14:paraId="670BE60A" w14:textId="77777777" w:rsidR="00CD2F62" w:rsidRDefault="00CD2F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1084"/>
    <w:multiLevelType w:val="hybridMultilevel"/>
    <w:tmpl w:val="BDBEA3B4"/>
    <w:lvl w:ilvl="0" w:tplc="22FEF02E">
      <w:start w:val="1"/>
      <w:numFmt w:val="decimal"/>
      <w:lvlText w:val="%1)"/>
      <w:lvlJc w:val="left"/>
      <w:pPr>
        <w:ind w:left="926" w:hanging="360"/>
      </w:pPr>
      <w:rPr>
        <w:rFonts w:hint="default"/>
      </w:rPr>
    </w:lvl>
    <w:lvl w:ilvl="1" w:tplc="2C1A0019" w:tentative="1">
      <w:start w:val="1"/>
      <w:numFmt w:val="lowerLetter"/>
      <w:lvlText w:val="%2."/>
      <w:lvlJc w:val="left"/>
      <w:pPr>
        <w:ind w:left="1646" w:hanging="360"/>
      </w:pPr>
    </w:lvl>
    <w:lvl w:ilvl="2" w:tplc="2C1A001B" w:tentative="1">
      <w:start w:val="1"/>
      <w:numFmt w:val="lowerRoman"/>
      <w:lvlText w:val="%3."/>
      <w:lvlJc w:val="right"/>
      <w:pPr>
        <w:ind w:left="2366" w:hanging="180"/>
      </w:pPr>
    </w:lvl>
    <w:lvl w:ilvl="3" w:tplc="2C1A000F" w:tentative="1">
      <w:start w:val="1"/>
      <w:numFmt w:val="decimal"/>
      <w:lvlText w:val="%4."/>
      <w:lvlJc w:val="left"/>
      <w:pPr>
        <w:ind w:left="3086" w:hanging="360"/>
      </w:pPr>
    </w:lvl>
    <w:lvl w:ilvl="4" w:tplc="2C1A0019" w:tentative="1">
      <w:start w:val="1"/>
      <w:numFmt w:val="lowerLetter"/>
      <w:lvlText w:val="%5."/>
      <w:lvlJc w:val="left"/>
      <w:pPr>
        <w:ind w:left="3806" w:hanging="360"/>
      </w:pPr>
    </w:lvl>
    <w:lvl w:ilvl="5" w:tplc="2C1A001B" w:tentative="1">
      <w:start w:val="1"/>
      <w:numFmt w:val="lowerRoman"/>
      <w:lvlText w:val="%6."/>
      <w:lvlJc w:val="right"/>
      <w:pPr>
        <w:ind w:left="4526" w:hanging="180"/>
      </w:pPr>
    </w:lvl>
    <w:lvl w:ilvl="6" w:tplc="2C1A000F" w:tentative="1">
      <w:start w:val="1"/>
      <w:numFmt w:val="decimal"/>
      <w:lvlText w:val="%7."/>
      <w:lvlJc w:val="left"/>
      <w:pPr>
        <w:ind w:left="5246" w:hanging="360"/>
      </w:pPr>
    </w:lvl>
    <w:lvl w:ilvl="7" w:tplc="2C1A0019" w:tentative="1">
      <w:start w:val="1"/>
      <w:numFmt w:val="lowerLetter"/>
      <w:lvlText w:val="%8."/>
      <w:lvlJc w:val="left"/>
      <w:pPr>
        <w:ind w:left="5966" w:hanging="360"/>
      </w:pPr>
    </w:lvl>
    <w:lvl w:ilvl="8" w:tplc="2C1A001B" w:tentative="1">
      <w:start w:val="1"/>
      <w:numFmt w:val="lowerRoman"/>
      <w:lvlText w:val="%9."/>
      <w:lvlJc w:val="right"/>
      <w:pPr>
        <w:ind w:left="6686" w:hanging="180"/>
      </w:pPr>
    </w:lvl>
  </w:abstractNum>
  <w:abstractNum w:abstractNumId="1" w15:restartNumberingAfterBreak="0">
    <w:nsid w:val="064529C6"/>
    <w:multiLevelType w:val="multilevel"/>
    <w:tmpl w:val="064529C6"/>
    <w:lvl w:ilvl="0">
      <w:start w:val="1"/>
      <w:numFmt w:val="bullet"/>
      <w:lvlText w:val=""/>
      <w:lvlJc w:val="left"/>
      <w:pPr>
        <w:ind w:left="1068" w:hanging="360"/>
      </w:pPr>
      <w:rPr>
        <w:rFonts w:ascii="Symbol" w:hAnsi="Symbol"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6B44A2D"/>
    <w:multiLevelType w:val="hybridMultilevel"/>
    <w:tmpl w:val="2BB657A6"/>
    <w:lvl w:ilvl="0" w:tplc="752A416C">
      <w:start w:val="1"/>
      <w:numFmt w:val="bullet"/>
      <w:lvlText w:val="-"/>
      <w:lvlJc w:val="left"/>
      <w:pPr>
        <w:ind w:left="720" w:hanging="360"/>
      </w:pPr>
      <w:rPr>
        <w:rFonts w:ascii="Arial" w:eastAsia="PMingLiU"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15:restartNumberingAfterBreak="0">
    <w:nsid w:val="0DC566B4"/>
    <w:multiLevelType w:val="hybridMultilevel"/>
    <w:tmpl w:val="62F82D3C"/>
    <w:lvl w:ilvl="0" w:tplc="2C1A0011">
      <w:start w:val="1"/>
      <w:numFmt w:val="decimal"/>
      <w:lvlText w:val="%1)"/>
      <w:lvlJc w:val="left"/>
      <w:pPr>
        <w:ind w:left="785"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 w15:restartNumberingAfterBreak="0">
    <w:nsid w:val="102340BB"/>
    <w:multiLevelType w:val="hybridMultilevel"/>
    <w:tmpl w:val="BE147728"/>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15:restartNumberingAfterBreak="0">
    <w:nsid w:val="1A6E2140"/>
    <w:multiLevelType w:val="hybridMultilevel"/>
    <w:tmpl w:val="94921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17CD6"/>
    <w:multiLevelType w:val="hybridMultilevel"/>
    <w:tmpl w:val="A3CAE886"/>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7" w15:restartNumberingAfterBreak="0">
    <w:nsid w:val="20D83775"/>
    <w:multiLevelType w:val="hybridMultilevel"/>
    <w:tmpl w:val="FEEE8D84"/>
    <w:lvl w:ilvl="0" w:tplc="6CAC8BFE">
      <w:start w:val="1"/>
      <w:numFmt w:val="decimal"/>
      <w:lvlText w:val="%1)"/>
      <w:lvlJc w:val="left"/>
      <w:pPr>
        <w:ind w:left="927" w:hanging="360"/>
      </w:pPr>
      <w:rPr>
        <w:rFonts w:hint="default"/>
      </w:rPr>
    </w:lvl>
    <w:lvl w:ilvl="1" w:tplc="2C1A0019" w:tentative="1">
      <w:start w:val="1"/>
      <w:numFmt w:val="lowerLetter"/>
      <w:lvlText w:val="%2."/>
      <w:lvlJc w:val="left"/>
      <w:pPr>
        <w:ind w:left="1647" w:hanging="360"/>
      </w:pPr>
    </w:lvl>
    <w:lvl w:ilvl="2" w:tplc="2C1A001B" w:tentative="1">
      <w:start w:val="1"/>
      <w:numFmt w:val="lowerRoman"/>
      <w:lvlText w:val="%3."/>
      <w:lvlJc w:val="right"/>
      <w:pPr>
        <w:ind w:left="2367" w:hanging="180"/>
      </w:pPr>
    </w:lvl>
    <w:lvl w:ilvl="3" w:tplc="2C1A000F" w:tentative="1">
      <w:start w:val="1"/>
      <w:numFmt w:val="decimal"/>
      <w:lvlText w:val="%4."/>
      <w:lvlJc w:val="left"/>
      <w:pPr>
        <w:ind w:left="3087" w:hanging="360"/>
      </w:pPr>
    </w:lvl>
    <w:lvl w:ilvl="4" w:tplc="2C1A0019" w:tentative="1">
      <w:start w:val="1"/>
      <w:numFmt w:val="lowerLetter"/>
      <w:lvlText w:val="%5."/>
      <w:lvlJc w:val="left"/>
      <w:pPr>
        <w:ind w:left="3807" w:hanging="360"/>
      </w:pPr>
    </w:lvl>
    <w:lvl w:ilvl="5" w:tplc="2C1A001B" w:tentative="1">
      <w:start w:val="1"/>
      <w:numFmt w:val="lowerRoman"/>
      <w:lvlText w:val="%6."/>
      <w:lvlJc w:val="right"/>
      <w:pPr>
        <w:ind w:left="4527" w:hanging="180"/>
      </w:pPr>
    </w:lvl>
    <w:lvl w:ilvl="6" w:tplc="2C1A000F" w:tentative="1">
      <w:start w:val="1"/>
      <w:numFmt w:val="decimal"/>
      <w:lvlText w:val="%7."/>
      <w:lvlJc w:val="left"/>
      <w:pPr>
        <w:ind w:left="5247" w:hanging="360"/>
      </w:pPr>
    </w:lvl>
    <w:lvl w:ilvl="7" w:tplc="2C1A0019" w:tentative="1">
      <w:start w:val="1"/>
      <w:numFmt w:val="lowerLetter"/>
      <w:lvlText w:val="%8."/>
      <w:lvlJc w:val="left"/>
      <w:pPr>
        <w:ind w:left="5967" w:hanging="360"/>
      </w:pPr>
    </w:lvl>
    <w:lvl w:ilvl="8" w:tplc="2C1A001B" w:tentative="1">
      <w:start w:val="1"/>
      <w:numFmt w:val="lowerRoman"/>
      <w:lvlText w:val="%9."/>
      <w:lvlJc w:val="right"/>
      <w:pPr>
        <w:ind w:left="6687" w:hanging="180"/>
      </w:pPr>
    </w:lvl>
  </w:abstractNum>
  <w:abstractNum w:abstractNumId="8" w15:restartNumberingAfterBreak="0">
    <w:nsid w:val="24CF5D6D"/>
    <w:multiLevelType w:val="hybridMultilevel"/>
    <w:tmpl w:val="D97AAC3A"/>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9" w15:restartNumberingAfterBreak="0">
    <w:nsid w:val="2CCD770F"/>
    <w:multiLevelType w:val="hybridMultilevel"/>
    <w:tmpl w:val="1CBE195E"/>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15:restartNumberingAfterBreak="0">
    <w:nsid w:val="2D013584"/>
    <w:multiLevelType w:val="hybridMultilevel"/>
    <w:tmpl w:val="48EAB63C"/>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1" w15:restartNumberingAfterBreak="0">
    <w:nsid w:val="30B13828"/>
    <w:multiLevelType w:val="hybridMultilevel"/>
    <w:tmpl w:val="4AFC05BC"/>
    <w:lvl w:ilvl="0" w:tplc="5D96D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F44256"/>
    <w:multiLevelType w:val="hybridMultilevel"/>
    <w:tmpl w:val="3B28DF98"/>
    <w:lvl w:ilvl="0" w:tplc="A7ACE218">
      <w:start w:val="1"/>
      <w:numFmt w:val="decimal"/>
      <w:lvlText w:val="%1."/>
      <w:lvlJc w:val="left"/>
      <w:pPr>
        <w:ind w:left="1545" w:hanging="360"/>
      </w:pPr>
      <w:rPr>
        <w:rFonts w:hint="default"/>
      </w:rPr>
    </w:lvl>
    <w:lvl w:ilvl="1" w:tplc="08090019" w:tentative="1">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13" w15:restartNumberingAfterBreak="0">
    <w:nsid w:val="31AD65DF"/>
    <w:multiLevelType w:val="multilevel"/>
    <w:tmpl w:val="31AD65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7A6574"/>
    <w:multiLevelType w:val="hybridMultilevel"/>
    <w:tmpl w:val="8A240674"/>
    <w:lvl w:ilvl="0" w:tplc="E106230A">
      <w:start w:val="1"/>
      <w:numFmt w:val="decimal"/>
      <w:lvlText w:val="%1)"/>
      <w:lvlJc w:val="left"/>
      <w:pPr>
        <w:ind w:left="1068" w:hanging="360"/>
      </w:pPr>
      <w:rPr>
        <w:rFonts w:hint="default"/>
      </w:r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15" w15:restartNumberingAfterBreak="0">
    <w:nsid w:val="368D6D00"/>
    <w:multiLevelType w:val="hybridMultilevel"/>
    <w:tmpl w:val="97D42266"/>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6" w15:restartNumberingAfterBreak="0">
    <w:nsid w:val="3874680D"/>
    <w:multiLevelType w:val="hybridMultilevel"/>
    <w:tmpl w:val="839EABC4"/>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7" w15:restartNumberingAfterBreak="0">
    <w:nsid w:val="487579DA"/>
    <w:multiLevelType w:val="hybridMultilevel"/>
    <w:tmpl w:val="F2AC6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1706D7"/>
    <w:multiLevelType w:val="hybridMultilevel"/>
    <w:tmpl w:val="9DD6B65A"/>
    <w:lvl w:ilvl="0" w:tplc="4A74B7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3D00E0"/>
    <w:multiLevelType w:val="multilevel"/>
    <w:tmpl w:val="503D00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856024"/>
    <w:multiLevelType w:val="hybridMultilevel"/>
    <w:tmpl w:val="B4FE2C0E"/>
    <w:lvl w:ilvl="0" w:tplc="D20A5DD2">
      <w:start w:val="1"/>
      <w:numFmt w:val="decimal"/>
      <w:lvlText w:val="%1)"/>
      <w:lvlJc w:val="left"/>
      <w:pPr>
        <w:ind w:left="644" w:hanging="360"/>
      </w:pPr>
      <w:rPr>
        <w:rFonts w:hint="default"/>
      </w:rPr>
    </w:lvl>
    <w:lvl w:ilvl="1" w:tplc="2C1A0019" w:tentative="1">
      <w:start w:val="1"/>
      <w:numFmt w:val="lowerLetter"/>
      <w:lvlText w:val="%2."/>
      <w:lvlJc w:val="left"/>
      <w:pPr>
        <w:ind w:left="1364" w:hanging="360"/>
      </w:pPr>
    </w:lvl>
    <w:lvl w:ilvl="2" w:tplc="2C1A001B" w:tentative="1">
      <w:start w:val="1"/>
      <w:numFmt w:val="lowerRoman"/>
      <w:lvlText w:val="%3."/>
      <w:lvlJc w:val="right"/>
      <w:pPr>
        <w:ind w:left="2084" w:hanging="180"/>
      </w:pPr>
    </w:lvl>
    <w:lvl w:ilvl="3" w:tplc="2C1A000F" w:tentative="1">
      <w:start w:val="1"/>
      <w:numFmt w:val="decimal"/>
      <w:lvlText w:val="%4."/>
      <w:lvlJc w:val="left"/>
      <w:pPr>
        <w:ind w:left="2804" w:hanging="360"/>
      </w:pPr>
    </w:lvl>
    <w:lvl w:ilvl="4" w:tplc="2C1A0019" w:tentative="1">
      <w:start w:val="1"/>
      <w:numFmt w:val="lowerLetter"/>
      <w:lvlText w:val="%5."/>
      <w:lvlJc w:val="left"/>
      <w:pPr>
        <w:ind w:left="3524" w:hanging="360"/>
      </w:pPr>
    </w:lvl>
    <w:lvl w:ilvl="5" w:tplc="2C1A001B" w:tentative="1">
      <w:start w:val="1"/>
      <w:numFmt w:val="lowerRoman"/>
      <w:lvlText w:val="%6."/>
      <w:lvlJc w:val="right"/>
      <w:pPr>
        <w:ind w:left="4244" w:hanging="180"/>
      </w:pPr>
    </w:lvl>
    <w:lvl w:ilvl="6" w:tplc="2C1A000F" w:tentative="1">
      <w:start w:val="1"/>
      <w:numFmt w:val="decimal"/>
      <w:lvlText w:val="%7."/>
      <w:lvlJc w:val="left"/>
      <w:pPr>
        <w:ind w:left="4964" w:hanging="360"/>
      </w:pPr>
    </w:lvl>
    <w:lvl w:ilvl="7" w:tplc="2C1A0019" w:tentative="1">
      <w:start w:val="1"/>
      <w:numFmt w:val="lowerLetter"/>
      <w:lvlText w:val="%8."/>
      <w:lvlJc w:val="left"/>
      <w:pPr>
        <w:ind w:left="5684" w:hanging="360"/>
      </w:pPr>
    </w:lvl>
    <w:lvl w:ilvl="8" w:tplc="2C1A001B" w:tentative="1">
      <w:start w:val="1"/>
      <w:numFmt w:val="lowerRoman"/>
      <w:lvlText w:val="%9."/>
      <w:lvlJc w:val="right"/>
      <w:pPr>
        <w:ind w:left="6404" w:hanging="180"/>
      </w:pPr>
    </w:lvl>
  </w:abstractNum>
  <w:abstractNum w:abstractNumId="21" w15:restartNumberingAfterBreak="0">
    <w:nsid w:val="63A20F65"/>
    <w:multiLevelType w:val="hybridMultilevel"/>
    <w:tmpl w:val="D56E9AA8"/>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2" w15:restartNumberingAfterBreak="0">
    <w:nsid w:val="658432AC"/>
    <w:multiLevelType w:val="hybridMultilevel"/>
    <w:tmpl w:val="BAA4B922"/>
    <w:lvl w:ilvl="0" w:tplc="CC86DAE8">
      <w:start w:val="1"/>
      <w:numFmt w:val="decimal"/>
      <w:lvlText w:val="%1)"/>
      <w:lvlJc w:val="left"/>
      <w:pPr>
        <w:ind w:left="1068" w:hanging="360"/>
      </w:pPr>
      <w:rPr>
        <w:rFonts w:hint="default"/>
      </w:r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23" w15:restartNumberingAfterBreak="0">
    <w:nsid w:val="6E4C2011"/>
    <w:multiLevelType w:val="hybridMultilevel"/>
    <w:tmpl w:val="D7F67750"/>
    <w:lvl w:ilvl="0" w:tplc="2C1A0011">
      <w:start w:val="1"/>
      <w:numFmt w:val="decimal"/>
      <w:lvlText w:val="%1)"/>
      <w:lvlJc w:val="left"/>
      <w:pPr>
        <w:ind w:left="1428" w:hanging="360"/>
      </w:pPr>
    </w:lvl>
    <w:lvl w:ilvl="1" w:tplc="2C1A0019" w:tentative="1">
      <w:start w:val="1"/>
      <w:numFmt w:val="lowerLetter"/>
      <w:lvlText w:val="%2."/>
      <w:lvlJc w:val="left"/>
      <w:pPr>
        <w:ind w:left="2148" w:hanging="360"/>
      </w:pPr>
    </w:lvl>
    <w:lvl w:ilvl="2" w:tplc="2C1A001B" w:tentative="1">
      <w:start w:val="1"/>
      <w:numFmt w:val="lowerRoman"/>
      <w:lvlText w:val="%3."/>
      <w:lvlJc w:val="right"/>
      <w:pPr>
        <w:ind w:left="2868" w:hanging="180"/>
      </w:pPr>
    </w:lvl>
    <w:lvl w:ilvl="3" w:tplc="2C1A000F" w:tentative="1">
      <w:start w:val="1"/>
      <w:numFmt w:val="decimal"/>
      <w:lvlText w:val="%4."/>
      <w:lvlJc w:val="left"/>
      <w:pPr>
        <w:ind w:left="3588" w:hanging="360"/>
      </w:pPr>
    </w:lvl>
    <w:lvl w:ilvl="4" w:tplc="2C1A0019" w:tentative="1">
      <w:start w:val="1"/>
      <w:numFmt w:val="lowerLetter"/>
      <w:lvlText w:val="%5."/>
      <w:lvlJc w:val="left"/>
      <w:pPr>
        <w:ind w:left="4308" w:hanging="360"/>
      </w:pPr>
    </w:lvl>
    <w:lvl w:ilvl="5" w:tplc="2C1A001B" w:tentative="1">
      <w:start w:val="1"/>
      <w:numFmt w:val="lowerRoman"/>
      <w:lvlText w:val="%6."/>
      <w:lvlJc w:val="right"/>
      <w:pPr>
        <w:ind w:left="5028" w:hanging="180"/>
      </w:pPr>
    </w:lvl>
    <w:lvl w:ilvl="6" w:tplc="2C1A000F" w:tentative="1">
      <w:start w:val="1"/>
      <w:numFmt w:val="decimal"/>
      <w:lvlText w:val="%7."/>
      <w:lvlJc w:val="left"/>
      <w:pPr>
        <w:ind w:left="5748" w:hanging="360"/>
      </w:pPr>
    </w:lvl>
    <w:lvl w:ilvl="7" w:tplc="2C1A0019" w:tentative="1">
      <w:start w:val="1"/>
      <w:numFmt w:val="lowerLetter"/>
      <w:lvlText w:val="%8."/>
      <w:lvlJc w:val="left"/>
      <w:pPr>
        <w:ind w:left="6468" w:hanging="360"/>
      </w:pPr>
    </w:lvl>
    <w:lvl w:ilvl="8" w:tplc="2C1A001B" w:tentative="1">
      <w:start w:val="1"/>
      <w:numFmt w:val="lowerRoman"/>
      <w:lvlText w:val="%9."/>
      <w:lvlJc w:val="right"/>
      <w:pPr>
        <w:ind w:left="7188" w:hanging="180"/>
      </w:pPr>
    </w:lvl>
  </w:abstractNum>
  <w:abstractNum w:abstractNumId="24" w15:restartNumberingAfterBreak="0">
    <w:nsid w:val="72A7534E"/>
    <w:multiLevelType w:val="multilevel"/>
    <w:tmpl w:val="72A7534E"/>
    <w:lvl w:ilvl="0">
      <w:start w:val="1"/>
      <w:numFmt w:val="decimal"/>
      <w:lvlText w:val="%1)"/>
      <w:lvlJc w:val="left"/>
      <w:pPr>
        <w:ind w:left="1335" w:hanging="360"/>
      </w:pPr>
      <w:rPr>
        <w:rFonts w:ascii="Times New Roman" w:eastAsia="PMingLiU" w:hAnsi="Times New Roman"/>
      </w:rPr>
    </w:lvl>
    <w:lvl w:ilvl="1">
      <w:start w:val="1"/>
      <w:numFmt w:val="lowerLetter"/>
      <w:lvlText w:val="%2."/>
      <w:lvlJc w:val="left"/>
      <w:pPr>
        <w:ind w:left="2055" w:hanging="360"/>
      </w:pPr>
    </w:lvl>
    <w:lvl w:ilvl="2">
      <w:start w:val="1"/>
      <w:numFmt w:val="lowerRoman"/>
      <w:lvlText w:val="%3."/>
      <w:lvlJc w:val="right"/>
      <w:pPr>
        <w:ind w:left="2775" w:hanging="180"/>
      </w:pPr>
    </w:lvl>
    <w:lvl w:ilvl="3">
      <w:start w:val="1"/>
      <w:numFmt w:val="decimal"/>
      <w:lvlText w:val="%4."/>
      <w:lvlJc w:val="left"/>
      <w:pPr>
        <w:ind w:left="3495" w:hanging="360"/>
      </w:pPr>
    </w:lvl>
    <w:lvl w:ilvl="4">
      <w:start w:val="1"/>
      <w:numFmt w:val="lowerLetter"/>
      <w:lvlText w:val="%5."/>
      <w:lvlJc w:val="left"/>
      <w:pPr>
        <w:ind w:left="4215" w:hanging="360"/>
      </w:pPr>
    </w:lvl>
    <w:lvl w:ilvl="5">
      <w:start w:val="1"/>
      <w:numFmt w:val="lowerRoman"/>
      <w:lvlText w:val="%6."/>
      <w:lvlJc w:val="right"/>
      <w:pPr>
        <w:ind w:left="4935" w:hanging="180"/>
      </w:pPr>
    </w:lvl>
    <w:lvl w:ilvl="6">
      <w:start w:val="1"/>
      <w:numFmt w:val="decimal"/>
      <w:lvlText w:val="%7."/>
      <w:lvlJc w:val="left"/>
      <w:pPr>
        <w:ind w:left="5655" w:hanging="360"/>
      </w:pPr>
    </w:lvl>
    <w:lvl w:ilvl="7">
      <w:start w:val="1"/>
      <w:numFmt w:val="lowerLetter"/>
      <w:lvlText w:val="%8."/>
      <w:lvlJc w:val="left"/>
      <w:pPr>
        <w:ind w:left="6375" w:hanging="360"/>
      </w:pPr>
    </w:lvl>
    <w:lvl w:ilvl="8">
      <w:start w:val="1"/>
      <w:numFmt w:val="lowerRoman"/>
      <w:lvlText w:val="%9."/>
      <w:lvlJc w:val="right"/>
      <w:pPr>
        <w:ind w:left="7095" w:hanging="180"/>
      </w:pPr>
    </w:lvl>
  </w:abstractNum>
  <w:abstractNum w:abstractNumId="25" w15:restartNumberingAfterBreak="0">
    <w:nsid w:val="72AB5941"/>
    <w:multiLevelType w:val="hybridMultilevel"/>
    <w:tmpl w:val="D63A2D96"/>
    <w:lvl w:ilvl="0" w:tplc="5D96DC3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12"/>
  </w:num>
  <w:num w:numId="4">
    <w:abstractNumId w:val="0"/>
  </w:num>
  <w:num w:numId="5">
    <w:abstractNumId w:val="4"/>
  </w:num>
  <w:num w:numId="6">
    <w:abstractNumId w:val="16"/>
  </w:num>
  <w:num w:numId="7">
    <w:abstractNumId w:val="7"/>
  </w:num>
  <w:num w:numId="8">
    <w:abstractNumId w:val="6"/>
  </w:num>
  <w:num w:numId="9">
    <w:abstractNumId w:val="20"/>
  </w:num>
  <w:num w:numId="10">
    <w:abstractNumId w:val="3"/>
  </w:num>
  <w:num w:numId="11">
    <w:abstractNumId w:val="8"/>
  </w:num>
  <w:num w:numId="12">
    <w:abstractNumId w:val="22"/>
  </w:num>
  <w:num w:numId="13">
    <w:abstractNumId w:val="15"/>
  </w:num>
  <w:num w:numId="14">
    <w:abstractNumId w:val="9"/>
  </w:num>
  <w:num w:numId="15">
    <w:abstractNumId w:val="21"/>
  </w:num>
  <w:num w:numId="16">
    <w:abstractNumId w:val="23"/>
  </w:num>
  <w:num w:numId="17">
    <w:abstractNumId w:val="14"/>
  </w:num>
  <w:num w:numId="18">
    <w:abstractNumId w:val="5"/>
  </w:num>
  <w:num w:numId="19">
    <w:abstractNumId w:val="11"/>
  </w:num>
  <w:num w:numId="20">
    <w:abstractNumId w:val="25"/>
  </w:num>
  <w:num w:numId="21">
    <w:abstractNumId w:val="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E94"/>
    <w:rsid w:val="0000049B"/>
    <w:rsid w:val="000068B4"/>
    <w:rsid w:val="00027EC4"/>
    <w:rsid w:val="00032B4F"/>
    <w:rsid w:val="00040E3D"/>
    <w:rsid w:val="000432F0"/>
    <w:rsid w:val="00056F46"/>
    <w:rsid w:val="0006285B"/>
    <w:rsid w:val="000721D3"/>
    <w:rsid w:val="0007522C"/>
    <w:rsid w:val="00077772"/>
    <w:rsid w:val="00082EDF"/>
    <w:rsid w:val="00083E77"/>
    <w:rsid w:val="00087A8C"/>
    <w:rsid w:val="000A40D1"/>
    <w:rsid w:val="000B0497"/>
    <w:rsid w:val="000C6F21"/>
    <w:rsid w:val="000D498A"/>
    <w:rsid w:val="000D4DB3"/>
    <w:rsid w:val="000E01C6"/>
    <w:rsid w:val="000E3A77"/>
    <w:rsid w:val="000E3C21"/>
    <w:rsid w:val="000F40E7"/>
    <w:rsid w:val="000F6342"/>
    <w:rsid w:val="000F6D41"/>
    <w:rsid w:val="00103CEB"/>
    <w:rsid w:val="0011465D"/>
    <w:rsid w:val="00126E3E"/>
    <w:rsid w:val="001274B5"/>
    <w:rsid w:val="001331B4"/>
    <w:rsid w:val="001350B0"/>
    <w:rsid w:val="00147035"/>
    <w:rsid w:val="00153D00"/>
    <w:rsid w:val="00156B0B"/>
    <w:rsid w:val="0018306C"/>
    <w:rsid w:val="001903F3"/>
    <w:rsid w:val="00197CC3"/>
    <w:rsid w:val="001A2010"/>
    <w:rsid w:val="001A3B18"/>
    <w:rsid w:val="001B3F0B"/>
    <w:rsid w:val="001B7378"/>
    <w:rsid w:val="001C0316"/>
    <w:rsid w:val="001C3298"/>
    <w:rsid w:val="001C4F70"/>
    <w:rsid w:val="001D319B"/>
    <w:rsid w:val="001D7D27"/>
    <w:rsid w:val="001E4AEA"/>
    <w:rsid w:val="001E6EFC"/>
    <w:rsid w:val="001E7F01"/>
    <w:rsid w:val="00204844"/>
    <w:rsid w:val="0021049F"/>
    <w:rsid w:val="00213491"/>
    <w:rsid w:val="0022357B"/>
    <w:rsid w:val="002305CB"/>
    <w:rsid w:val="002400E0"/>
    <w:rsid w:val="00242503"/>
    <w:rsid w:val="0025423C"/>
    <w:rsid w:val="00254E26"/>
    <w:rsid w:val="0026074F"/>
    <w:rsid w:val="0027394F"/>
    <w:rsid w:val="00283B20"/>
    <w:rsid w:val="0028500A"/>
    <w:rsid w:val="00292872"/>
    <w:rsid w:val="00292FD6"/>
    <w:rsid w:val="0029559B"/>
    <w:rsid w:val="002974AD"/>
    <w:rsid w:val="002A4215"/>
    <w:rsid w:val="002B4A27"/>
    <w:rsid w:val="002B5CF7"/>
    <w:rsid w:val="002C37B2"/>
    <w:rsid w:val="002C4BFF"/>
    <w:rsid w:val="002D6C08"/>
    <w:rsid w:val="002D734C"/>
    <w:rsid w:val="002E456A"/>
    <w:rsid w:val="002F3905"/>
    <w:rsid w:val="00311CCA"/>
    <w:rsid w:val="0031544E"/>
    <w:rsid w:val="003219E5"/>
    <w:rsid w:val="00327651"/>
    <w:rsid w:val="003410E8"/>
    <w:rsid w:val="0035325F"/>
    <w:rsid w:val="0036254F"/>
    <w:rsid w:val="00365B19"/>
    <w:rsid w:val="00371897"/>
    <w:rsid w:val="003775ED"/>
    <w:rsid w:val="00390758"/>
    <w:rsid w:val="00397179"/>
    <w:rsid w:val="003A03C5"/>
    <w:rsid w:val="003A040B"/>
    <w:rsid w:val="003A4821"/>
    <w:rsid w:val="003A5737"/>
    <w:rsid w:val="003B0EA7"/>
    <w:rsid w:val="003B3623"/>
    <w:rsid w:val="003B6972"/>
    <w:rsid w:val="003C0519"/>
    <w:rsid w:val="003C359B"/>
    <w:rsid w:val="003C7F64"/>
    <w:rsid w:val="003D0333"/>
    <w:rsid w:val="003D652B"/>
    <w:rsid w:val="003E00BF"/>
    <w:rsid w:val="003E4154"/>
    <w:rsid w:val="003E561E"/>
    <w:rsid w:val="003F13DB"/>
    <w:rsid w:val="003F39C9"/>
    <w:rsid w:val="003F50ED"/>
    <w:rsid w:val="0041200A"/>
    <w:rsid w:val="00413613"/>
    <w:rsid w:val="0041724B"/>
    <w:rsid w:val="00432F02"/>
    <w:rsid w:val="00441A74"/>
    <w:rsid w:val="004448B6"/>
    <w:rsid w:val="004628B0"/>
    <w:rsid w:val="00470BEF"/>
    <w:rsid w:val="0047590D"/>
    <w:rsid w:val="00481902"/>
    <w:rsid w:val="004827A1"/>
    <w:rsid w:val="0048719C"/>
    <w:rsid w:val="0048726A"/>
    <w:rsid w:val="004A51A4"/>
    <w:rsid w:val="004B2E47"/>
    <w:rsid w:val="004C1CE9"/>
    <w:rsid w:val="004E2D46"/>
    <w:rsid w:val="004F0497"/>
    <w:rsid w:val="004F21AF"/>
    <w:rsid w:val="00512749"/>
    <w:rsid w:val="00513E1C"/>
    <w:rsid w:val="00525665"/>
    <w:rsid w:val="0053080F"/>
    <w:rsid w:val="00533E7F"/>
    <w:rsid w:val="005401D4"/>
    <w:rsid w:val="005634E8"/>
    <w:rsid w:val="00570CF9"/>
    <w:rsid w:val="005754D2"/>
    <w:rsid w:val="00575EE4"/>
    <w:rsid w:val="00576B6C"/>
    <w:rsid w:val="00581A9B"/>
    <w:rsid w:val="0058472F"/>
    <w:rsid w:val="00584F5F"/>
    <w:rsid w:val="005864D5"/>
    <w:rsid w:val="0059318C"/>
    <w:rsid w:val="005A0CE8"/>
    <w:rsid w:val="005A0D4B"/>
    <w:rsid w:val="005A10DF"/>
    <w:rsid w:val="005A4C48"/>
    <w:rsid w:val="005A59E5"/>
    <w:rsid w:val="005B05AB"/>
    <w:rsid w:val="005C717F"/>
    <w:rsid w:val="005C7D78"/>
    <w:rsid w:val="005E06BE"/>
    <w:rsid w:val="005F2255"/>
    <w:rsid w:val="005F263E"/>
    <w:rsid w:val="005F5541"/>
    <w:rsid w:val="0060394C"/>
    <w:rsid w:val="00604FE0"/>
    <w:rsid w:val="0061179E"/>
    <w:rsid w:val="00615355"/>
    <w:rsid w:val="006203CC"/>
    <w:rsid w:val="0062040D"/>
    <w:rsid w:val="00621092"/>
    <w:rsid w:val="00626326"/>
    <w:rsid w:val="00627678"/>
    <w:rsid w:val="006302B2"/>
    <w:rsid w:val="00642F77"/>
    <w:rsid w:val="00643097"/>
    <w:rsid w:val="00644F33"/>
    <w:rsid w:val="006575DB"/>
    <w:rsid w:val="00663643"/>
    <w:rsid w:val="0066569A"/>
    <w:rsid w:val="0066575F"/>
    <w:rsid w:val="00670D9F"/>
    <w:rsid w:val="006800B6"/>
    <w:rsid w:val="006850AA"/>
    <w:rsid w:val="00694383"/>
    <w:rsid w:val="0069604C"/>
    <w:rsid w:val="00696ED4"/>
    <w:rsid w:val="0069707C"/>
    <w:rsid w:val="006A5DAD"/>
    <w:rsid w:val="006A66E1"/>
    <w:rsid w:val="006B3C9C"/>
    <w:rsid w:val="006D37F8"/>
    <w:rsid w:val="006E3CB2"/>
    <w:rsid w:val="006E540D"/>
    <w:rsid w:val="006F33F4"/>
    <w:rsid w:val="006F45E3"/>
    <w:rsid w:val="00700BDE"/>
    <w:rsid w:val="007039AA"/>
    <w:rsid w:val="00710F73"/>
    <w:rsid w:val="007147BF"/>
    <w:rsid w:val="00717FEB"/>
    <w:rsid w:val="00723C72"/>
    <w:rsid w:val="00733B59"/>
    <w:rsid w:val="00753FBA"/>
    <w:rsid w:val="00762DA6"/>
    <w:rsid w:val="00765ACC"/>
    <w:rsid w:val="00794A4C"/>
    <w:rsid w:val="007A1989"/>
    <w:rsid w:val="007A3833"/>
    <w:rsid w:val="007A71DF"/>
    <w:rsid w:val="007B29BE"/>
    <w:rsid w:val="007B508D"/>
    <w:rsid w:val="007C5CD4"/>
    <w:rsid w:val="007D4846"/>
    <w:rsid w:val="007D4B69"/>
    <w:rsid w:val="007E64D5"/>
    <w:rsid w:val="007F4062"/>
    <w:rsid w:val="007F5F71"/>
    <w:rsid w:val="0080094B"/>
    <w:rsid w:val="00812907"/>
    <w:rsid w:val="0082408D"/>
    <w:rsid w:val="00827A70"/>
    <w:rsid w:val="008348B6"/>
    <w:rsid w:val="00855D23"/>
    <w:rsid w:val="00866B3B"/>
    <w:rsid w:val="0087386D"/>
    <w:rsid w:val="008740C7"/>
    <w:rsid w:val="008765D3"/>
    <w:rsid w:val="008807F1"/>
    <w:rsid w:val="0088564F"/>
    <w:rsid w:val="008A4365"/>
    <w:rsid w:val="008B44A3"/>
    <w:rsid w:val="008D5522"/>
    <w:rsid w:val="008E63CA"/>
    <w:rsid w:val="008E74A8"/>
    <w:rsid w:val="009011CE"/>
    <w:rsid w:val="009024A9"/>
    <w:rsid w:val="00910A33"/>
    <w:rsid w:val="009119E9"/>
    <w:rsid w:val="00913186"/>
    <w:rsid w:val="0091624B"/>
    <w:rsid w:val="00925157"/>
    <w:rsid w:val="009317A8"/>
    <w:rsid w:val="00932AD2"/>
    <w:rsid w:val="00944F34"/>
    <w:rsid w:val="009527A4"/>
    <w:rsid w:val="0096188E"/>
    <w:rsid w:val="00970396"/>
    <w:rsid w:val="00974CD1"/>
    <w:rsid w:val="00975E3A"/>
    <w:rsid w:val="00977CED"/>
    <w:rsid w:val="009815C9"/>
    <w:rsid w:val="0098740C"/>
    <w:rsid w:val="00990B2E"/>
    <w:rsid w:val="009B0651"/>
    <w:rsid w:val="009C7BB0"/>
    <w:rsid w:val="009C7BE1"/>
    <w:rsid w:val="009D7681"/>
    <w:rsid w:val="009E319A"/>
    <w:rsid w:val="009E6906"/>
    <w:rsid w:val="009F0276"/>
    <w:rsid w:val="009F2791"/>
    <w:rsid w:val="009F2DC0"/>
    <w:rsid w:val="00A03ECA"/>
    <w:rsid w:val="00A1694E"/>
    <w:rsid w:val="00A318ED"/>
    <w:rsid w:val="00A37958"/>
    <w:rsid w:val="00A42348"/>
    <w:rsid w:val="00A53BCB"/>
    <w:rsid w:val="00A56E0F"/>
    <w:rsid w:val="00A60F7A"/>
    <w:rsid w:val="00A6225A"/>
    <w:rsid w:val="00A72FC1"/>
    <w:rsid w:val="00A86375"/>
    <w:rsid w:val="00A91934"/>
    <w:rsid w:val="00A95D08"/>
    <w:rsid w:val="00AA2FEE"/>
    <w:rsid w:val="00AB0153"/>
    <w:rsid w:val="00AB5565"/>
    <w:rsid w:val="00AD47D8"/>
    <w:rsid w:val="00AD4FF5"/>
    <w:rsid w:val="00AD53E0"/>
    <w:rsid w:val="00AE21F9"/>
    <w:rsid w:val="00AF0BC5"/>
    <w:rsid w:val="00AF326B"/>
    <w:rsid w:val="00B05487"/>
    <w:rsid w:val="00B073D9"/>
    <w:rsid w:val="00B15858"/>
    <w:rsid w:val="00B24F0A"/>
    <w:rsid w:val="00B31FF6"/>
    <w:rsid w:val="00B32088"/>
    <w:rsid w:val="00B3608A"/>
    <w:rsid w:val="00B36816"/>
    <w:rsid w:val="00B40C4B"/>
    <w:rsid w:val="00B40DE5"/>
    <w:rsid w:val="00B510A8"/>
    <w:rsid w:val="00B51340"/>
    <w:rsid w:val="00B51CE2"/>
    <w:rsid w:val="00B56039"/>
    <w:rsid w:val="00B61F92"/>
    <w:rsid w:val="00B62BA2"/>
    <w:rsid w:val="00B71B4A"/>
    <w:rsid w:val="00B74558"/>
    <w:rsid w:val="00B87D3C"/>
    <w:rsid w:val="00B87EB5"/>
    <w:rsid w:val="00B97CE1"/>
    <w:rsid w:val="00BB05A9"/>
    <w:rsid w:val="00BB1C84"/>
    <w:rsid w:val="00BB3F1D"/>
    <w:rsid w:val="00BC1E5B"/>
    <w:rsid w:val="00BC6B9E"/>
    <w:rsid w:val="00BD278D"/>
    <w:rsid w:val="00BD683B"/>
    <w:rsid w:val="00BE5BAF"/>
    <w:rsid w:val="00BE64F6"/>
    <w:rsid w:val="00C03BAC"/>
    <w:rsid w:val="00C073CA"/>
    <w:rsid w:val="00C07CEA"/>
    <w:rsid w:val="00C11321"/>
    <w:rsid w:val="00C1616B"/>
    <w:rsid w:val="00C212E7"/>
    <w:rsid w:val="00C358CE"/>
    <w:rsid w:val="00C558C6"/>
    <w:rsid w:val="00C57199"/>
    <w:rsid w:val="00C66F5D"/>
    <w:rsid w:val="00C87EE6"/>
    <w:rsid w:val="00CA1887"/>
    <w:rsid w:val="00CA588E"/>
    <w:rsid w:val="00CA6C18"/>
    <w:rsid w:val="00CD1DD5"/>
    <w:rsid w:val="00CD2F62"/>
    <w:rsid w:val="00CD5B6F"/>
    <w:rsid w:val="00CE3224"/>
    <w:rsid w:val="00CF23E7"/>
    <w:rsid w:val="00D07BDA"/>
    <w:rsid w:val="00D27434"/>
    <w:rsid w:val="00D3104B"/>
    <w:rsid w:val="00D34678"/>
    <w:rsid w:val="00D420B4"/>
    <w:rsid w:val="00D46491"/>
    <w:rsid w:val="00D5587F"/>
    <w:rsid w:val="00D6199C"/>
    <w:rsid w:val="00D82B6C"/>
    <w:rsid w:val="00D90E94"/>
    <w:rsid w:val="00D91338"/>
    <w:rsid w:val="00D9751B"/>
    <w:rsid w:val="00DA4234"/>
    <w:rsid w:val="00DA4AE6"/>
    <w:rsid w:val="00DA64B4"/>
    <w:rsid w:val="00DB55FB"/>
    <w:rsid w:val="00DB6CE4"/>
    <w:rsid w:val="00DC1CA3"/>
    <w:rsid w:val="00DD4A2D"/>
    <w:rsid w:val="00DD4B7E"/>
    <w:rsid w:val="00DE0204"/>
    <w:rsid w:val="00DE2171"/>
    <w:rsid w:val="00DE2F65"/>
    <w:rsid w:val="00E027A3"/>
    <w:rsid w:val="00E07099"/>
    <w:rsid w:val="00E1571E"/>
    <w:rsid w:val="00E20F8F"/>
    <w:rsid w:val="00E33E4B"/>
    <w:rsid w:val="00E35092"/>
    <w:rsid w:val="00E627DB"/>
    <w:rsid w:val="00E640C4"/>
    <w:rsid w:val="00E64DEE"/>
    <w:rsid w:val="00E66625"/>
    <w:rsid w:val="00E67345"/>
    <w:rsid w:val="00E75DBD"/>
    <w:rsid w:val="00E80EF1"/>
    <w:rsid w:val="00EA48E5"/>
    <w:rsid w:val="00EB39D6"/>
    <w:rsid w:val="00EB4836"/>
    <w:rsid w:val="00EB58BA"/>
    <w:rsid w:val="00EC57FA"/>
    <w:rsid w:val="00ED3438"/>
    <w:rsid w:val="00EE0473"/>
    <w:rsid w:val="00EE503D"/>
    <w:rsid w:val="00EE583F"/>
    <w:rsid w:val="00EF1C39"/>
    <w:rsid w:val="00EF402A"/>
    <w:rsid w:val="00EF7C56"/>
    <w:rsid w:val="00F144E5"/>
    <w:rsid w:val="00F22BC2"/>
    <w:rsid w:val="00F240C2"/>
    <w:rsid w:val="00F4339C"/>
    <w:rsid w:val="00F50034"/>
    <w:rsid w:val="00F70821"/>
    <w:rsid w:val="00F742D5"/>
    <w:rsid w:val="00F812B6"/>
    <w:rsid w:val="00F81F1E"/>
    <w:rsid w:val="00F92300"/>
    <w:rsid w:val="00F9268A"/>
    <w:rsid w:val="00F96277"/>
    <w:rsid w:val="00FA14F0"/>
    <w:rsid w:val="00FB3C7C"/>
    <w:rsid w:val="00FB5CFF"/>
    <w:rsid w:val="00FC4088"/>
    <w:rsid w:val="00FD58E8"/>
    <w:rsid w:val="00FD5A20"/>
    <w:rsid w:val="00FD5E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1AB988"/>
  <w15:docId w15:val="{5D11F40C-4E7C-4D36-BC4C-9F1A17C4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E9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90E94"/>
    <w:pPr>
      <w:tabs>
        <w:tab w:val="center" w:pos="4153"/>
        <w:tab w:val="right" w:pos="8306"/>
      </w:tabs>
      <w:spacing w:before="60" w:after="60" w:line="240" w:lineRule="auto"/>
      <w:jc w:val="both"/>
    </w:pPr>
    <w:rPr>
      <w:rFonts w:eastAsia="Times New Roman" w:cs="Times New Roman"/>
      <w:szCs w:val="24"/>
    </w:rPr>
  </w:style>
  <w:style w:type="character" w:customStyle="1" w:styleId="FooterChar">
    <w:name w:val="Footer Char"/>
    <w:basedOn w:val="DefaultParagraphFont"/>
    <w:link w:val="Footer"/>
    <w:uiPriority w:val="99"/>
    <w:rsid w:val="00D90E94"/>
    <w:rPr>
      <w:rFonts w:eastAsia="Times New Roman" w:cs="Times New Roman"/>
      <w:sz w:val="22"/>
    </w:rPr>
  </w:style>
  <w:style w:type="paragraph" w:styleId="Header">
    <w:name w:val="header"/>
    <w:basedOn w:val="Normal"/>
    <w:link w:val="HeaderChar"/>
    <w:uiPriority w:val="99"/>
    <w:rsid w:val="00D90E94"/>
    <w:pPr>
      <w:tabs>
        <w:tab w:val="center" w:pos="4153"/>
        <w:tab w:val="right" w:pos="8306"/>
      </w:tabs>
      <w:spacing w:before="120" w:after="120" w:line="240" w:lineRule="auto"/>
      <w:jc w:val="both"/>
    </w:pPr>
    <w:rPr>
      <w:rFonts w:eastAsia="Times New Roman" w:cs="Times New Roman"/>
      <w:szCs w:val="24"/>
    </w:rPr>
  </w:style>
  <w:style w:type="character" w:customStyle="1" w:styleId="HeaderChar">
    <w:name w:val="Header Char"/>
    <w:basedOn w:val="DefaultParagraphFont"/>
    <w:link w:val="Header"/>
    <w:uiPriority w:val="99"/>
    <w:rsid w:val="00D90E94"/>
    <w:rPr>
      <w:rFonts w:eastAsia="Times New Roman" w:cs="Times New Roman"/>
      <w:sz w:val="22"/>
    </w:rPr>
  </w:style>
  <w:style w:type="character" w:styleId="PageNumber">
    <w:name w:val="page number"/>
    <w:basedOn w:val="DefaultParagraphFont"/>
    <w:rsid w:val="00D90E94"/>
  </w:style>
  <w:style w:type="paragraph" w:styleId="BalloonText">
    <w:name w:val="Balloon Text"/>
    <w:basedOn w:val="Normal"/>
    <w:link w:val="BalloonTextChar"/>
    <w:uiPriority w:val="99"/>
    <w:semiHidden/>
    <w:unhideWhenUsed/>
    <w:rsid w:val="000D4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8A"/>
    <w:rPr>
      <w:rFonts w:ascii="Segoe UI" w:hAnsi="Segoe UI" w:cs="Segoe UI"/>
      <w:sz w:val="18"/>
      <w:szCs w:val="18"/>
    </w:rPr>
  </w:style>
  <w:style w:type="paragraph" w:styleId="ListParagraph">
    <w:name w:val="List Paragraph"/>
    <w:basedOn w:val="Normal"/>
    <w:uiPriority w:val="34"/>
    <w:qFormat/>
    <w:rsid w:val="00BE64F6"/>
    <w:pPr>
      <w:ind w:left="720"/>
      <w:contextualSpacing/>
    </w:pPr>
  </w:style>
  <w:style w:type="paragraph" w:customStyle="1" w:styleId="C30X">
    <w:name w:val="C30X"/>
    <w:basedOn w:val="Normal"/>
    <w:uiPriority w:val="99"/>
    <w:rsid w:val="00C57199"/>
    <w:pPr>
      <w:autoSpaceDE w:val="0"/>
      <w:autoSpaceDN w:val="0"/>
      <w:adjustRightInd w:val="0"/>
      <w:spacing w:before="200" w:after="60" w:line="240" w:lineRule="auto"/>
      <w:jc w:val="center"/>
    </w:pPr>
    <w:rPr>
      <w:rFonts w:ascii="Times New Roman" w:eastAsiaTheme="minorEastAsia" w:hAnsi="Times New Roman" w:cs="Times New Roman"/>
      <w:b/>
      <w:bCs/>
      <w:color w:val="000000"/>
      <w:sz w:val="24"/>
      <w:szCs w:val="24"/>
      <w:lang w:val="en-US"/>
    </w:rPr>
  </w:style>
  <w:style w:type="paragraph" w:customStyle="1" w:styleId="T30X">
    <w:name w:val="T30X"/>
    <w:basedOn w:val="Normal"/>
    <w:uiPriority w:val="99"/>
    <w:rsid w:val="00C57199"/>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US"/>
    </w:rPr>
  </w:style>
  <w:style w:type="paragraph" w:customStyle="1" w:styleId="Normal1">
    <w:name w:val="Normal1"/>
    <w:basedOn w:val="Normal"/>
    <w:rsid w:val="00C571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C571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3">
    <w:name w:val="Normal3"/>
    <w:basedOn w:val="Normal"/>
    <w:rsid w:val="00C5719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2408D"/>
    <w:rPr>
      <w:sz w:val="16"/>
      <w:szCs w:val="16"/>
    </w:rPr>
  </w:style>
  <w:style w:type="paragraph" w:styleId="CommentText">
    <w:name w:val="annotation text"/>
    <w:basedOn w:val="Normal"/>
    <w:link w:val="CommentTextChar"/>
    <w:uiPriority w:val="99"/>
    <w:semiHidden/>
    <w:unhideWhenUsed/>
    <w:rsid w:val="0082408D"/>
    <w:pPr>
      <w:spacing w:line="240" w:lineRule="auto"/>
    </w:pPr>
    <w:rPr>
      <w:sz w:val="20"/>
      <w:szCs w:val="20"/>
    </w:rPr>
  </w:style>
  <w:style w:type="character" w:customStyle="1" w:styleId="CommentTextChar">
    <w:name w:val="Comment Text Char"/>
    <w:basedOn w:val="DefaultParagraphFont"/>
    <w:link w:val="CommentText"/>
    <w:uiPriority w:val="99"/>
    <w:semiHidden/>
    <w:rsid w:val="0082408D"/>
    <w:rPr>
      <w:sz w:val="20"/>
      <w:szCs w:val="20"/>
    </w:rPr>
  </w:style>
  <w:style w:type="paragraph" w:styleId="CommentSubject">
    <w:name w:val="annotation subject"/>
    <w:basedOn w:val="CommentText"/>
    <w:next w:val="CommentText"/>
    <w:link w:val="CommentSubjectChar"/>
    <w:uiPriority w:val="99"/>
    <w:semiHidden/>
    <w:unhideWhenUsed/>
    <w:rsid w:val="0082408D"/>
    <w:rPr>
      <w:b/>
      <w:bCs/>
    </w:rPr>
  </w:style>
  <w:style w:type="character" w:customStyle="1" w:styleId="CommentSubjectChar">
    <w:name w:val="Comment Subject Char"/>
    <w:basedOn w:val="CommentTextChar"/>
    <w:link w:val="CommentSubject"/>
    <w:uiPriority w:val="99"/>
    <w:semiHidden/>
    <w:rsid w:val="0082408D"/>
    <w:rPr>
      <w:b/>
      <w:bCs/>
      <w:sz w:val="20"/>
      <w:szCs w:val="20"/>
    </w:rPr>
  </w:style>
  <w:style w:type="character" w:styleId="FootnoteReference">
    <w:name w:val="footnote reference"/>
    <w:basedOn w:val="DefaultParagraphFont"/>
    <w:uiPriority w:val="99"/>
    <w:rsid w:val="00570CF9"/>
    <w:rPr>
      <w:vertAlign w:val="superscript"/>
    </w:rPr>
  </w:style>
  <w:style w:type="paragraph" w:styleId="FootnoteText">
    <w:name w:val="footnote text"/>
    <w:basedOn w:val="Normal"/>
    <w:link w:val="FootnoteTextChar"/>
    <w:uiPriority w:val="99"/>
    <w:semiHidden/>
    <w:rsid w:val="00570CF9"/>
    <w:pPr>
      <w:spacing w:after="0" w:line="240" w:lineRule="auto"/>
    </w:pPr>
    <w:rPr>
      <w:rFonts w:ascii="Calibri" w:eastAsia="PMingLiU" w:hAnsi="Calibri" w:cs="Calibri"/>
      <w:sz w:val="20"/>
      <w:szCs w:val="20"/>
      <w:lang w:val="en-US" w:eastAsia="zh-TW"/>
    </w:rPr>
  </w:style>
  <w:style w:type="character" w:customStyle="1" w:styleId="FootnoteTextChar">
    <w:name w:val="Footnote Text Char"/>
    <w:basedOn w:val="DefaultParagraphFont"/>
    <w:link w:val="FootnoteText"/>
    <w:uiPriority w:val="99"/>
    <w:semiHidden/>
    <w:qFormat/>
    <w:rsid w:val="00570CF9"/>
    <w:rPr>
      <w:rFonts w:ascii="Calibri" w:eastAsia="PMingLiU" w:hAnsi="Calibri" w:cs="Calibri"/>
      <w:sz w:val="20"/>
      <w:szCs w:val="20"/>
      <w:lang w:val="en-US" w:eastAsia="zh-TW"/>
    </w:rPr>
  </w:style>
  <w:style w:type="paragraph" w:customStyle="1" w:styleId="1tekst">
    <w:name w:val="_1tekst"/>
    <w:basedOn w:val="Normal"/>
    <w:rsid w:val="00570CF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DD4B7E"/>
    <w:pPr>
      <w:widowControl w:val="0"/>
      <w:autoSpaceDE w:val="0"/>
      <w:autoSpaceDN w:val="0"/>
      <w:spacing w:after="0" w:line="240" w:lineRule="auto"/>
    </w:pPr>
    <w:rPr>
      <w:rFonts w:ascii="Carlito" w:eastAsia="Carlito" w:hAnsi="Carlito" w:cs="Carlito"/>
      <w:b/>
      <w:bCs/>
      <w:sz w:val="28"/>
      <w:szCs w:val="28"/>
      <w:lang w:val="hr-HR"/>
    </w:rPr>
  </w:style>
  <w:style w:type="character" w:customStyle="1" w:styleId="BodyTextChar">
    <w:name w:val="Body Text Char"/>
    <w:basedOn w:val="DefaultParagraphFont"/>
    <w:link w:val="BodyText"/>
    <w:uiPriority w:val="1"/>
    <w:rsid w:val="00DD4B7E"/>
    <w:rPr>
      <w:rFonts w:ascii="Carlito" w:eastAsia="Carlito" w:hAnsi="Carlito" w:cs="Carlito"/>
      <w:b/>
      <w:bCs/>
      <w:sz w:val="28"/>
      <w:szCs w:val="28"/>
      <w:lang w:val="hr-HR"/>
    </w:rPr>
  </w:style>
  <w:style w:type="paragraph" w:customStyle="1" w:styleId="TableParagraph">
    <w:name w:val="Table Paragraph"/>
    <w:basedOn w:val="Normal"/>
    <w:uiPriority w:val="1"/>
    <w:qFormat/>
    <w:rsid w:val="00DD4B7E"/>
    <w:pPr>
      <w:widowControl w:val="0"/>
      <w:autoSpaceDE w:val="0"/>
      <w:autoSpaceDN w:val="0"/>
      <w:spacing w:after="0" w:line="240" w:lineRule="auto"/>
    </w:pPr>
    <w:rPr>
      <w:rFonts w:ascii="Carlito" w:eastAsia="Carlito" w:hAnsi="Carlito" w:cs="Carlito"/>
      <w:lang w:val="hr-HR"/>
    </w:rPr>
  </w:style>
  <w:style w:type="table" w:styleId="TableGrid">
    <w:name w:val="Table Grid"/>
    <w:basedOn w:val="TableNormal"/>
    <w:uiPriority w:val="39"/>
    <w:rsid w:val="0062040D"/>
    <w:pPr>
      <w:spacing w:after="0" w:line="240" w:lineRule="auto"/>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5A5A7-EDD5-4962-B428-E723F6D4F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6418</Words>
  <Characters>36589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Aleksandar Mihaljevic</cp:lastModifiedBy>
  <cp:revision>2</cp:revision>
  <cp:lastPrinted>2023-01-23T13:01:00Z</cp:lastPrinted>
  <dcterms:created xsi:type="dcterms:W3CDTF">2023-02-27T14:50:00Z</dcterms:created>
  <dcterms:modified xsi:type="dcterms:W3CDTF">2023-02-27T14:50:00Z</dcterms:modified>
</cp:coreProperties>
</file>